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C370" w14:textId="7E452149" w:rsidR="00C95DC6" w:rsidRDefault="00DA0235">
      <w:pPr>
        <w:pStyle w:val="Title"/>
      </w:pPr>
      <w:r>
        <w:t>SPM 3204</w:t>
      </w:r>
      <w:r w:rsidR="000623D9">
        <w:t xml:space="preserve"> Spring</w:t>
      </w:r>
      <w:r w:rsidR="00554694">
        <w:t xml:space="preserve"> </w:t>
      </w:r>
      <w:r w:rsidR="0089626A">
        <w:t>20</w:t>
      </w:r>
      <w:r w:rsidR="003264A0">
        <w:t>2</w:t>
      </w:r>
      <w:r w:rsidR="000623D9">
        <w:t>6</w:t>
      </w:r>
    </w:p>
    <w:p w14:paraId="49C541DB" w14:textId="77777777" w:rsidR="00C95DC6" w:rsidRDefault="00C95DC6" w:rsidP="00312C27">
      <w:pPr>
        <w:pStyle w:val="Subtitle"/>
      </w:pPr>
      <w:r>
        <w:t xml:space="preserve"> Ethical Issues</w:t>
      </w:r>
      <w:r w:rsidR="005F6843">
        <w:t xml:space="preserve"> i</w:t>
      </w:r>
      <w:r w:rsidR="001B2363">
        <w:t xml:space="preserve">n Sport </w:t>
      </w:r>
    </w:p>
    <w:p w14:paraId="2F7C41CF" w14:textId="77777777" w:rsidR="00C95DC6" w:rsidRDefault="00C95DC6" w:rsidP="00E6695F">
      <w:pPr>
        <w:pBdr>
          <w:bottom w:val="single" w:sz="12" w:space="1" w:color="auto"/>
        </w:pBdr>
      </w:pPr>
    </w:p>
    <w:p w14:paraId="4CF5651C" w14:textId="77777777" w:rsidR="00C95DC6" w:rsidRDefault="00C95DC6">
      <w:pPr>
        <w:jc w:val="center"/>
      </w:pPr>
    </w:p>
    <w:p w14:paraId="7D34C4E0" w14:textId="77777777" w:rsidR="00C95DC6" w:rsidRDefault="00C95DC6">
      <w:pPr>
        <w:jc w:val="center"/>
      </w:pPr>
      <w:r>
        <w:t>Course Syllabus</w:t>
      </w:r>
    </w:p>
    <w:p w14:paraId="6C71C02E" w14:textId="77777777" w:rsidR="00156742" w:rsidRDefault="00156742" w:rsidP="00156742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142"/>
        <w:gridCol w:w="2988"/>
      </w:tblGrid>
      <w:tr w:rsidR="00156742" w14:paraId="209072A8" w14:textId="77777777" w:rsidTr="00156742">
        <w:trPr>
          <w:gridBefore w:val="1"/>
          <w:wBefore w:w="18" w:type="dxa"/>
          <w:jc w:val="center"/>
        </w:trPr>
        <w:tc>
          <w:tcPr>
            <w:tcW w:w="2142" w:type="dxa"/>
          </w:tcPr>
          <w:p w14:paraId="62E699D2" w14:textId="77777777" w:rsidR="00156742" w:rsidRDefault="00156742" w:rsidP="00C119E5">
            <w:pPr>
              <w:ind w:left="1124" w:hanging="1124"/>
            </w:pPr>
            <w:r>
              <w:t>Instructor:</w:t>
            </w:r>
          </w:p>
        </w:tc>
        <w:tc>
          <w:tcPr>
            <w:tcW w:w="2988" w:type="dxa"/>
          </w:tcPr>
          <w:p w14:paraId="43A809E5" w14:textId="77777777" w:rsidR="00156742" w:rsidRDefault="00156742" w:rsidP="00C119E5">
            <w:pPr>
              <w:ind w:left="1124" w:hanging="1124"/>
            </w:pPr>
            <w:r>
              <w:t>Jamie McCloskey</w:t>
            </w:r>
          </w:p>
        </w:tc>
      </w:tr>
      <w:tr w:rsidR="00156742" w14:paraId="7A8CA2DA" w14:textId="77777777" w:rsidTr="00156742">
        <w:trPr>
          <w:jc w:val="center"/>
        </w:trPr>
        <w:tc>
          <w:tcPr>
            <w:tcW w:w="2160" w:type="dxa"/>
            <w:gridSpan w:val="2"/>
          </w:tcPr>
          <w:p w14:paraId="608B500D" w14:textId="77777777" w:rsidR="00156742" w:rsidRDefault="00156742" w:rsidP="00C119E5">
            <w:pPr>
              <w:ind w:left="1124" w:hanging="1124"/>
            </w:pPr>
            <w:r>
              <w:t>Office:</w:t>
            </w:r>
          </w:p>
        </w:tc>
        <w:tc>
          <w:tcPr>
            <w:tcW w:w="2988" w:type="dxa"/>
          </w:tcPr>
          <w:p w14:paraId="5B8AE554" w14:textId="12E00455" w:rsidR="00156742" w:rsidRDefault="006E70C1" w:rsidP="007D2C73">
            <w:r>
              <w:t>2</w:t>
            </w:r>
            <w:r w:rsidRPr="006E70C1">
              <w:rPr>
                <w:vertAlign w:val="superscript"/>
              </w:rPr>
              <w:t>nd</w:t>
            </w:r>
            <w:r>
              <w:t xml:space="preserve"> floor a</w:t>
            </w:r>
            <w:r w:rsidR="007D2C73">
              <w:t xml:space="preserve">dministrative </w:t>
            </w:r>
            <w:r>
              <w:t>o</w:t>
            </w:r>
            <w:r w:rsidR="007D2C73">
              <w:t>ffices</w:t>
            </w:r>
            <w:r w:rsidR="00156742">
              <w:t xml:space="preserve"> </w:t>
            </w:r>
            <w:r w:rsidR="002E6785">
              <w:t>Ben Hill Griffin Football</w:t>
            </w:r>
            <w:r w:rsidR="007D2C73">
              <w:t xml:space="preserve"> Stadium</w:t>
            </w:r>
          </w:p>
        </w:tc>
      </w:tr>
      <w:tr w:rsidR="00156742" w14:paraId="1CF87E2E" w14:textId="77777777" w:rsidTr="00156742">
        <w:trPr>
          <w:jc w:val="center"/>
        </w:trPr>
        <w:tc>
          <w:tcPr>
            <w:tcW w:w="2160" w:type="dxa"/>
            <w:gridSpan w:val="2"/>
          </w:tcPr>
          <w:p w14:paraId="00506F26" w14:textId="77777777" w:rsidR="00156742" w:rsidRDefault="00156742" w:rsidP="00C119E5">
            <w:pPr>
              <w:ind w:left="1124" w:hanging="1124"/>
            </w:pPr>
            <w:r>
              <w:t>Phone:</w:t>
            </w:r>
          </w:p>
        </w:tc>
        <w:tc>
          <w:tcPr>
            <w:tcW w:w="2988" w:type="dxa"/>
          </w:tcPr>
          <w:p w14:paraId="28C4B24A" w14:textId="10380EF6" w:rsidR="00156742" w:rsidRDefault="00B22D8C" w:rsidP="00C119E5">
            <w:pPr>
              <w:ind w:left="1124" w:hanging="1124"/>
            </w:pPr>
            <w:r>
              <w:t>352-</w:t>
            </w:r>
            <w:r w:rsidR="00156742">
              <w:t>375-4683 x.6001</w:t>
            </w:r>
          </w:p>
        </w:tc>
      </w:tr>
      <w:tr w:rsidR="00156742" w14:paraId="1E9FD6F8" w14:textId="77777777" w:rsidTr="00156742">
        <w:trPr>
          <w:jc w:val="center"/>
        </w:trPr>
        <w:tc>
          <w:tcPr>
            <w:tcW w:w="2160" w:type="dxa"/>
            <w:gridSpan w:val="2"/>
          </w:tcPr>
          <w:p w14:paraId="040D5C8B" w14:textId="77777777" w:rsidR="00156742" w:rsidRDefault="00156742" w:rsidP="00C119E5">
            <w:pPr>
              <w:ind w:left="1124" w:hanging="1124"/>
            </w:pPr>
            <w:r>
              <w:t>Email:</w:t>
            </w:r>
          </w:p>
        </w:tc>
        <w:tc>
          <w:tcPr>
            <w:tcW w:w="2988" w:type="dxa"/>
          </w:tcPr>
          <w:p w14:paraId="0FA3EBF5" w14:textId="12ACF6D4" w:rsidR="00156742" w:rsidRDefault="00A96CAE" w:rsidP="00C119E5">
            <w:pPr>
              <w:ind w:left="1124" w:hanging="1124"/>
            </w:pPr>
            <w:r>
              <w:t>J</w:t>
            </w:r>
            <w:r w:rsidR="00156742">
              <w:t>amiem@gators.ufl.edu</w:t>
            </w:r>
          </w:p>
        </w:tc>
      </w:tr>
      <w:tr w:rsidR="00156742" w14:paraId="6ABDA793" w14:textId="77777777" w:rsidTr="00156742">
        <w:trPr>
          <w:jc w:val="center"/>
        </w:trPr>
        <w:tc>
          <w:tcPr>
            <w:tcW w:w="2160" w:type="dxa"/>
            <w:gridSpan w:val="2"/>
          </w:tcPr>
          <w:p w14:paraId="7506AE13" w14:textId="77777777" w:rsidR="00156742" w:rsidRDefault="00156742" w:rsidP="00C119E5">
            <w:pPr>
              <w:ind w:left="1124" w:hanging="1124"/>
            </w:pPr>
            <w:r>
              <w:t>Office Hours:</w:t>
            </w:r>
          </w:p>
        </w:tc>
        <w:tc>
          <w:tcPr>
            <w:tcW w:w="2988" w:type="dxa"/>
          </w:tcPr>
          <w:p w14:paraId="1C5101C5" w14:textId="0506A59E" w:rsidR="00156742" w:rsidRDefault="006E70C1" w:rsidP="00C119E5">
            <w:r>
              <w:t xml:space="preserve">Schedule </w:t>
            </w:r>
            <w:r w:rsidR="00156742">
              <w:t xml:space="preserve">appointment </w:t>
            </w:r>
          </w:p>
        </w:tc>
      </w:tr>
      <w:tr w:rsidR="00156742" w14:paraId="3BEC1143" w14:textId="77777777" w:rsidTr="00156742">
        <w:trPr>
          <w:jc w:val="center"/>
        </w:trPr>
        <w:tc>
          <w:tcPr>
            <w:tcW w:w="2160" w:type="dxa"/>
            <w:gridSpan w:val="2"/>
          </w:tcPr>
          <w:p w14:paraId="08D29769" w14:textId="2D2405E5" w:rsidR="00156742" w:rsidRDefault="00156742" w:rsidP="00C119E5">
            <w:pPr>
              <w:ind w:left="1124" w:hanging="1124"/>
            </w:pPr>
            <w:r>
              <w:t>Course Section:</w:t>
            </w:r>
          </w:p>
        </w:tc>
        <w:tc>
          <w:tcPr>
            <w:tcW w:w="2988" w:type="dxa"/>
          </w:tcPr>
          <w:p w14:paraId="120744EE" w14:textId="25D9C891" w:rsidR="00156742" w:rsidRDefault="00270DA2" w:rsidP="00A91C73">
            <w:r>
              <w:t>SM</w:t>
            </w:r>
            <w:r w:rsidR="000623D9">
              <w:t>08</w:t>
            </w:r>
          </w:p>
        </w:tc>
      </w:tr>
      <w:tr w:rsidR="00156742" w14:paraId="5AEE4376" w14:textId="77777777" w:rsidTr="00156742">
        <w:trPr>
          <w:jc w:val="center"/>
        </w:trPr>
        <w:tc>
          <w:tcPr>
            <w:tcW w:w="2160" w:type="dxa"/>
            <w:gridSpan w:val="2"/>
          </w:tcPr>
          <w:p w14:paraId="6A5F1705" w14:textId="77777777" w:rsidR="00156742" w:rsidRDefault="00156742" w:rsidP="00C119E5">
            <w:pPr>
              <w:ind w:left="1124" w:hanging="1124"/>
            </w:pPr>
            <w:r>
              <w:t>Classroom:</w:t>
            </w:r>
          </w:p>
        </w:tc>
        <w:tc>
          <w:tcPr>
            <w:tcW w:w="2988" w:type="dxa"/>
          </w:tcPr>
          <w:p w14:paraId="5D03194B" w14:textId="11BECF32" w:rsidR="00156742" w:rsidRDefault="0089584E" w:rsidP="00C119E5">
            <w:pPr>
              <w:ind w:left="1124" w:hanging="1124"/>
            </w:pPr>
            <w:r>
              <w:t xml:space="preserve">FLG </w:t>
            </w:r>
            <w:r w:rsidR="000623D9">
              <w:t>265</w:t>
            </w:r>
          </w:p>
        </w:tc>
      </w:tr>
      <w:tr w:rsidR="00156742" w14:paraId="1269074C" w14:textId="77777777" w:rsidTr="00156742">
        <w:trPr>
          <w:jc w:val="center"/>
        </w:trPr>
        <w:tc>
          <w:tcPr>
            <w:tcW w:w="2160" w:type="dxa"/>
            <w:gridSpan w:val="2"/>
          </w:tcPr>
          <w:p w14:paraId="019EF152" w14:textId="77777777" w:rsidR="00156742" w:rsidRDefault="00156742" w:rsidP="00C119E5">
            <w:pPr>
              <w:ind w:left="1124" w:hanging="1124"/>
            </w:pPr>
            <w:r>
              <w:t>Class Time:</w:t>
            </w:r>
          </w:p>
        </w:tc>
        <w:tc>
          <w:tcPr>
            <w:tcW w:w="2988" w:type="dxa"/>
          </w:tcPr>
          <w:p w14:paraId="499C7609" w14:textId="5CA4DA89" w:rsidR="00156742" w:rsidRDefault="00156742" w:rsidP="00C119E5">
            <w:r>
              <w:t xml:space="preserve">T </w:t>
            </w:r>
            <w:r w:rsidR="009655EC">
              <w:t>3-6 pm</w:t>
            </w:r>
          </w:p>
        </w:tc>
      </w:tr>
    </w:tbl>
    <w:p w14:paraId="6249AD3F" w14:textId="77777777" w:rsidR="00156742" w:rsidRDefault="00156742" w:rsidP="00156742">
      <w:pPr>
        <w:jc w:val="center"/>
      </w:pPr>
    </w:p>
    <w:p w14:paraId="3F884465" w14:textId="672F866A" w:rsidR="00156742" w:rsidRDefault="00ED3B08" w:rsidP="003E282E">
      <w:r>
        <w:rPr>
          <w:b/>
        </w:rPr>
        <w:t>Pre</w:t>
      </w:r>
      <w:r w:rsidR="00897A24">
        <w:rPr>
          <w:b/>
        </w:rPr>
        <w:t>requisite</w:t>
      </w:r>
      <w:r w:rsidR="00B22D8C">
        <w:rPr>
          <w:b/>
        </w:rPr>
        <w:t>:</w:t>
      </w:r>
      <w:r w:rsidR="00897A24">
        <w:t xml:space="preserve"> Sophomore standing or higher</w:t>
      </w:r>
    </w:p>
    <w:p w14:paraId="69B4AFDB" w14:textId="77777777" w:rsidR="00897A24" w:rsidRPr="00897A24" w:rsidRDefault="00897A24" w:rsidP="003E282E"/>
    <w:p w14:paraId="53CB443E" w14:textId="51A730D7" w:rsidR="00C95DC6" w:rsidRDefault="00C95DC6">
      <w:r>
        <w:rPr>
          <w:b/>
        </w:rPr>
        <w:t>Course Description</w:t>
      </w:r>
      <w:r w:rsidR="00B22D8C">
        <w:t>:</w:t>
      </w:r>
      <w:r>
        <w:t xml:space="preserve"> This course</w:t>
      </w:r>
      <w:r w:rsidR="00854820">
        <w:t xml:space="preserve"> examines</w:t>
      </w:r>
      <w:r w:rsidR="006453EE">
        <w:t xml:space="preserve"> ethical issues</w:t>
      </w:r>
      <w:r w:rsidR="00F155EE">
        <w:t xml:space="preserve"> in sport</w:t>
      </w:r>
      <w:r>
        <w:t xml:space="preserve">.  The course provides an analysis of ethical issues facing youth, interscholastic, </w:t>
      </w:r>
      <w:r w:rsidR="00F155EE">
        <w:t>intercollegiate, Olympic and</w:t>
      </w:r>
      <w:r>
        <w:t xml:space="preserve"> professio</w:t>
      </w:r>
      <w:r w:rsidR="00F155EE">
        <w:t>nal sport</w:t>
      </w:r>
      <w:r>
        <w:t>.</w:t>
      </w:r>
    </w:p>
    <w:p w14:paraId="3805D6A4" w14:textId="77777777" w:rsidR="00C95DC6" w:rsidRDefault="00C95DC6"/>
    <w:p w14:paraId="79379368" w14:textId="07122DA4" w:rsidR="00C95DC6" w:rsidRDefault="00C95DC6">
      <w:r>
        <w:rPr>
          <w:b/>
        </w:rPr>
        <w:t>Course Objectives</w:t>
      </w:r>
      <w:r>
        <w:t>:</w:t>
      </w:r>
      <w:r w:rsidR="003204D2">
        <w:t xml:space="preserve"> </w:t>
      </w:r>
      <w:r w:rsidR="0001175D">
        <w:t>At the end of the course</w:t>
      </w:r>
      <w:r>
        <w:t xml:space="preserve"> students will be able to:</w:t>
      </w:r>
    </w:p>
    <w:p w14:paraId="641EE8C0" w14:textId="77777777" w:rsidR="00C95DC6" w:rsidRDefault="00C95DC6" w:rsidP="003204D2">
      <w:pPr>
        <w:numPr>
          <w:ilvl w:val="0"/>
          <w:numId w:val="8"/>
        </w:numPr>
      </w:pPr>
      <w:r>
        <w:t>describe the major foundational theories of ethical decision-making</w:t>
      </w:r>
    </w:p>
    <w:p w14:paraId="10D40437" w14:textId="77777777" w:rsidR="00C95DC6" w:rsidRDefault="00C95DC6" w:rsidP="003204D2">
      <w:pPr>
        <w:numPr>
          <w:ilvl w:val="0"/>
          <w:numId w:val="8"/>
        </w:numPr>
      </w:pPr>
      <w:r>
        <w:t>define values and morals and their development in individuals</w:t>
      </w:r>
    </w:p>
    <w:p w14:paraId="30B26C20" w14:textId="77777777" w:rsidR="00C95DC6" w:rsidRDefault="00C95DC6" w:rsidP="003204D2">
      <w:pPr>
        <w:numPr>
          <w:ilvl w:val="0"/>
          <w:numId w:val="8"/>
        </w:numPr>
      </w:pPr>
      <w:r>
        <w:t>discuss social responsibility in sport</w:t>
      </w:r>
    </w:p>
    <w:p w14:paraId="47EADFAA" w14:textId="6FF01E96" w:rsidR="00C95DC6" w:rsidRDefault="00C95DC6" w:rsidP="003204D2">
      <w:pPr>
        <w:numPr>
          <w:ilvl w:val="0"/>
          <w:numId w:val="8"/>
        </w:numPr>
      </w:pPr>
      <w:r>
        <w:t>identify personal ethics in the rights and responsibilities of the athlete, coach, administrator</w:t>
      </w:r>
      <w:r w:rsidR="00182E2E">
        <w:t xml:space="preserve"> and fan</w:t>
      </w:r>
    </w:p>
    <w:p w14:paraId="18936702" w14:textId="01559A33" w:rsidR="00C95DC6" w:rsidRDefault="00C95DC6" w:rsidP="003204D2">
      <w:pPr>
        <w:numPr>
          <w:ilvl w:val="0"/>
          <w:numId w:val="8"/>
        </w:numPr>
      </w:pPr>
      <w:r>
        <w:t>apply ethical theory to practical situations in spo</w:t>
      </w:r>
      <w:r w:rsidR="000114B4">
        <w:t>rt</w:t>
      </w:r>
    </w:p>
    <w:p w14:paraId="69E380EE" w14:textId="77777777" w:rsidR="00C95DC6" w:rsidRDefault="00C95DC6" w:rsidP="003204D2">
      <w:pPr>
        <w:numPr>
          <w:ilvl w:val="0"/>
          <w:numId w:val="8"/>
        </w:numPr>
      </w:pPr>
      <w:r>
        <w:t>discuss current ethical issues in sport</w:t>
      </w:r>
    </w:p>
    <w:p w14:paraId="57D6160F" w14:textId="77777777" w:rsidR="00C95DC6" w:rsidRDefault="00C95DC6"/>
    <w:p w14:paraId="75D4B928" w14:textId="0A857791" w:rsidR="00C95DC6" w:rsidRDefault="00915AFD">
      <w:r>
        <w:rPr>
          <w:b/>
        </w:rPr>
        <w:t>Resourc</w:t>
      </w:r>
      <w:r w:rsidR="009766AB">
        <w:rPr>
          <w:b/>
        </w:rPr>
        <w:t>es</w:t>
      </w:r>
      <w:r w:rsidR="00C95DC6">
        <w:t>:</w:t>
      </w:r>
      <w:r w:rsidR="003204D2">
        <w:t xml:space="preserve"> </w:t>
      </w:r>
      <w:r w:rsidR="00C95DC6">
        <w:rPr>
          <w:i/>
        </w:rPr>
        <w:t>Sport Business Journal, Athletic Business Journal, Athletic Administration</w:t>
      </w:r>
      <w:r w:rsidR="00D361B8">
        <w:rPr>
          <w:i/>
        </w:rPr>
        <w:t>, NCAA News,</w:t>
      </w:r>
      <w:r w:rsidR="00C95DC6">
        <w:rPr>
          <w:i/>
        </w:rPr>
        <w:t xml:space="preserve"> Athletic Management, Coach &amp; Athletic Director.</w:t>
      </w:r>
    </w:p>
    <w:p w14:paraId="7CD02F02" w14:textId="17C54504" w:rsidR="00C95DC6" w:rsidRDefault="00156742">
      <w:r>
        <w:br w:type="page"/>
      </w:r>
      <w:r w:rsidR="00C95DC6" w:rsidRPr="006E70C1">
        <w:rPr>
          <w:b/>
          <w:bCs/>
        </w:rPr>
        <w:t>Grading</w:t>
      </w:r>
      <w:r w:rsidR="00C95DC6">
        <w:t>:</w:t>
      </w:r>
      <w:r w:rsidR="001E02EE">
        <w:t xml:space="preserve"> </w:t>
      </w:r>
      <w:r w:rsidR="00B22D8C">
        <w:t xml:space="preserve">60% examinations, 40% </w:t>
      </w:r>
      <w:r w:rsidR="001E02EE">
        <w:t xml:space="preserve">written </w:t>
      </w:r>
      <w:r w:rsidR="00B22D8C">
        <w:t>assignments</w:t>
      </w:r>
      <w:r w:rsidR="001E02EE">
        <w:t xml:space="preserve"> and</w:t>
      </w:r>
      <w:r w:rsidR="00B22D8C">
        <w:t xml:space="preserve"> final course paper.</w:t>
      </w:r>
      <w:r w:rsidR="001E02EE">
        <w:t xml:space="preserve"> </w:t>
      </w:r>
      <w:r w:rsidR="00B22D8C">
        <w:t>9</w:t>
      </w:r>
      <w:r w:rsidR="00B24C12">
        <w:t>3</w:t>
      </w:r>
      <w:r w:rsidR="00B22D8C">
        <w:t>-100 A,</w:t>
      </w:r>
      <w:r w:rsidR="00B24C12">
        <w:t xml:space="preserve"> 90-92 A-, 88-89 B+, </w:t>
      </w:r>
      <w:r w:rsidR="00B22D8C">
        <w:t>8</w:t>
      </w:r>
      <w:r w:rsidR="00B24C12">
        <w:t>3</w:t>
      </w:r>
      <w:r w:rsidR="00B22D8C">
        <w:t>-8</w:t>
      </w:r>
      <w:r w:rsidR="00B24C12">
        <w:t>7</w:t>
      </w:r>
      <w:r w:rsidR="00B22D8C">
        <w:t xml:space="preserve"> B,</w:t>
      </w:r>
      <w:r w:rsidR="00B24C12">
        <w:t xml:space="preserve"> 80-82 B-, </w:t>
      </w:r>
      <w:r w:rsidR="00F6558D">
        <w:t>78-79 C+,</w:t>
      </w:r>
      <w:r w:rsidR="00B22D8C">
        <w:t xml:space="preserve"> 7</w:t>
      </w:r>
      <w:r w:rsidR="00F6558D">
        <w:t>3</w:t>
      </w:r>
      <w:r w:rsidR="002F2250">
        <w:t>-7</w:t>
      </w:r>
      <w:r w:rsidR="00F6558D">
        <w:t>7 C, 70-72 C-, 68-69 D+, 63-67 D, 60-62 D-, be</w:t>
      </w:r>
      <w:r w:rsidR="001E02EE">
        <w:t>low 59 F</w:t>
      </w:r>
    </w:p>
    <w:p w14:paraId="20862495" w14:textId="6AA9242B" w:rsidR="00C95DC6" w:rsidRDefault="00C95DC6"/>
    <w:p w14:paraId="75DD818D" w14:textId="77777777" w:rsidR="006E70C1" w:rsidRDefault="006E70C1"/>
    <w:p w14:paraId="553620B3" w14:textId="3F85AA0F" w:rsidR="00C95DC6" w:rsidRPr="00897A24" w:rsidRDefault="001A5EDC">
      <w:r w:rsidRPr="00897A24">
        <w:rPr>
          <w:b/>
        </w:rPr>
        <w:t>Exam</w:t>
      </w:r>
      <w:r w:rsidR="005407C3">
        <w:rPr>
          <w:b/>
        </w:rPr>
        <w:t>inations</w:t>
      </w:r>
      <w:r w:rsidR="00C95DC6" w:rsidRPr="00897A24">
        <w:t xml:space="preserve">: </w:t>
      </w:r>
      <w:r w:rsidR="001B2363" w:rsidRPr="00897A24">
        <w:t>There will be three exam</w:t>
      </w:r>
      <w:r w:rsidR="005407C3">
        <w:t>ination</w:t>
      </w:r>
      <w:r w:rsidR="001B2363" w:rsidRPr="00897A24">
        <w:t>s</w:t>
      </w:r>
      <w:r w:rsidR="005407C3">
        <w:t xml:space="preserve"> 20 points each</w:t>
      </w:r>
      <w:r w:rsidR="00C95DC6" w:rsidRPr="00897A24">
        <w:t>.</w:t>
      </w:r>
    </w:p>
    <w:p w14:paraId="18915230" w14:textId="77777777" w:rsidR="00C95DC6" w:rsidRPr="00897A24" w:rsidRDefault="00C95DC6"/>
    <w:p w14:paraId="1A0AC924" w14:textId="437660B6" w:rsidR="00C95DC6" w:rsidRPr="00897A24" w:rsidRDefault="00656F60">
      <w:r w:rsidRPr="00897A24">
        <w:rPr>
          <w:b/>
        </w:rPr>
        <w:t xml:space="preserve">Written </w:t>
      </w:r>
      <w:r w:rsidR="00C95DC6" w:rsidRPr="00897A24">
        <w:rPr>
          <w:b/>
        </w:rPr>
        <w:t>Assignments</w:t>
      </w:r>
      <w:r w:rsidR="0065666E" w:rsidRPr="00897A24">
        <w:rPr>
          <w:b/>
        </w:rPr>
        <w:t xml:space="preserve"> and </w:t>
      </w:r>
      <w:r w:rsidR="001D30B8">
        <w:rPr>
          <w:b/>
        </w:rPr>
        <w:t>Final</w:t>
      </w:r>
      <w:r w:rsidR="00E550B9">
        <w:rPr>
          <w:b/>
        </w:rPr>
        <w:t xml:space="preserve"> </w:t>
      </w:r>
      <w:r w:rsidR="0023712B" w:rsidRPr="00897A24">
        <w:rPr>
          <w:b/>
        </w:rPr>
        <w:t xml:space="preserve">Course </w:t>
      </w:r>
      <w:r w:rsidR="0065666E" w:rsidRPr="00897A24">
        <w:rPr>
          <w:b/>
        </w:rPr>
        <w:t>Paper</w:t>
      </w:r>
      <w:r w:rsidR="00C95DC6" w:rsidRPr="00897A24">
        <w:t>:</w:t>
      </w:r>
      <w:r w:rsidR="0013526C" w:rsidRPr="00897A24">
        <w:t xml:space="preserve"> </w:t>
      </w:r>
      <w:r w:rsidR="00FA327E" w:rsidRPr="00897A24">
        <w:t>There will be five written assignments</w:t>
      </w:r>
      <w:r w:rsidR="005407C3">
        <w:t xml:space="preserve"> 4 points each</w:t>
      </w:r>
      <w:r w:rsidR="00FA327E" w:rsidRPr="00897A24">
        <w:t xml:space="preserve"> and one </w:t>
      </w:r>
      <w:r w:rsidR="0023712B" w:rsidRPr="00897A24">
        <w:t xml:space="preserve">course </w:t>
      </w:r>
      <w:r w:rsidR="00FA327E" w:rsidRPr="00897A24">
        <w:t>paper</w:t>
      </w:r>
      <w:r w:rsidR="005407C3">
        <w:t xml:space="preserve"> 20 points</w:t>
      </w:r>
      <w:r w:rsidR="00C95DC6" w:rsidRPr="00897A24">
        <w:t>.</w:t>
      </w:r>
      <w:r w:rsidR="0013526C" w:rsidRPr="00897A24">
        <w:t xml:space="preserve"> </w:t>
      </w:r>
    </w:p>
    <w:p w14:paraId="2AD32B6B" w14:textId="77777777" w:rsidR="00C95DC6" w:rsidRDefault="00C95DC6"/>
    <w:p w14:paraId="02356A56" w14:textId="77777777" w:rsidR="00C95DC6" w:rsidRDefault="00C95DC6">
      <w:r>
        <w:t xml:space="preserve"> </w:t>
      </w:r>
    </w:p>
    <w:p w14:paraId="563D1D23" w14:textId="77777777" w:rsidR="00C95DC6" w:rsidRDefault="00C95DC6"/>
    <w:p w14:paraId="15AA2FA0" w14:textId="6D5B5EE1" w:rsidR="00C95DC6" w:rsidRPr="006E70C1" w:rsidRDefault="00C95DC6" w:rsidP="00F03CF8">
      <w:r>
        <w:rPr>
          <w:b/>
        </w:rPr>
        <w:t>Course Policies</w:t>
      </w:r>
      <w:r>
        <w:t>:</w:t>
      </w:r>
      <w:r w:rsidR="006E70C1">
        <w:t xml:space="preserve"> </w:t>
      </w:r>
      <w:r w:rsidR="00F155EE">
        <w:t>Written</w:t>
      </w:r>
      <w:r>
        <w:t xml:space="preserve"> assignments</w:t>
      </w:r>
      <w:r w:rsidR="0023712B">
        <w:t xml:space="preserve"> and </w:t>
      </w:r>
      <w:r w:rsidR="000623D9">
        <w:t xml:space="preserve">final </w:t>
      </w:r>
      <w:r w:rsidR="0023712B">
        <w:t>course</w:t>
      </w:r>
      <w:r w:rsidR="00CC5666">
        <w:t xml:space="preserve"> paper</w:t>
      </w:r>
      <w:r>
        <w:t xml:space="preserve"> are due at the</w:t>
      </w:r>
      <w:r w:rsidR="0013526C">
        <w:t xml:space="preserve"> end</w:t>
      </w:r>
      <w:r w:rsidR="0001175D">
        <w:t xml:space="preserve"> of the day.</w:t>
      </w:r>
      <w:r w:rsidR="006E70C1">
        <w:t xml:space="preserve"> </w:t>
      </w:r>
      <w:r w:rsidR="00A30123">
        <w:t>P</w:t>
      </w:r>
      <w:r>
        <w:t>e</w:t>
      </w:r>
      <w:r w:rsidR="00F03CF8">
        <w:t>rformance on exam</w:t>
      </w:r>
      <w:r w:rsidR="005407C3">
        <w:t>inations</w:t>
      </w:r>
      <w:r w:rsidR="00FA327E">
        <w:t>,</w:t>
      </w:r>
      <w:r>
        <w:t xml:space="preserve"> </w:t>
      </w:r>
      <w:r w:rsidR="00F155EE">
        <w:t xml:space="preserve">written </w:t>
      </w:r>
      <w:r w:rsidR="00286B65">
        <w:t>assignments</w:t>
      </w:r>
      <w:r w:rsidR="001D30B8">
        <w:t>,</w:t>
      </w:r>
      <w:r w:rsidR="00FA327E">
        <w:t xml:space="preserve"> </w:t>
      </w:r>
      <w:r w:rsidR="000623D9">
        <w:t xml:space="preserve">final </w:t>
      </w:r>
      <w:r w:rsidR="00CC5666">
        <w:t xml:space="preserve">course </w:t>
      </w:r>
      <w:r w:rsidR="00FA327E">
        <w:t>paper</w:t>
      </w:r>
      <w:r w:rsidR="001D30B8">
        <w:t xml:space="preserve"> and participation in class</w:t>
      </w:r>
      <w:r w:rsidR="00286B65">
        <w:t xml:space="preserve"> will </w:t>
      </w:r>
      <w:r w:rsidR="00F155EE">
        <w:t>determine final</w:t>
      </w:r>
      <w:r>
        <w:t xml:space="preserve"> grade</w:t>
      </w:r>
      <w:r w:rsidR="00F155EE">
        <w:t>s</w:t>
      </w:r>
      <w:r>
        <w:t xml:space="preserve">. </w:t>
      </w:r>
    </w:p>
    <w:p w14:paraId="0C4E2FCE" w14:textId="77777777" w:rsidR="006E70C1" w:rsidRDefault="006E70C1" w:rsidP="006E70C1"/>
    <w:p w14:paraId="3CF1CD3A" w14:textId="6B4D8259" w:rsidR="00156742" w:rsidRDefault="006E70C1" w:rsidP="006E70C1">
      <w:r w:rsidRPr="006E70C1">
        <w:rPr>
          <w:b/>
          <w:bCs/>
        </w:rPr>
        <w:t>University policies</w:t>
      </w:r>
      <w:r>
        <w:t>:</w:t>
      </w:r>
      <w:r w:rsidR="002F2250">
        <w:t xml:space="preserve"> </w:t>
      </w:r>
      <w:r w:rsidR="00196F44">
        <w:t xml:space="preserve">Link to </w:t>
      </w:r>
      <w:r w:rsidR="002F2250">
        <w:t xml:space="preserve">University academic policies and campus resources </w:t>
      </w:r>
      <w:hyperlink r:id="rId5" w:history="1">
        <w:r w:rsidR="00196F44" w:rsidRPr="004A54D5">
          <w:rPr>
            <w:rStyle w:val="Hyperlink"/>
          </w:rPr>
          <w:t>https://go.ufl.edu/syllabuspolicies</w:t>
        </w:r>
      </w:hyperlink>
      <w:r w:rsidR="00196F44">
        <w:t xml:space="preserve">. Link to University disability services </w:t>
      </w:r>
      <w:hyperlink r:id="rId6" w:history="1">
        <w:r w:rsidR="003204D2" w:rsidRPr="004A54D5">
          <w:rPr>
            <w:rStyle w:val="Hyperlink"/>
          </w:rPr>
          <w:t>https://disability.ufl.edu/students/get-started/</w:t>
        </w:r>
      </w:hyperlink>
      <w:r w:rsidR="00196F44">
        <w:t>.</w:t>
      </w:r>
      <w:r w:rsidR="003204D2">
        <w:t xml:space="preserve"> </w:t>
      </w:r>
      <w:r w:rsidR="00156742">
        <w:br w:type="page"/>
      </w:r>
    </w:p>
    <w:p w14:paraId="235AFFD4" w14:textId="7EF860FB" w:rsidR="005C0DF6" w:rsidRDefault="005C0DF6" w:rsidP="005C0DF6">
      <w:pPr>
        <w:pStyle w:val="Title"/>
      </w:pPr>
      <w:r>
        <w:t>SPM 3204</w:t>
      </w:r>
      <w:r w:rsidR="000623D9">
        <w:t xml:space="preserve"> Spring</w:t>
      </w:r>
      <w:r w:rsidR="00A47750">
        <w:t xml:space="preserve"> </w:t>
      </w:r>
      <w:r w:rsidR="009605AD">
        <w:t>202</w:t>
      </w:r>
      <w:r w:rsidR="000623D9">
        <w:t>6</w:t>
      </w:r>
    </w:p>
    <w:p w14:paraId="75152A66" w14:textId="77777777" w:rsidR="005C0DF6" w:rsidRDefault="006453EE" w:rsidP="005C0DF6">
      <w:pPr>
        <w:pStyle w:val="Subtitle"/>
      </w:pPr>
      <w:r>
        <w:t xml:space="preserve"> Eth</w:t>
      </w:r>
      <w:r w:rsidR="00F03CF8">
        <w:t xml:space="preserve">ical Issues in Sport </w:t>
      </w:r>
    </w:p>
    <w:p w14:paraId="480888B6" w14:textId="77777777" w:rsidR="005C0DF6" w:rsidRDefault="005C0DF6" w:rsidP="00156742">
      <w:pPr>
        <w:pBdr>
          <w:bottom w:val="single" w:sz="12" w:space="1" w:color="auto"/>
        </w:pBdr>
        <w:jc w:val="center"/>
      </w:pPr>
    </w:p>
    <w:p w14:paraId="0A717920" w14:textId="77777777" w:rsidR="005C0DF6" w:rsidRDefault="005C0DF6" w:rsidP="00156742">
      <w:pPr>
        <w:jc w:val="center"/>
      </w:pPr>
    </w:p>
    <w:p w14:paraId="3E406D48" w14:textId="77777777" w:rsidR="005C0DF6" w:rsidRDefault="005C0DF6" w:rsidP="00156742">
      <w:pPr>
        <w:jc w:val="center"/>
      </w:pPr>
    </w:p>
    <w:p w14:paraId="48AD46E3" w14:textId="77777777" w:rsidR="00156742" w:rsidRDefault="00156742" w:rsidP="00156742">
      <w:pPr>
        <w:jc w:val="center"/>
      </w:pPr>
      <w:r>
        <w:t>Course Outline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900"/>
        <w:gridCol w:w="4927"/>
        <w:gridCol w:w="2111"/>
      </w:tblGrid>
      <w:tr w:rsidR="00156742" w14:paraId="679530BA" w14:textId="77777777" w:rsidTr="000D0AF6">
        <w:tc>
          <w:tcPr>
            <w:tcW w:w="918" w:type="dxa"/>
          </w:tcPr>
          <w:p w14:paraId="3A85433D" w14:textId="77777777" w:rsidR="00156742" w:rsidRDefault="00156742" w:rsidP="00C119E5">
            <w:pPr>
              <w:jc w:val="center"/>
            </w:pPr>
            <w:r>
              <w:t>Month</w:t>
            </w:r>
          </w:p>
        </w:tc>
        <w:tc>
          <w:tcPr>
            <w:tcW w:w="900" w:type="dxa"/>
          </w:tcPr>
          <w:p w14:paraId="25714DA8" w14:textId="77777777" w:rsidR="00156742" w:rsidRDefault="00156742" w:rsidP="00C119E5">
            <w:pPr>
              <w:jc w:val="center"/>
            </w:pPr>
            <w:r>
              <w:t>Day</w:t>
            </w:r>
          </w:p>
        </w:tc>
        <w:tc>
          <w:tcPr>
            <w:tcW w:w="4927" w:type="dxa"/>
          </w:tcPr>
          <w:p w14:paraId="06BCFF59" w14:textId="77777777" w:rsidR="00156742" w:rsidRDefault="00156742" w:rsidP="00C119E5">
            <w:pPr>
              <w:jc w:val="center"/>
            </w:pPr>
            <w:r>
              <w:t>Topic</w:t>
            </w:r>
          </w:p>
        </w:tc>
        <w:tc>
          <w:tcPr>
            <w:tcW w:w="2111" w:type="dxa"/>
          </w:tcPr>
          <w:p w14:paraId="1B9CC097" w14:textId="77777777" w:rsidR="00156742" w:rsidRDefault="009766AB" w:rsidP="00C119E5">
            <w:pPr>
              <w:jc w:val="center"/>
            </w:pPr>
            <w:r>
              <w:t>Notes</w:t>
            </w:r>
          </w:p>
        </w:tc>
      </w:tr>
      <w:tr w:rsidR="00156742" w14:paraId="53794163" w14:textId="77777777" w:rsidTr="000D0AF6">
        <w:tc>
          <w:tcPr>
            <w:tcW w:w="918" w:type="dxa"/>
          </w:tcPr>
          <w:p w14:paraId="617B4189" w14:textId="08718F91" w:rsidR="00156742" w:rsidRDefault="000623D9" w:rsidP="00C119E5">
            <w:r>
              <w:t>Jan</w:t>
            </w:r>
          </w:p>
        </w:tc>
        <w:tc>
          <w:tcPr>
            <w:tcW w:w="900" w:type="dxa"/>
          </w:tcPr>
          <w:p w14:paraId="508E092C" w14:textId="0618341D" w:rsidR="00156742" w:rsidRDefault="00895BF6" w:rsidP="00895BF6">
            <w:r>
              <w:t xml:space="preserve">   </w:t>
            </w:r>
            <w:r w:rsidR="000623D9">
              <w:t>13</w:t>
            </w:r>
          </w:p>
        </w:tc>
        <w:tc>
          <w:tcPr>
            <w:tcW w:w="4927" w:type="dxa"/>
          </w:tcPr>
          <w:p w14:paraId="7402C61B" w14:textId="77777777" w:rsidR="00156742" w:rsidRDefault="00156742" w:rsidP="00C119E5">
            <w:r>
              <w:t>Introduction</w:t>
            </w:r>
          </w:p>
        </w:tc>
        <w:tc>
          <w:tcPr>
            <w:tcW w:w="2111" w:type="dxa"/>
          </w:tcPr>
          <w:p w14:paraId="2976F3F2" w14:textId="77777777" w:rsidR="00156742" w:rsidRDefault="00156742" w:rsidP="00C119E5"/>
        </w:tc>
      </w:tr>
      <w:tr w:rsidR="00156742" w14:paraId="38A505BB" w14:textId="77777777" w:rsidTr="000D0AF6">
        <w:tc>
          <w:tcPr>
            <w:tcW w:w="918" w:type="dxa"/>
          </w:tcPr>
          <w:p w14:paraId="6DCE4ED3" w14:textId="0BA5D5BF" w:rsidR="00156742" w:rsidRDefault="00156742" w:rsidP="00C119E5"/>
        </w:tc>
        <w:tc>
          <w:tcPr>
            <w:tcW w:w="900" w:type="dxa"/>
          </w:tcPr>
          <w:p w14:paraId="1EB2E905" w14:textId="51AFFD3D" w:rsidR="00156742" w:rsidRDefault="00270DA2" w:rsidP="00270DA2">
            <w:r>
              <w:t xml:space="preserve">   </w:t>
            </w:r>
            <w:r w:rsidR="000623D9">
              <w:t>20</w:t>
            </w:r>
          </w:p>
        </w:tc>
        <w:tc>
          <w:tcPr>
            <w:tcW w:w="4927" w:type="dxa"/>
          </w:tcPr>
          <w:p w14:paraId="50A21BBD" w14:textId="10BB87C2" w:rsidR="00156742" w:rsidRDefault="00A47750" w:rsidP="00C119E5">
            <w:r>
              <w:t>Sports Ethics</w:t>
            </w:r>
          </w:p>
        </w:tc>
        <w:tc>
          <w:tcPr>
            <w:tcW w:w="2111" w:type="dxa"/>
          </w:tcPr>
          <w:p w14:paraId="760F00F7" w14:textId="77777777" w:rsidR="00156742" w:rsidRDefault="00A428F2" w:rsidP="00C119E5">
            <w:pPr>
              <w:jc w:val="center"/>
            </w:pPr>
            <w:r>
              <w:t>Assignment 1</w:t>
            </w:r>
            <w:r w:rsidR="00156742">
              <w:t xml:space="preserve"> </w:t>
            </w:r>
          </w:p>
        </w:tc>
      </w:tr>
      <w:tr w:rsidR="00156742" w14:paraId="28AD3A64" w14:textId="77777777" w:rsidTr="000D0AF6">
        <w:trPr>
          <w:trHeight w:val="341"/>
        </w:trPr>
        <w:tc>
          <w:tcPr>
            <w:tcW w:w="918" w:type="dxa"/>
          </w:tcPr>
          <w:p w14:paraId="2DD9B678" w14:textId="77777777" w:rsidR="00156742" w:rsidRDefault="00156742" w:rsidP="00C119E5">
            <w:pPr>
              <w:jc w:val="center"/>
            </w:pPr>
          </w:p>
        </w:tc>
        <w:tc>
          <w:tcPr>
            <w:tcW w:w="900" w:type="dxa"/>
          </w:tcPr>
          <w:p w14:paraId="1439E3C7" w14:textId="5C47CDFA" w:rsidR="00156742" w:rsidRDefault="00AA005E" w:rsidP="00C119E5">
            <w:r>
              <w:t xml:space="preserve">   </w:t>
            </w:r>
            <w:r w:rsidR="000623D9">
              <w:t>27</w:t>
            </w:r>
          </w:p>
        </w:tc>
        <w:tc>
          <w:tcPr>
            <w:tcW w:w="4927" w:type="dxa"/>
          </w:tcPr>
          <w:p w14:paraId="0BE3F607" w14:textId="42D78FF9" w:rsidR="00156742" w:rsidRDefault="00D8762B" w:rsidP="00D72639">
            <w:r>
              <w:t>Olympic</w:t>
            </w:r>
            <w:r w:rsidR="00A47750">
              <w:t>s</w:t>
            </w:r>
          </w:p>
        </w:tc>
        <w:tc>
          <w:tcPr>
            <w:tcW w:w="2111" w:type="dxa"/>
          </w:tcPr>
          <w:p w14:paraId="43622EE1" w14:textId="77777777" w:rsidR="00156742" w:rsidRDefault="00156742" w:rsidP="00C119E5">
            <w:pPr>
              <w:jc w:val="center"/>
            </w:pPr>
          </w:p>
        </w:tc>
      </w:tr>
      <w:tr w:rsidR="00156742" w14:paraId="3AA1E97D" w14:textId="77777777" w:rsidTr="000D0AF6">
        <w:tc>
          <w:tcPr>
            <w:tcW w:w="918" w:type="dxa"/>
          </w:tcPr>
          <w:p w14:paraId="18A5E134" w14:textId="7DB4D077" w:rsidR="00156742" w:rsidRDefault="000623D9" w:rsidP="00C119E5">
            <w:r>
              <w:t>Feb</w:t>
            </w:r>
          </w:p>
        </w:tc>
        <w:tc>
          <w:tcPr>
            <w:tcW w:w="900" w:type="dxa"/>
          </w:tcPr>
          <w:p w14:paraId="2EBD3752" w14:textId="1F5E9F5F" w:rsidR="00156742" w:rsidRDefault="00D22119" w:rsidP="00D22119">
            <w:r>
              <w:t xml:space="preserve">   </w:t>
            </w:r>
            <w:r w:rsidR="000623D9">
              <w:t>3</w:t>
            </w:r>
          </w:p>
        </w:tc>
        <w:tc>
          <w:tcPr>
            <w:tcW w:w="4927" w:type="dxa"/>
          </w:tcPr>
          <w:p w14:paraId="2C001DCE" w14:textId="622C64FC" w:rsidR="00156742" w:rsidRDefault="00E309A7" w:rsidP="00C119E5">
            <w:r>
              <w:t xml:space="preserve">Coaches and </w:t>
            </w:r>
            <w:r w:rsidR="002B1ED8">
              <w:t>Fan Behavior</w:t>
            </w:r>
          </w:p>
        </w:tc>
        <w:tc>
          <w:tcPr>
            <w:tcW w:w="2111" w:type="dxa"/>
          </w:tcPr>
          <w:p w14:paraId="1B843996" w14:textId="77777777" w:rsidR="00156742" w:rsidRDefault="00A428F2" w:rsidP="00C119E5">
            <w:pPr>
              <w:jc w:val="center"/>
            </w:pPr>
            <w:r>
              <w:t>Assignment 2</w:t>
            </w:r>
            <w:r w:rsidR="00156742">
              <w:t xml:space="preserve"> </w:t>
            </w:r>
          </w:p>
        </w:tc>
      </w:tr>
      <w:tr w:rsidR="00156742" w14:paraId="5F39F175" w14:textId="77777777" w:rsidTr="000D0AF6">
        <w:tc>
          <w:tcPr>
            <w:tcW w:w="918" w:type="dxa"/>
          </w:tcPr>
          <w:p w14:paraId="70872A83" w14:textId="77777777" w:rsidR="00156742" w:rsidRDefault="00156742" w:rsidP="00C119E5">
            <w:pPr>
              <w:jc w:val="center"/>
            </w:pPr>
          </w:p>
        </w:tc>
        <w:tc>
          <w:tcPr>
            <w:tcW w:w="900" w:type="dxa"/>
          </w:tcPr>
          <w:p w14:paraId="0C76D615" w14:textId="77777777" w:rsidR="00156742" w:rsidRDefault="00156742" w:rsidP="00C119E5">
            <w:pPr>
              <w:jc w:val="center"/>
            </w:pPr>
          </w:p>
        </w:tc>
        <w:tc>
          <w:tcPr>
            <w:tcW w:w="4927" w:type="dxa"/>
          </w:tcPr>
          <w:p w14:paraId="45FFAC16" w14:textId="77777777" w:rsidR="00156742" w:rsidRDefault="00156742" w:rsidP="00C119E5"/>
        </w:tc>
        <w:tc>
          <w:tcPr>
            <w:tcW w:w="2111" w:type="dxa"/>
          </w:tcPr>
          <w:p w14:paraId="7C799444" w14:textId="77777777" w:rsidR="00156742" w:rsidRDefault="00156742" w:rsidP="00C119E5">
            <w:pPr>
              <w:jc w:val="center"/>
            </w:pPr>
          </w:p>
        </w:tc>
      </w:tr>
      <w:tr w:rsidR="00156742" w14:paraId="77CEE175" w14:textId="77777777" w:rsidTr="000D0AF6">
        <w:tc>
          <w:tcPr>
            <w:tcW w:w="918" w:type="dxa"/>
          </w:tcPr>
          <w:p w14:paraId="4CF0FFFA" w14:textId="77777777" w:rsidR="00156742" w:rsidRDefault="00156742" w:rsidP="00286937"/>
        </w:tc>
        <w:tc>
          <w:tcPr>
            <w:tcW w:w="900" w:type="dxa"/>
          </w:tcPr>
          <w:p w14:paraId="5498F7EE" w14:textId="14EC48B5" w:rsidR="00156742" w:rsidRDefault="000623D9" w:rsidP="00C119E5">
            <w:pPr>
              <w:jc w:val="center"/>
            </w:pPr>
            <w:r>
              <w:t>10</w:t>
            </w:r>
          </w:p>
        </w:tc>
        <w:tc>
          <w:tcPr>
            <w:tcW w:w="4927" w:type="dxa"/>
          </w:tcPr>
          <w:p w14:paraId="0B6C44B3" w14:textId="77777777" w:rsidR="00156742" w:rsidRDefault="005D1273" w:rsidP="00C119E5">
            <w:pPr>
              <w:pStyle w:val="Heading1"/>
              <w:jc w:val="left"/>
            </w:pPr>
            <w:r>
              <w:t>Exam</w:t>
            </w:r>
            <w:r w:rsidR="0041227F">
              <w:t>ination</w:t>
            </w:r>
          </w:p>
        </w:tc>
        <w:tc>
          <w:tcPr>
            <w:tcW w:w="2111" w:type="dxa"/>
          </w:tcPr>
          <w:p w14:paraId="53943555" w14:textId="25254C16" w:rsidR="00156742" w:rsidRDefault="00156742" w:rsidP="00C119E5">
            <w:pPr>
              <w:jc w:val="center"/>
            </w:pPr>
          </w:p>
        </w:tc>
      </w:tr>
      <w:tr w:rsidR="00156742" w14:paraId="4942C42F" w14:textId="77777777" w:rsidTr="000D0AF6">
        <w:tc>
          <w:tcPr>
            <w:tcW w:w="918" w:type="dxa"/>
          </w:tcPr>
          <w:p w14:paraId="56AC2EB4" w14:textId="500F9743" w:rsidR="00156742" w:rsidRDefault="00156742" w:rsidP="00C119E5"/>
        </w:tc>
        <w:tc>
          <w:tcPr>
            <w:tcW w:w="900" w:type="dxa"/>
          </w:tcPr>
          <w:p w14:paraId="26888A21" w14:textId="620BD9E4" w:rsidR="00156742" w:rsidRDefault="000623D9" w:rsidP="00C119E5">
            <w:pPr>
              <w:jc w:val="center"/>
            </w:pPr>
            <w:r>
              <w:t>17</w:t>
            </w:r>
          </w:p>
        </w:tc>
        <w:tc>
          <w:tcPr>
            <w:tcW w:w="4927" w:type="dxa"/>
          </w:tcPr>
          <w:p w14:paraId="5F27EC8D" w14:textId="42B59A2B" w:rsidR="00156742" w:rsidRDefault="00A61733" w:rsidP="00C119E5">
            <w:r>
              <w:t>House Settlement</w:t>
            </w:r>
          </w:p>
        </w:tc>
        <w:tc>
          <w:tcPr>
            <w:tcW w:w="2111" w:type="dxa"/>
          </w:tcPr>
          <w:p w14:paraId="19AAD1E3" w14:textId="28ED572B" w:rsidR="00156742" w:rsidRDefault="00177C8B" w:rsidP="00C119E5">
            <w:pPr>
              <w:jc w:val="center"/>
            </w:pPr>
            <w:r>
              <w:t>Assignment 3</w:t>
            </w:r>
            <w:r w:rsidR="00FE511F">
              <w:t xml:space="preserve"> </w:t>
            </w:r>
            <w:r w:rsidR="001B1676">
              <w:t xml:space="preserve"> </w:t>
            </w:r>
          </w:p>
        </w:tc>
      </w:tr>
      <w:tr w:rsidR="00156742" w14:paraId="5C93800C" w14:textId="77777777" w:rsidTr="000D0AF6">
        <w:tc>
          <w:tcPr>
            <w:tcW w:w="918" w:type="dxa"/>
          </w:tcPr>
          <w:p w14:paraId="216D2D4C" w14:textId="40BCDE88" w:rsidR="00156742" w:rsidRDefault="00156742" w:rsidP="0089584E"/>
        </w:tc>
        <w:tc>
          <w:tcPr>
            <w:tcW w:w="900" w:type="dxa"/>
          </w:tcPr>
          <w:p w14:paraId="746F7780" w14:textId="44C7EC25" w:rsidR="00156742" w:rsidRDefault="00E95042" w:rsidP="00C119E5">
            <w:r>
              <w:t xml:space="preserve">   </w:t>
            </w:r>
            <w:r w:rsidR="000623D9">
              <w:t>24</w:t>
            </w:r>
          </w:p>
        </w:tc>
        <w:tc>
          <w:tcPr>
            <w:tcW w:w="4927" w:type="dxa"/>
          </w:tcPr>
          <w:p w14:paraId="734860DC" w14:textId="07069D4D" w:rsidR="00156742" w:rsidRDefault="00822DEA" w:rsidP="00C119E5">
            <w:r>
              <w:t>Women’s Sports</w:t>
            </w:r>
          </w:p>
        </w:tc>
        <w:tc>
          <w:tcPr>
            <w:tcW w:w="2111" w:type="dxa"/>
          </w:tcPr>
          <w:p w14:paraId="3AB8BF66" w14:textId="4549FF7A" w:rsidR="00156742" w:rsidRDefault="00156742" w:rsidP="00177C8B"/>
        </w:tc>
      </w:tr>
      <w:tr w:rsidR="00156742" w14:paraId="7FC0B361" w14:textId="77777777" w:rsidTr="000D0AF6">
        <w:tc>
          <w:tcPr>
            <w:tcW w:w="918" w:type="dxa"/>
          </w:tcPr>
          <w:p w14:paraId="21A43DF4" w14:textId="1AF7ACAB" w:rsidR="00156742" w:rsidRDefault="000623D9" w:rsidP="00C119E5">
            <w:r>
              <w:t>Mar</w:t>
            </w:r>
          </w:p>
        </w:tc>
        <w:tc>
          <w:tcPr>
            <w:tcW w:w="900" w:type="dxa"/>
          </w:tcPr>
          <w:p w14:paraId="34E97B34" w14:textId="79B9F5CC" w:rsidR="00156742" w:rsidRDefault="00E95042" w:rsidP="00C119E5">
            <w:r>
              <w:t xml:space="preserve">   </w:t>
            </w:r>
            <w:r w:rsidR="000623D9">
              <w:t>3</w:t>
            </w:r>
          </w:p>
        </w:tc>
        <w:tc>
          <w:tcPr>
            <w:tcW w:w="4927" w:type="dxa"/>
          </w:tcPr>
          <w:p w14:paraId="7C285141" w14:textId="652EA2F8" w:rsidR="00156742" w:rsidRDefault="00F701CC" w:rsidP="00C119E5">
            <w:r>
              <w:t>Sports Wagering</w:t>
            </w:r>
          </w:p>
        </w:tc>
        <w:tc>
          <w:tcPr>
            <w:tcW w:w="2111" w:type="dxa"/>
          </w:tcPr>
          <w:p w14:paraId="31C222E0" w14:textId="53038433" w:rsidR="00156742" w:rsidRDefault="00177C8B" w:rsidP="00C119E5">
            <w:pPr>
              <w:jc w:val="center"/>
            </w:pPr>
            <w:r>
              <w:t>Assignment 4</w:t>
            </w:r>
            <w:r w:rsidR="001B1676">
              <w:t xml:space="preserve"> </w:t>
            </w:r>
          </w:p>
        </w:tc>
      </w:tr>
      <w:tr w:rsidR="00156742" w14:paraId="66F6B943" w14:textId="77777777" w:rsidTr="000D0AF6">
        <w:tc>
          <w:tcPr>
            <w:tcW w:w="918" w:type="dxa"/>
          </w:tcPr>
          <w:p w14:paraId="1EAE7F6F" w14:textId="77777777" w:rsidR="00156742" w:rsidRDefault="00156742" w:rsidP="00C119E5"/>
        </w:tc>
        <w:tc>
          <w:tcPr>
            <w:tcW w:w="900" w:type="dxa"/>
          </w:tcPr>
          <w:p w14:paraId="275B8E15" w14:textId="77777777" w:rsidR="00156742" w:rsidRDefault="00156742" w:rsidP="00C119E5">
            <w:pPr>
              <w:jc w:val="center"/>
            </w:pPr>
          </w:p>
        </w:tc>
        <w:tc>
          <w:tcPr>
            <w:tcW w:w="4927" w:type="dxa"/>
          </w:tcPr>
          <w:p w14:paraId="7E667D6A" w14:textId="77777777" w:rsidR="00156742" w:rsidRDefault="00156742" w:rsidP="00C119E5"/>
        </w:tc>
        <w:tc>
          <w:tcPr>
            <w:tcW w:w="2111" w:type="dxa"/>
          </w:tcPr>
          <w:p w14:paraId="3CE637C8" w14:textId="77777777" w:rsidR="00156742" w:rsidRDefault="00156742" w:rsidP="00C119E5">
            <w:pPr>
              <w:jc w:val="center"/>
            </w:pPr>
          </w:p>
        </w:tc>
      </w:tr>
      <w:tr w:rsidR="00156742" w14:paraId="7E38E6D7" w14:textId="77777777" w:rsidTr="000D0AF6">
        <w:tc>
          <w:tcPr>
            <w:tcW w:w="918" w:type="dxa"/>
          </w:tcPr>
          <w:p w14:paraId="222E35BB" w14:textId="77777777" w:rsidR="00156742" w:rsidRDefault="00156742" w:rsidP="00D22119"/>
        </w:tc>
        <w:tc>
          <w:tcPr>
            <w:tcW w:w="900" w:type="dxa"/>
          </w:tcPr>
          <w:p w14:paraId="61CFFA1C" w14:textId="74B1F6EF" w:rsidR="00156742" w:rsidRDefault="00E95042" w:rsidP="00C119E5">
            <w:r>
              <w:t xml:space="preserve">   </w:t>
            </w:r>
            <w:r w:rsidR="000623D9">
              <w:t>10</w:t>
            </w:r>
          </w:p>
        </w:tc>
        <w:tc>
          <w:tcPr>
            <w:tcW w:w="4927" w:type="dxa"/>
          </w:tcPr>
          <w:p w14:paraId="02BAE056" w14:textId="48D58899" w:rsidR="00156742" w:rsidRDefault="00D6338E" w:rsidP="00C119E5">
            <w:pPr>
              <w:pStyle w:val="Heading1"/>
              <w:jc w:val="left"/>
            </w:pPr>
            <w:r>
              <w:t>Examination</w:t>
            </w:r>
          </w:p>
        </w:tc>
        <w:tc>
          <w:tcPr>
            <w:tcW w:w="2111" w:type="dxa"/>
          </w:tcPr>
          <w:p w14:paraId="563D06C0" w14:textId="369A8A6F" w:rsidR="00156742" w:rsidRDefault="00156742" w:rsidP="00177C8B"/>
        </w:tc>
      </w:tr>
      <w:tr w:rsidR="00156742" w14:paraId="5BA61F63" w14:textId="77777777" w:rsidTr="000D0AF6">
        <w:tc>
          <w:tcPr>
            <w:tcW w:w="918" w:type="dxa"/>
          </w:tcPr>
          <w:p w14:paraId="3011AB0F" w14:textId="6759F68B" w:rsidR="00156742" w:rsidRDefault="00156742" w:rsidP="00C119E5"/>
        </w:tc>
        <w:tc>
          <w:tcPr>
            <w:tcW w:w="900" w:type="dxa"/>
          </w:tcPr>
          <w:p w14:paraId="30DC3C1C" w14:textId="257BD98D" w:rsidR="00156742" w:rsidRDefault="0001215D" w:rsidP="0001215D">
            <w:r>
              <w:t xml:space="preserve">  </w:t>
            </w:r>
            <w:r w:rsidR="00A77B68">
              <w:t xml:space="preserve"> </w:t>
            </w:r>
            <w:r w:rsidR="000623D9">
              <w:t>24</w:t>
            </w:r>
          </w:p>
        </w:tc>
        <w:tc>
          <w:tcPr>
            <w:tcW w:w="4927" w:type="dxa"/>
          </w:tcPr>
          <w:p w14:paraId="0BFAD9F6" w14:textId="17E38E7F" w:rsidR="00156742" w:rsidRDefault="00A61733" w:rsidP="00C119E5">
            <w:r>
              <w:t>Amateurism and Finances</w:t>
            </w:r>
          </w:p>
        </w:tc>
        <w:tc>
          <w:tcPr>
            <w:tcW w:w="2111" w:type="dxa"/>
          </w:tcPr>
          <w:p w14:paraId="31887967" w14:textId="04BD968F" w:rsidR="00156742" w:rsidRDefault="00A428F2" w:rsidP="00A428F2">
            <w:r>
              <w:t xml:space="preserve">  </w:t>
            </w:r>
            <w:r w:rsidR="00FA60D3">
              <w:t xml:space="preserve">  </w:t>
            </w:r>
            <w:r w:rsidR="00177C8B">
              <w:t>Assignment 5</w:t>
            </w:r>
          </w:p>
        </w:tc>
      </w:tr>
      <w:tr w:rsidR="00156742" w14:paraId="5A4462A7" w14:textId="77777777" w:rsidTr="000D0AF6">
        <w:tc>
          <w:tcPr>
            <w:tcW w:w="918" w:type="dxa"/>
          </w:tcPr>
          <w:p w14:paraId="0F0EF0EF" w14:textId="11A3B76E" w:rsidR="00156742" w:rsidRDefault="00156742" w:rsidP="00C119E5"/>
        </w:tc>
        <w:tc>
          <w:tcPr>
            <w:tcW w:w="900" w:type="dxa"/>
          </w:tcPr>
          <w:p w14:paraId="4B3DBDBE" w14:textId="6E5CD698" w:rsidR="00156742" w:rsidRDefault="00895BF6" w:rsidP="00C119E5">
            <w:r>
              <w:t xml:space="preserve">   </w:t>
            </w:r>
            <w:r w:rsidR="000623D9">
              <w:t>31</w:t>
            </w:r>
          </w:p>
        </w:tc>
        <w:tc>
          <w:tcPr>
            <w:tcW w:w="4927" w:type="dxa"/>
          </w:tcPr>
          <w:p w14:paraId="1AA4EF5A" w14:textId="126E53DB" w:rsidR="00156742" w:rsidRDefault="00EF725E" w:rsidP="00C119E5">
            <w:r>
              <w:t xml:space="preserve">Academics and </w:t>
            </w:r>
            <w:r w:rsidR="007D46EA">
              <w:t>Eligibility</w:t>
            </w:r>
          </w:p>
        </w:tc>
        <w:tc>
          <w:tcPr>
            <w:tcW w:w="2111" w:type="dxa"/>
          </w:tcPr>
          <w:p w14:paraId="447F148E" w14:textId="40A977CE" w:rsidR="00156742" w:rsidRDefault="00156742" w:rsidP="00C119E5">
            <w:pPr>
              <w:jc w:val="center"/>
            </w:pPr>
          </w:p>
        </w:tc>
      </w:tr>
      <w:tr w:rsidR="00156742" w14:paraId="4EE455AF" w14:textId="77777777" w:rsidTr="000D0AF6">
        <w:tc>
          <w:tcPr>
            <w:tcW w:w="918" w:type="dxa"/>
          </w:tcPr>
          <w:p w14:paraId="528ABA40" w14:textId="585C4F69" w:rsidR="00156742" w:rsidRDefault="000623D9" w:rsidP="00C119E5">
            <w:r>
              <w:t>Apr</w:t>
            </w:r>
          </w:p>
        </w:tc>
        <w:tc>
          <w:tcPr>
            <w:tcW w:w="900" w:type="dxa"/>
          </w:tcPr>
          <w:p w14:paraId="2F180410" w14:textId="36A171AE" w:rsidR="00156742" w:rsidRDefault="00BA43CF" w:rsidP="00BA43CF">
            <w:r>
              <w:t xml:space="preserve">   </w:t>
            </w:r>
            <w:r w:rsidR="000623D9">
              <w:t>7</w:t>
            </w:r>
          </w:p>
        </w:tc>
        <w:tc>
          <w:tcPr>
            <w:tcW w:w="4927" w:type="dxa"/>
          </w:tcPr>
          <w:p w14:paraId="4760B959" w14:textId="225DB0A2" w:rsidR="00156742" w:rsidRDefault="002F751C" w:rsidP="00C119E5">
            <w:r>
              <w:t xml:space="preserve">College and </w:t>
            </w:r>
            <w:r w:rsidR="00EE5839">
              <w:t>Professional Sports</w:t>
            </w:r>
          </w:p>
        </w:tc>
        <w:tc>
          <w:tcPr>
            <w:tcW w:w="2111" w:type="dxa"/>
          </w:tcPr>
          <w:p w14:paraId="64B35582" w14:textId="77777777" w:rsidR="00156742" w:rsidRDefault="00156742" w:rsidP="00C119E5">
            <w:pPr>
              <w:jc w:val="center"/>
            </w:pPr>
          </w:p>
        </w:tc>
      </w:tr>
      <w:tr w:rsidR="000D0AF6" w14:paraId="6776C955" w14:textId="77777777" w:rsidTr="000D0AF6">
        <w:tc>
          <w:tcPr>
            <w:tcW w:w="918" w:type="dxa"/>
          </w:tcPr>
          <w:p w14:paraId="28B80546" w14:textId="77777777" w:rsidR="000D0AF6" w:rsidRDefault="000D0AF6" w:rsidP="000D0AF6"/>
        </w:tc>
        <w:tc>
          <w:tcPr>
            <w:tcW w:w="900" w:type="dxa"/>
          </w:tcPr>
          <w:p w14:paraId="36AF1B15" w14:textId="087E0837" w:rsidR="000D0AF6" w:rsidRDefault="000D0AF6" w:rsidP="000D0AF6">
            <w:r>
              <w:t xml:space="preserve">   </w:t>
            </w:r>
            <w:r w:rsidR="000623D9">
              <w:t>14</w:t>
            </w:r>
          </w:p>
        </w:tc>
        <w:tc>
          <w:tcPr>
            <w:tcW w:w="4927" w:type="dxa"/>
          </w:tcPr>
          <w:p w14:paraId="76AEC77F" w14:textId="5A88E2FF" w:rsidR="000D0AF6" w:rsidRDefault="000D0AF6" w:rsidP="000D0AF6">
            <w:r>
              <w:t>Performance Enhancing Drugs</w:t>
            </w:r>
            <w:r w:rsidR="00A61733">
              <w:t>, Injuries</w:t>
            </w:r>
            <w:r>
              <w:t xml:space="preserve"> and Race in Sports</w:t>
            </w:r>
          </w:p>
        </w:tc>
        <w:tc>
          <w:tcPr>
            <w:tcW w:w="2111" w:type="dxa"/>
          </w:tcPr>
          <w:p w14:paraId="2A284F4B" w14:textId="7B470ACA" w:rsidR="000D0AF6" w:rsidRDefault="000623D9" w:rsidP="000D0AF6">
            <w:pPr>
              <w:jc w:val="center"/>
              <w:rPr>
                <w:b/>
              </w:rPr>
            </w:pPr>
            <w:r>
              <w:t xml:space="preserve">Final </w:t>
            </w:r>
            <w:r w:rsidR="000D0AF6">
              <w:t>Course Paper</w:t>
            </w:r>
          </w:p>
        </w:tc>
      </w:tr>
      <w:tr w:rsidR="000D0AF6" w14:paraId="156A6B43" w14:textId="77777777" w:rsidTr="000D0AF6">
        <w:tc>
          <w:tcPr>
            <w:tcW w:w="918" w:type="dxa"/>
          </w:tcPr>
          <w:p w14:paraId="1C8D9198" w14:textId="77777777" w:rsidR="000D0AF6" w:rsidRDefault="000D0AF6" w:rsidP="000D0AF6"/>
        </w:tc>
        <w:tc>
          <w:tcPr>
            <w:tcW w:w="900" w:type="dxa"/>
          </w:tcPr>
          <w:p w14:paraId="7E173CD2" w14:textId="77777777" w:rsidR="000D0AF6" w:rsidRDefault="000D0AF6" w:rsidP="000D0AF6"/>
        </w:tc>
        <w:tc>
          <w:tcPr>
            <w:tcW w:w="4927" w:type="dxa"/>
          </w:tcPr>
          <w:p w14:paraId="5C8544DD" w14:textId="77777777" w:rsidR="000D0AF6" w:rsidRPr="00D72639" w:rsidRDefault="000D0AF6" w:rsidP="000D0AF6">
            <w:pPr>
              <w:rPr>
                <w:b/>
              </w:rPr>
            </w:pPr>
          </w:p>
        </w:tc>
        <w:tc>
          <w:tcPr>
            <w:tcW w:w="2111" w:type="dxa"/>
          </w:tcPr>
          <w:p w14:paraId="7FAFC6CC" w14:textId="77777777" w:rsidR="000D0AF6" w:rsidRDefault="000D0AF6" w:rsidP="000D0AF6">
            <w:pPr>
              <w:jc w:val="center"/>
            </w:pPr>
          </w:p>
        </w:tc>
      </w:tr>
      <w:tr w:rsidR="000D0AF6" w14:paraId="7FB2964E" w14:textId="77777777" w:rsidTr="000D0AF6">
        <w:tc>
          <w:tcPr>
            <w:tcW w:w="918" w:type="dxa"/>
          </w:tcPr>
          <w:p w14:paraId="5316C0F5" w14:textId="14A65494" w:rsidR="000D0AF6" w:rsidRDefault="000D0AF6" w:rsidP="000D0AF6"/>
        </w:tc>
        <w:tc>
          <w:tcPr>
            <w:tcW w:w="900" w:type="dxa"/>
          </w:tcPr>
          <w:p w14:paraId="2AF5533E" w14:textId="1B74D490" w:rsidR="000D0AF6" w:rsidRDefault="000D0AF6" w:rsidP="000D0AF6">
            <w:r>
              <w:t xml:space="preserve">   </w:t>
            </w:r>
            <w:r w:rsidR="000623D9">
              <w:t>21</w:t>
            </w:r>
          </w:p>
        </w:tc>
        <w:tc>
          <w:tcPr>
            <w:tcW w:w="4927" w:type="dxa"/>
          </w:tcPr>
          <w:p w14:paraId="20873C01" w14:textId="77777777" w:rsidR="000D0AF6" w:rsidRPr="00D72639" w:rsidRDefault="000D0AF6" w:rsidP="000D0AF6">
            <w:pPr>
              <w:rPr>
                <w:b/>
              </w:rPr>
            </w:pPr>
            <w:r w:rsidRPr="00D72639">
              <w:rPr>
                <w:b/>
              </w:rPr>
              <w:t>Examination</w:t>
            </w:r>
          </w:p>
        </w:tc>
        <w:tc>
          <w:tcPr>
            <w:tcW w:w="2111" w:type="dxa"/>
          </w:tcPr>
          <w:p w14:paraId="7F15BAF7" w14:textId="33898AAA" w:rsidR="000D0AF6" w:rsidRDefault="000D0AF6" w:rsidP="000D0AF6">
            <w:pPr>
              <w:jc w:val="center"/>
            </w:pPr>
          </w:p>
        </w:tc>
      </w:tr>
    </w:tbl>
    <w:p w14:paraId="5D528743" w14:textId="77777777" w:rsidR="00156742" w:rsidRDefault="00156742" w:rsidP="00156742">
      <w:pPr>
        <w:ind w:left="360"/>
        <w:rPr>
          <w:u w:val="single"/>
        </w:rPr>
      </w:pPr>
    </w:p>
    <w:sectPr w:rsidR="0015674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71F"/>
    <w:multiLevelType w:val="hybridMultilevel"/>
    <w:tmpl w:val="20AC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A22B6"/>
    <w:multiLevelType w:val="hybridMultilevel"/>
    <w:tmpl w:val="510A72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542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7F0E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AB4A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6D2628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19B1F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1A4D13"/>
    <w:multiLevelType w:val="singleLevel"/>
    <w:tmpl w:val="59C2E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imes New Roman"/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27"/>
    <w:rsid w:val="000114B4"/>
    <w:rsid w:val="0001175D"/>
    <w:rsid w:val="0001215D"/>
    <w:rsid w:val="00022BAE"/>
    <w:rsid w:val="000623D9"/>
    <w:rsid w:val="000B02FE"/>
    <w:rsid w:val="000B1CA1"/>
    <w:rsid w:val="000B423B"/>
    <w:rsid w:val="000D0AF6"/>
    <w:rsid w:val="000D5E1E"/>
    <w:rsid w:val="000E3C3E"/>
    <w:rsid w:val="000F7175"/>
    <w:rsid w:val="00134A46"/>
    <w:rsid w:val="0013526C"/>
    <w:rsid w:val="00140B08"/>
    <w:rsid w:val="001442B5"/>
    <w:rsid w:val="0015103B"/>
    <w:rsid w:val="00151D8F"/>
    <w:rsid w:val="00156742"/>
    <w:rsid w:val="001578AD"/>
    <w:rsid w:val="00160C85"/>
    <w:rsid w:val="00177C8B"/>
    <w:rsid w:val="00182E2E"/>
    <w:rsid w:val="00196F44"/>
    <w:rsid w:val="001A5EDC"/>
    <w:rsid w:val="001B1676"/>
    <w:rsid w:val="001B2363"/>
    <w:rsid w:val="001D30B8"/>
    <w:rsid w:val="001E02EE"/>
    <w:rsid w:val="002173CB"/>
    <w:rsid w:val="0023712B"/>
    <w:rsid w:val="00247B78"/>
    <w:rsid w:val="002515FC"/>
    <w:rsid w:val="00260E62"/>
    <w:rsid w:val="00270DA2"/>
    <w:rsid w:val="00271D29"/>
    <w:rsid w:val="00286937"/>
    <w:rsid w:val="00286B65"/>
    <w:rsid w:val="002B1ED8"/>
    <w:rsid w:val="002E6785"/>
    <w:rsid w:val="002F2250"/>
    <w:rsid w:val="002F751C"/>
    <w:rsid w:val="00312C27"/>
    <w:rsid w:val="003204D2"/>
    <w:rsid w:val="003264A0"/>
    <w:rsid w:val="00361AD2"/>
    <w:rsid w:val="003C1C0D"/>
    <w:rsid w:val="003C421A"/>
    <w:rsid w:val="003E282E"/>
    <w:rsid w:val="0041227F"/>
    <w:rsid w:val="00457AFD"/>
    <w:rsid w:val="004E652E"/>
    <w:rsid w:val="004F3DB9"/>
    <w:rsid w:val="005407C3"/>
    <w:rsid w:val="005425B6"/>
    <w:rsid w:val="0055434C"/>
    <w:rsid w:val="00554694"/>
    <w:rsid w:val="00585395"/>
    <w:rsid w:val="005C0DF6"/>
    <w:rsid w:val="005D1273"/>
    <w:rsid w:val="005F469B"/>
    <w:rsid w:val="005F6843"/>
    <w:rsid w:val="006453EE"/>
    <w:rsid w:val="0065666E"/>
    <w:rsid w:val="00656F60"/>
    <w:rsid w:val="00667367"/>
    <w:rsid w:val="00676E94"/>
    <w:rsid w:val="00682896"/>
    <w:rsid w:val="006C5555"/>
    <w:rsid w:val="006E5130"/>
    <w:rsid w:val="006E70C1"/>
    <w:rsid w:val="00723E5B"/>
    <w:rsid w:val="00733B23"/>
    <w:rsid w:val="00751B60"/>
    <w:rsid w:val="00772989"/>
    <w:rsid w:val="00781425"/>
    <w:rsid w:val="007C6D1E"/>
    <w:rsid w:val="007D2C73"/>
    <w:rsid w:val="007D46EA"/>
    <w:rsid w:val="007F3C4D"/>
    <w:rsid w:val="00822DEA"/>
    <w:rsid w:val="00834ADA"/>
    <w:rsid w:val="00854820"/>
    <w:rsid w:val="00870E1E"/>
    <w:rsid w:val="008748EE"/>
    <w:rsid w:val="0089185B"/>
    <w:rsid w:val="0089584E"/>
    <w:rsid w:val="00895BF6"/>
    <w:rsid w:val="0089626A"/>
    <w:rsid w:val="00897A24"/>
    <w:rsid w:val="008C2521"/>
    <w:rsid w:val="00906B4E"/>
    <w:rsid w:val="00915AFD"/>
    <w:rsid w:val="0092507C"/>
    <w:rsid w:val="00927886"/>
    <w:rsid w:val="0094288D"/>
    <w:rsid w:val="009605AD"/>
    <w:rsid w:val="009655EC"/>
    <w:rsid w:val="009766AB"/>
    <w:rsid w:val="00990227"/>
    <w:rsid w:val="009D3A68"/>
    <w:rsid w:val="00A070F2"/>
    <w:rsid w:val="00A30123"/>
    <w:rsid w:val="00A428F2"/>
    <w:rsid w:val="00A47750"/>
    <w:rsid w:val="00A61733"/>
    <w:rsid w:val="00A77B68"/>
    <w:rsid w:val="00A91C73"/>
    <w:rsid w:val="00A96CAE"/>
    <w:rsid w:val="00AA005E"/>
    <w:rsid w:val="00AD05FB"/>
    <w:rsid w:val="00AD68F1"/>
    <w:rsid w:val="00AE74E9"/>
    <w:rsid w:val="00B22D8C"/>
    <w:rsid w:val="00B24C12"/>
    <w:rsid w:val="00B25D40"/>
    <w:rsid w:val="00B6457E"/>
    <w:rsid w:val="00BA43CF"/>
    <w:rsid w:val="00BF6B87"/>
    <w:rsid w:val="00C95DC6"/>
    <w:rsid w:val="00CC5666"/>
    <w:rsid w:val="00D22119"/>
    <w:rsid w:val="00D361B8"/>
    <w:rsid w:val="00D6338E"/>
    <w:rsid w:val="00D72639"/>
    <w:rsid w:val="00D8762B"/>
    <w:rsid w:val="00DA0235"/>
    <w:rsid w:val="00DE366A"/>
    <w:rsid w:val="00E27D04"/>
    <w:rsid w:val="00E309A7"/>
    <w:rsid w:val="00E543D1"/>
    <w:rsid w:val="00E550B9"/>
    <w:rsid w:val="00E60901"/>
    <w:rsid w:val="00E6695F"/>
    <w:rsid w:val="00E95042"/>
    <w:rsid w:val="00ED3B08"/>
    <w:rsid w:val="00EE5839"/>
    <w:rsid w:val="00EF725E"/>
    <w:rsid w:val="00F03CF8"/>
    <w:rsid w:val="00F155EE"/>
    <w:rsid w:val="00F20647"/>
    <w:rsid w:val="00F51CD2"/>
    <w:rsid w:val="00F6356E"/>
    <w:rsid w:val="00F6558D"/>
    <w:rsid w:val="00F701CC"/>
    <w:rsid w:val="00F82A7E"/>
    <w:rsid w:val="00FA327E"/>
    <w:rsid w:val="00FA60D3"/>
    <w:rsid w:val="00FA74D2"/>
    <w:rsid w:val="00FC32A4"/>
    <w:rsid w:val="00FD1A76"/>
    <w:rsid w:val="00FE511F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658B3"/>
  <w15:chartTrackingRefBased/>
  <w15:docId w15:val="{6F3051F8-1200-4629-B6AD-621A265E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156742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alloonText">
    <w:name w:val="Balloon Text"/>
    <w:basedOn w:val="Normal"/>
    <w:link w:val="BalloonTextChar"/>
    <w:rsid w:val="000114B4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0114B4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56742"/>
    <w:rPr>
      <w:rFonts w:ascii="Tahoma" w:hAnsi="Tahoma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86B65"/>
    <w:pPr>
      <w:ind w:left="720"/>
      <w:contextualSpacing/>
    </w:pPr>
  </w:style>
  <w:style w:type="character" w:styleId="Hyperlink">
    <w:name w:val="Hyperlink"/>
    <w:basedOn w:val="DefaultParagraphFont"/>
    <w:rsid w:val="00196F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ability.ufl.edu/students/get-started/" TargetMode="External"/><Relationship Id="rId5" Type="http://schemas.openxmlformats.org/officeDocument/2006/relationships/hyperlink" Target="https://go.ufl.edu/syllabuspoli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4474</vt:lpstr>
    </vt:vector>
  </TitlesOfParts>
  <Company> 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4474</dc:title>
  <dc:subject/>
  <dc:creator>Jamie McCloskey</dc:creator>
  <cp:keywords/>
  <cp:lastModifiedBy>Jamie McCloskey</cp:lastModifiedBy>
  <cp:revision>38</cp:revision>
  <cp:lastPrinted>2025-06-16T14:58:00Z</cp:lastPrinted>
  <dcterms:created xsi:type="dcterms:W3CDTF">2022-12-06T15:54:00Z</dcterms:created>
  <dcterms:modified xsi:type="dcterms:W3CDTF">2025-12-16T18:43:00Z</dcterms:modified>
</cp:coreProperties>
</file>