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517" w:tblpY="806"/>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C45789" w14:paraId="49C8D30F" w14:textId="77777777" w:rsidTr="00C45789">
        <w:tc>
          <w:tcPr>
            <w:tcW w:w="516" w:type="dxa"/>
            <w:vAlign w:val="center"/>
          </w:tcPr>
          <w:p w14:paraId="708A7D19"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0E0833D" wp14:editId="2017A3D6">
                  <wp:extent cx="182880" cy="182880"/>
                  <wp:effectExtent l="0" t="0" r="0" b="0"/>
                  <wp:docPr id="7" name="Picture 7" descr="Facebook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BEE2331" w14:textId="77777777" w:rsidR="00C45789" w:rsidRPr="00CB3DD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C45789" w14:paraId="762BAC67" w14:textId="77777777" w:rsidTr="00C45789">
        <w:tc>
          <w:tcPr>
            <w:tcW w:w="516" w:type="dxa"/>
            <w:vAlign w:val="center"/>
          </w:tcPr>
          <w:p w14:paraId="3855D27F"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5F51911" wp14:editId="66CF7039">
                  <wp:extent cx="182880" cy="182880"/>
                  <wp:effectExtent l="0" t="0" r="0" b="0"/>
                  <wp:docPr id="8" name="Picture 8" descr="Instagram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F792921" w14:textId="77777777" w:rsidR="00C45789" w:rsidRPr="00865BE8"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C45789" w14:paraId="3355B3A6" w14:textId="77777777" w:rsidTr="00C45789">
        <w:tc>
          <w:tcPr>
            <w:tcW w:w="516" w:type="dxa"/>
            <w:vAlign w:val="center"/>
          </w:tcPr>
          <w:p w14:paraId="0481EE52"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F112CC0" wp14:editId="10EE86C3">
                  <wp:extent cx="182880" cy="182880"/>
                  <wp:effectExtent l="0" t="0" r="0" b="0"/>
                  <wp:docPr id="9" name="Picture 9" descr="Twitter Icon&#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7A07FDB"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6" w:history="1">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C45789" w14:paraId="2CC01B35" w14:textId="77777777" w:rsidTr="00C45789">
        <w:tc>
          <w:tcPr>
            <w:tcW w:w="516" w:type="dxa"/>
            <w:vAlign w:val="center"/>
          </w:tcPr>
          <w:p w14:paraId="79D9BEE5" w14:textId="77777777" w:rsidR="00C45789" w:rsidRP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29B4A57B" wp14:editId="123D33D5">
                  <wp:extent cx="182880" cy="182880"/>
                  <wp:effectExtent l="0" t="0" r="0" b="0"/>
                  <wp:docPr id="10" name="Picture 10" descr="LinkedIn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17D3DFF"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05D37404" w14:textId="1C167C18" w:rsidR="00C72FB7" w:rsidRPr="00C72FB7" w:rsidRDefault="0069052D" w:rsidP="00C72FB7">
      <w:pPr>
        <w:pStyle w:val="Heading1"/>
        <w:rPr>
          <w:sz w:val="56"/>
          <w:szCs w:val="24"/>
          <w14:shadow w14:blurRad="50800" w14:dist="38100" w14:dir="5400000" w14:sx="100000" w14:sy="100000" w14:kx="0" w14:ky="0" w14:algn="t">
            <w14:srgbClr w14:val="000000">
              <w14:alpha w14:val="60000"/>
            </w14:srgbClr>
          </w14:shadow>
        </w:rPr>
      </w:pPr>
      <w:r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606CBACE">
            <wp:simplePos x="0" y="0"/>
            <wp:positionH relativeFrom="page">
              <wp:posOffset>0</wp:posOffset>
            </wp:positionH>
            <wp:positionV relativeFrom="paragraph">
              <wp:posOffset>-654803</wp:posOffset>
            </wp:positionV>
            <wp:extent cx="8387715" cy="260371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t="2171" b="2171"/>
                    <a:stretch>
                      <a:fillRect/>
                    </a:stretch>
                  </pic:blipFill>
                  <pic:spPr bwMode="auto">
                    <a:xfrm>
                      <a:off x="0" y="0"/>
                      <a:ext cx="8428334" cy="26163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626B" w:rsidRPr="009C276E">
        <w:rPr>
          <w:noProof/>
          <w:sz w:val="24"/>
          <w:szCs w:val="24"/>
        </w:rPr>
        <mc:AlternateContent>
          <mc:Choice Requires="wps">
            <w:drawing>
              <wp:anchor distT="45720" distB="45720" distL="114300" distR="114300" simplePos="0" relativeHeight="251668480" behindDoc="0" locked="0" layoutInCell="1" allowOverlap="1" wp14:anchorId="21A5F4A1" wp14:editId="14400429">
                <wp:simplePos x="0" y="0"/>
                <wp:positionH relativeFrom="rightMargin">
                  <wp:posOffset>-1116106</wp:posOffset>
                </wp:positionH>
                <wp:positionV relativeFrom="paragraph">
                  <wp:posOffset>165847</wp:posOffset>
                </wp:positionV>
                <wp:extent cx="1352550" cy="28687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86871"/>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7.9pt;margin-top:13.05pt;width:106.5pt;height:22.6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&#13;&#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954B71"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1"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C92">
        <w:rPr>
          <w:noProof/>
          <w:sz w:val="56"/>
          <w:szCs w:val="24"/>
          <w14:shadow w14:blurRad="50800" w14:dist="38100" w14:dir="5400000" w14:sx="100000" w14:sy="100000" w14:kx="0" w14:ky="0" w14:algn="t">
            <w14:srgbClr w14:val="000000">
              <w14:alpha w14:val="60000"/>
            </w14:srgbClr>
          </w14:shadow>
        </w:rPr>
        <w:t>Career</w:t>
      </w:r>
      <w:r w:rsidR="00981495">
        <w:rPr>
          <w:noProof/>
          <w:sz w:val="56"/>
          <w:szCs w:val="24"/>
          <w14:shadow w14:blurRad="50800" w14:dist="38100" w14:dir="5400000" w14:sx="100000" w14:sy="100000" w14:kx="0" w14:ky="0" w14:algn="t">
            <w14:srgbClr w14:val="000000">
              <w14:alpha w14:val="60000"/>
            </w14:srgbClr>
          </w14:shadow>
        </w:rPr>
        <w:t xml:space="preserve"> Perspectives</w:t>
      </w:r>
      <w:r>
        <w:rPr>
          <w:sz w:val="56"/>
          <w:szCs w:val="24"/>
          <w14:shadow w14:blurRad="50800" w14:dist="38100" w14:dir="5400000" w14:sx="100000" w14:sy="100000" w14:kx="0" w14:ky="0" w14:algn="t">
            <w14:srgbClr w14:val="000000">
              <w14:alpha w14:val="60000"/>
            </w14:srgbClr>
          </w14:shadow>
        </w:rPr>
        <w:t xml:space="preserve"> in Applied </w:t>
      </w:r>
      <w:r w:rsidR="00213EF3">
        <w:rPr>
          <w:sz w:val="56"/>
          <w:szCs w:val="24"/>
          <w14:shadow w14:blurRad="50800" w14:dist="38100" w14:dir="5400000" w14:sx="100000" w14:sy="100000" w14:kx="0" w14:ky="0" w14:algn="t">
            <w14:srgbClr w14:val="000000">
              <w14:alpha w14:val="60000"/>
            </w14:srgbClr>
          </w14:shadow>
        </w:rPr>
        <w:t xml:space="preserve">    </w:t>
      </w:r>
      <w:r>
        <w:rPr>
          <w:sz w:val="56"/>
          <w:szCs w:val="24"/>
          <w14:shadow w14:blurRad="50800" w14:dist="38100" w14:dir="5400000" w14:sx="100000" w14:sy="100000" w14:kx="0" w14:ky="0" w14:algn="t">
            <w14:srgbClr w14:val="000000">
              <w14:alpha w14:val="60000"/>
            </w14:srgbClr>
          </w14:shadow>
        </w:rPr>
        <w:t>Physiology and Kinesiology</w:t>
      </w:r>
    </w:p>
    <w:p w14:paraId="7BA8AAD6" w14:textId="77777777" w:rsidR="00C72FB7" w:rsidRDefault="00C72FB7" w:rsidP="009919C3">
      <w:pPr>
        <w:rPr>
          <w:b/>
          <w:bCs/>
          <w:color w:val="FFFFFF" w:themeColor="background1"/>
          <w:sz w:val="32"/>
          <w:szCs w:val="32"/>
          <w14:shadow w14:blurRad="50800" w14:dist="38100" w14:dir="5400000" w14:sx="100000" w14:sy="100000" w14:kx="0" w14:ky="0" w14:algn="t">
            <w14:srgbClr w14:val="000000">
              <w14:alpha w14:val="60000"/>
            </w14:srgbClr>
          </w14:shadow>
        </w:rPr>
      </w:pPr>
    </w:p>
    <w:p w14:paraId="342B7FB3" w14:textId="787C8C84" w:rsidR="009919C3" w:rsidRPr="00D60C7E" w:rsidRDefault="00012BA5"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Pr>
          <w:b/>
          <w:bCs/>
          <w:color w:val="FFFFFF" w:themeColor="background1"/>
          <w:sz w:val="32"/>
          <w:szCs w:val="32"/>
          <w14:shadow w14:blurRad="50800" w14:dist="38100" w14:dir="5400000" w14:sx="100000" w14:sy="100000" w14:kx="0" w14:ky="0" w14:algn="t">
            <w14:srgbClr w14:val="000000">
              <w14:alpha w14:val="60000"/>
            </w14:srgbClr>
          </w14:shadow>
        </w:rPr>
        <w:t xml:space="preserve">APK </w:t>
      </w:r>
      <w:r w:rsidR="003E1C06">
        <w:rPr>
          <w:b/>
          <w:bCs/>
          <w:color w:val="FFFFFF" w:themeColor="background1"/>
          <w:sz w:val="32"/>
          <w:szCs w:val="32"/>
          <w14:shadow w14:blurRad="50800" w14:dist="38100" w14:dir="5400000" w14:sx="100000" w14:sy="100000" w14:kx="0" w14:ky="0" w14:algn="t">
            <w14:srgbClr w14:val="000000">
              <w14:alpha w14:val="60000"/>
            </w14:srgbClr>
          </w14:shadow>
        </w:rPr>
        <w:t>2</w:t>
      </w:r>
      <w:r w:rsidR="00290773">
        <w:rPr>
          <w:b/>
          <w:bCs/>
          <w:color w:val="FFFFFF" w:themeColor="background1"/>
          <w:sz w:val="32"/>
          <w:szCs w:val="32"/>
          <w14:shadow w14:blurRad="50800" w14:dist="38100" w14:dir="5400000" w14:sx="100000" w14:sy="100000" w14:kx="0" w14:ky="0" w14:algn="t">
            <w14:srgbClr w14:val="000000">
              <w14:alpha w14:val="60000"/>
            </w14:srgbClr>
          </w14:shadow>
        </w:rPr>
        <w:t>0</w:t>
      </w:r>
      <w:r w:rsidR="004F17F8">
        <w:rPr>
          <w:b/>
          <w:bCs/>
          <w:color w:val="FFFFFF" w:themeColor="background1"/>
          <w:sz w:val="32"/>
          <w:szCs w:val="32"/>
          <w14:shadow w14:blurRad="50800" w14:dist="38100" w14:dir="5400000" w14:sx="100000" w14:sy="100000" w14:kx="0" w14:ky="0" w14:algn="t">
            <w14:srgbClr w14:val="000000">
              <w14:alpha w14:val="60000"/>
            </w14:srgbClr>
          </w14:shadow>
        </w:rPr>
        <w:t>9</w:t>
      </w:r>
      <w:r w:rsidR="00290773">
        <w:rPr>
          <w:b/>
          <w:bCs/>
          <w:color w:val="FFFFFF" w:themeColor="background1"/>
          <w:sz w:val="32"/>
          <w:szCs w:val="32"/>
          <w14:shadow w14:blurRad="50800" w14:dist="38100" w14:dir="5400000" w14:sx="100000" w14:sy="100000" w14:kx="0" w14:ky="0" w14:algn="t">
            <w14:srgbClr w14:val="000000">
              <w14:alpha w14:val="60000"/>
            </w14:srgbClr>
          </w14:shadow>
        </w:rPr>
        <w:t>3</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543528" w:rsidRPr="00D60C7E">
        <w:rPr>
          <w:b/>
          <w:bCs/>
          <w:color w:val="FFFFFF" w:themeColor="background1"/>
          <w:sz w:val="32"/>
          <w:szCs w:val="32"/>
          <w14:shadow w14:blurRad="50800" w14:dist="38100" w14:dir="5400000" w14:sx="100000" w14:sy="100000" w14:kx="0" w14:ky="0" w14:algn="t">
            <w14:srgbClr w14:val="000000">
              <w14:alpha w14:val="60000"/>
            </w14:srgbClr>
          </w14:shadow>
        </w:rPr>
        <w:t>Class #</w:t>
      </w:r>
      <w:r w:rsidR="006A1DAE">
        <w:rPr>
          <w:b/>
          <w:bCs/>
          <w:color w:val="FFFFFF" w:themeColor="background1"/>
          <w:sz w:val="32"/>
          <w:szCs w:val="32"/>
          <w14:shadow w14:blurRad="50800" w14:dist="38100" w14:dir="5400000" w14:sx="100000" w14:sy="100000" w14:kx="0" w14:ky="0" w14:algn="t">
            <w14:srgbClr w14:val="000000">
              <w14:alpha w14:val="60000"/>
            </w14:srgbClr>
          </w14:shadow>
        </w:rPr>
        <w:t>25418</w:t>
      </w:r>
      <w:r w:rsidR="00CC096C">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543528"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543528">
        <w:rPr>
          <w:b/>
          <w:bCs/>
          <w:color w:val="FFFFFF" w:themeColor="background1"/>
          <w:sz w:val="32"/>
          <w:szCs w:val="32"/>
          <w14:shadow w14:blurRad="50800" w14:dist="38100" w14:dir="5400000" w14:sx="100000" w14:sy="100000" w14:kx="0" w14:ky="0" w14:algn="t">
            <w14:srgbClr w14:val="000000">
              <w14:alpha w14:val="60000"/>
            </w14:srgbClr>
          </w14:shadow>
        </w:rPr>
        <w:t>Section</w:t>
      </w:r>
      <w:r w:rsidR="00CB229A">
        <w:rPr>
          <w:b/>
          <w:bCs/>
          <w:color w:val="FFFFFF" w:themeColor="background1"/>
          <w:sz w:val="32"/>
          <w:szCs w:val="32"/>
          <w14:shadow w14:blurRad="50800" w14:dist="38100" w14:dir="5400000" w14:sx="100000" w14:sy="100000" w14:kx="0" w14:ky="0" w14:algn="t">
            <w14:srgbClr w14:val="000000">
              <w14:alpha w14:val="60000"/>
            </w14:srgbClr>
          </w14:shadow>
        </w:rPr>
        <w:t xml:space="preserve"> 2093</w:t>
      </w:r>
      <w:r w:rsidR="00CC096C">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543528"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543528">
        <w:rPr>
          <w:b/>
          <w:bCs/>
          <w:color w:val="FFFFFF" w:themeColor="background1"/>
          <w:sz w:val="32"/>
          <w:szCs w:val="32"/>
          <w14:shadow w14:blurRad="50800" w14:dist="38100" w14:dir="5400000" w14:sx="100000" w14:sy="100000" w14:kx="0" w14:ky="0" w14:algn="t">
            <w14:srgbClr w14:val="000000">
              <w14:alpha w14:val="60000"/>
            </w14:srgbClr>
          </w14:shadow>
        </w:rPr>
        <w:t>1</w:t>
      </w:r>
      <w:r w:rsidR="00543528"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Credit | </w:t>
      </w:r>
      <w:r w:rsidR="006A1DAE">
        <w:rPr>
          <w:b/>
          <w:bCs/>
          <w:color w:val="FFFFFF" w:themeColor="background1"/>
          <w:sz w:val="32"/>
          <w:szCs w:val="32"/>
          <w14:shadow w14:blurRad="50800" w14:dist="38100" w14:dir="5400000" w14:sx="100000" w14:sy="100000" w14:kx="0" w14:ky="0" w14:algn="t">
            <w14:srgbClr w14:val="000000">
              <w14:alpha w14:val="60000"/>
            </w14:srgbClr>
          </w14:shadow>
        </w:rPr>
        <w:t>Spring 2026</w:t>
      </w:r>
    </w:p>
    <w:p w14:paraId="6D050829" w14:textId="00868196" w:rsidR="00E22DE2" w:rsidRDefault="00E22DE2" w:rsidP="00E22DE2">
      <w:pPr>
        <w:spacing w:line="240" w:lineRule="auto"/>
      </w:pPr>
    </w:p>
    <w:p w14:paraId="20DEC924" w14:textId="78D0B9D7" w:rsidR="00505DE9" w:rsidRPr="006A1DAE" w:rsidRDefault="006A1DAE" w:rsidP="00EC7D82">
      <w:pPr>
        <w:spacing w:after="0" w:line="240" w:lineRule="auto"/>
        <w:rPr>
          <w:b/>
          <w:bCs/>
          <w:color w:val="FA4616"/>
          <w:sz w:val="32"/>
          <w:szCs w:val="32"/>
        </w:rPr>
      </w:pPr>
      <w:r w:rsidRPr="006A1DAE">
        <w:rPr>
          <w:b/>
          <w:bCs/>
          <w:color w:val="FA4616"/>
          <w:sz w:val="32"/>
          <w:szCs w:val="32"/>
        </w:rPr>
        <w:t>C</w:t>
      </w:r>
      <w:r w:rsidRPr="006A1DAE">
        <w:rPr>
          <w:b/>
          <w:bCs/>
          <w:color w:val="FA4616"/>
          <w:sz w:val="32"/>
          <w:szCs w:val="32"/>
        </w:rPr>
        <w:t>ourse Information</w:t>
      </w:r>
    </w:p>
    <w:p w14:paraId="2949E41B" w14:textId="77777777" w:rsidR="006A1DAE" w:rsidRPr="001F45FD" w:rsidRDefault="006A1DAE" w:rsidP="00EC7D82">
      <w:pPr>
        <w:spacing w:after="0" w:line="240" w:lineRule="auto"/>
        <w:rPr>
          <w:rFonts w:ascii="Calibri" w:hAnsi="Calibri" w:cs="Calibri"/>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505DE9" w:rsidRPr="001F45FD" w14:paraId="37E641E0" w14:textId="77777777" w:rsidTr="00A74CD6">
        <w:trPr>
          <w:trHeight w:val="1719"/>
        </w:trPr>
        <w:tc>
          <w:tcPr>
            <w:tcW w:w="2731" w:type="dxa"/>
          </w:tcPr>
          <w:p w14:paraId="28F2F00E" w14:textId="43F1FD8E" w:rsidR="00505DE9" w:rsidRPr="001F45FD" w:rsidRDefault="00505DE9" w:rsidP="008F512E">
            <w:pPr>
              <w:pStyle w:val="Heading3"/>
              <w:rPr>
                <w:rFonts w:ascii="Calibri" w:hAnsi="Calibri" w:cs="Calibri"/>
                <w:sz w:val="22"/>
                <w:szCs w:val="22"/>
              </w:rPr>
            </w:pPr>
            <w:r w:rsidRPr="001F45FD">
              <w:rPr>
                <w:rFonts w:ascii="Calibri" w:hAnsi="Calibri" w:cs="Calibri"/>
                <w:sz w:val="22"/>
                <w:szCs w:val="22"/>
              </w:rPr>
              <w:t>INSTRUCTOR</w:t>
            </w:r>
          </w:p>
        </w:tc>
        <w:tc>
          <w:tcPr>
            <w:tcW w:w="6640" w:type="dxa"/>
          </w:tcPr>
          <w:p w14:paraId="281EB115" w14:textId="77B50331" w:rsidR="00505DE9" w:rsidRDefault="000F749B" w:rsidP="00505DE9">
            <w:pPr>
              <w:rPr>
                <w:rFonts w:ascii="Calibri" w:hAnsi="Calibri" w:cs="Calibri"/>
                <w:b/>
                <w:bCs/>
              </w:rPr>
            </w:pPr>
            <w:r w:rsidRPr="001F45FD">
              <w:rPr>
                <w:rFonts w:ascii="Calibri" w:hAnsi="Calibri" w:cs="Calibri"/>
                <w:b/>
                <w:bCs/>
              </w:rPr>
              <w:t>Diba Mani, Ph.D.</w:t>
            </w:r>
          </w:p>
          <w:p w14:paraId="4DC51132" w14:textId="77777777" w:rsidR="003C447D" w:rsidRDefault="003C447D" w:rsidP="003C447D">
            <w:pPr>
              <w:rPr>
                <w:rFonts w:ascii="Calibri" w:hAnsi="Calibri" w:cs="Calibri"/>
              </w:rPr>
            </w:pPr>
            <w:r w:rsidRPr="00A05DA0">
              <w:rPr>
                <w:rFonts w:ascii="Calibri" w:hAnsi="Calibri" w:cs="Calibri"/>
              </w:rPr>
              <w:t>Pronouns: she/her</w:t>
            </w:r>
          </w:p>
          <w:p w14:paraId="47FCF162" w14:textId="77777777" w:rsidR="003C447D" w:rsidRPr="001F45FD" w:rsidRDefault="003C447D" w:rsidP="00505DE9">
            <w:pPr>
              <w:rPr>
                <w:rFonts w:ascii="Calibri" w:hAnsi="Calibri" w:cs="Calibri"/>
                <w:b/>
                <w:bCs/>
              </w:rPr>
            </w:pPr>
          </w:p>
          <w:p w14:paraId="6A0C509A" w14:textId="46411074" w:rsidR="001E091E" w:rsidRDefault="001E091E" w:rsidP="001E091E">
            <w:pPr>
              <w:rPr>
                <w:rFonts w:ascii="Calibri" w:hAnsi="Calibri" w:cs="Calibri"/>
                <w:color w:val="FF0000"/>
              </w:rPr>
            </w:pPr>
            <w:r w:rsidRPr="006A1DAE">
              <w:rPr>
                <w:rFonts w:ascii="Calibri" w:hAnsi="Calibri" w:cs="Calibri"/>
                <w:color w:val="FF0000"/>
              </w:rPr>
              <w:t xml:space="preserve">Method of Contact: Canvas Messaging </w:t>
            </w:r>
            <w:r w:rsidR="004D3B7D" w:rsidRPr="006A1DAE">
              <w:rPr>
                <w:rFonts w:ascii="Calibri" w:hAnsi="Calibri" w:cs="Calibri"/>
                <w:color w:val="FF0000"/>
              </w:rPr>
              <w:t>for presently enrolled</w:t>
            </w:r>
            <w:r w:rsidR="003715E6" w:rsidRPr="006A1DAE">
              <w:rPr>
                <w:rFonts w:ascii="Calibri" w:hAnsi="Calibri" w:cs="Calibri"/>
                <w:color w:val="FF0000"/>
              </w:rPr>
              <w:t xml:space="preserve"> </w:t>
            </w:r>
            <w:r w:rsidRPr="006A1DAE">
              <w:rPr>
                <w:rFonts w:ascii="Calibri" w:hAnsi="Calibri" w:cs="Calibri"/>
                <w:color w:val="FF0000"/>
              </w:rPr>
              <w:t>students</w:t>
            </w:r>
          </w:p>
          <w:p w14:paraId="1AA285AE" w14:textId="47936162" w:rsidR="006A1DAE" w:rsidRPr="00533580" w:rsidRDefault="00533580" w:rsidP="001E091E">
            <w:pPr>
              <w:rPr>
                <w:rFonts w:ascii="Calibri" w:hAnsi="Calibri" w:cs="Calibri"/>
                <w:b/>
                <w:bCs/>
                <w:i/>
                <w:iCs/>
                <w:color w:val="FF0000"/>
              </w:rPr>
            </w:pPr>
            <w:r w:rsidRPr="00533580">
              <w:rPr>
                <w:rFonts w:ascii="Calibri" w:hAnsi="Calibri" w:cs="Calibri"/>
                <w:b/>
                <w:bCs/>
                <w:i/>
                <w:iCs/>
                <w:color w:val="FF0000"/>
              </w:rPr>
              <w:t xml:space="preserve">Use Canvas messaging to ensure your communication is prioritized and not lost </w:t>
            </w:r>
            <w:r w:rsidR="004A15DC" w:rsidRPr="00533580">
              <w:rPr>
                <w:rFonts w:ascii="Calibri" w:hAnsi="Calibri" w:cs="Calibri"/>
                <w:b/>
                <w:bCs/>
                <w:i/>
                <w:iCs/>
                <w:color w:val="FF0000"/>
              </w:rPr>
              <w:t>amid</w:t>
            </w:r>
            <w:r w:rsidRPr="00533580">
              <w:rPr>
                <w:rFonts w:ascii="Calibri" w:hAnsi="Calibri" w:cs="Calibri"/>
                <w:b/>
                <w:bCs/>
                <w:i/>
                <w:iCs/>
                <w:color w:val="FF0000"/>
              </w:rPr>
              <w:t xml:space="preserve"> a professor’s UFL inbox!  </w:t>
            </w:r>
          </w:p>
          <w:p w14:paraId="23DABBE3" w14:textId="0EF32AF7" w:rsidR="000F749B" w:rsidRPr="001F45FD" w:rsidRDefault="001E091E" w:rsidP="00505DE9">
            <w:pPr>
              <w:rPr>
                <w:rFonts w:ascii="Calibri" w:hAnsi="Calibri" w:cs="Calibri"/>
              </w:rPr>
            </w:pPr>
            <w:r w:rsidRPr="001F45FD">
              <w:rPr>
                <w:rFonts w:ascii="Calibri" w:hAnsi="Calibri" w:cs="Calibri"/>
              </w:rPr>
              <w:t xml:space="preserve">Email: </w:t>
            </w:r>
            <w:hyperlink r:id="rId22" w:history="1">
              <w:r w:rsidRPr="001F45FD">
                <w:rPr>
                  <w:rStyle w:val="Hyperlink"/>
                  <w:rFonts w:ascii="Calibri" w:hAnsi="Calibri" w:cs="Calibri"/>
                </w:rPr>
                <w:t>dmani@ufl.edu</w:t>
              </w:r>
            </w:hyperlink>
            <w:r w:rsidRPr="001F45FD">
              <w:rPr>
                <w:rFonts w:ascii="Calibri" w:hAnsi="Calibri" w:cs="Calibri"/>
              </w:rPr>
              <w:t xml:space="preserve"> for non-course related communications</w:t>
            </w:r>
            <w:r w:rsidR="00CD55B4" w:rsidRPr="001F45FD">
              <w:rPr>
                <w:rFonts w:ascii="Calibri" w:hAnsi="Calibri" w:cs="Calibri"/>
              </w:rPr>
              <w:t xml:space="preserve"> or for communications involving those outside the course</w:t>
            </w:r>
          </w:p>
          <w:p w14:paraId="0AF01870" w14:textId="353D16A5" w:rsidR="003E6057" w:rsidRPr="001F45FD" w:rsidRDefault="003E6057" w:rsidP="00505DE9">
            <w:pPr>
              <w:rPr>
                <w:rFonts w:ascii="Calibri" w:hAnsi="Calibri" w:cs="Calibri"/>
                <w:b/>
                <w:bCs/>
              </w:rPr>
            </w:pPr>
          </w:p>
        </w:tc>
      </w:tr>
      <w:tr w:rsidR="00505DE9" w:rsidRPr="001F45FD" w14:paraId="18986588" w14:textId="77777777" w:rsidTr="00D60C7E">
        <w:trPr>
          <w:trHeight w:val="819"/>
        </w:trPr>
        <w:tc>
          <w:tcPr>
            <w:tcW w:w="2731" w:type="dxa"/>
          </w:tcPr>
          <w:p w14:paraId="177A0944" w14:textId="50CD28F7" w:rsidR="00505DE9" w:rsidRPr="001F45FD" w:rsidRDefault="00505DE9" w:rsidP="008F512E">
            <w:pPr>
              <w:pStyle w:val="Heading3"/>
              <w:rPr>
                <w:rFonts w:ascii="Calibri" w:hAnsi="Calibri" w:cs="Calibri"/>
                <w:sz w:val="22"/>
                <w:szCs w:val="22"/>
              </w:rPr>
            </w:pPr>
            <w:r w:rsidRPr="001F45FD">
              <w:rPr>
                <w:rFonts w:ascii="Calibri" w:hAnsi="Calibri" w:cs="Calibri"/>
                <w:sz w:val="22"/>
                <w:szCs w:val="22"/>
              </w:rPr>
              <w:t>OFFICE HOURS</w:t>
            </w:r>
          </w:p>
        </w:tc>
        <w:tc>
          <w:tcPr>
            <w:tcW w:w="6640" w:type="dxa"/>
          </w:tcPr>
          <w:p w14:paraId="3FC235D8" w14:textId="766FCCC9" w:rsidR="00505DE9" w:rsidRPr="001F45FD" w:rsidRDefault="004C296A" w:rsidP="00505DE9">
            <w:pPr>
              <w:rPr>
                <w:rFonts w:ascii="Calibri" w:hAnsi="Calibri" w:cs="Calibri"/>
              </w:rPr>
            </w:pPr>
            <w:r w:rsidRPr="00B37B2D">
              <w:rPr>
                <w:rFonts w:ascii="Calibri" w:hAnsi="Calibri" w:cs="Calibri"/>
              </w:rPr>
              <w:t>Virtual two hours/week; details posted on Canvas</w:t>
            </w:r>
          </w:p>
        </w:tc>
      </w:tr>
      <w:tr w:rsidR="00505DE9" w:rsidRPr="001F45FD" w14:paraId="39579C9D" w14:textId="77777777" w:rsidTr="00A74CD6">
        <w:trPr>
          <w:trHeight w:val="866"/>
        </w:trPr>
        <w:tc>
          <w:tcPr>
            <w:tcW w:w="2731" w:type="dxa"/>
          </w:tcPr>
          <w:p w14:paraId="297BBF84" w14:textId="7B4FE5C0" w:rsidR="00505DE9" w:rsidRPr="001F45FD" w:rsidRDefault="009919C3" w:rsidP="00505DE9">
            <w:pPr>
              <w:pStyle w:val="Heading3"/>
              <w:rPr>
                <w:rFonts w:ascii="Calibri" w:hAnsi="Calibri" w:cs="Calibri"/>
                <w:sz w:val="22"/>
                <w:szCs w:val="22"/>
              </w:rPr>
            </w:pPr>
            <w:r w:rsidRPr="001F45FD">
              <w:rPr>
                <w:rFonts w:ascii="Calibri" w:hAnsi="Calibri" w:cs="Calibri"/>
                <w:sz w:val="22"/>
                <w:szCs w:val="22"/>
              </w:rPr>
              <w:t>MEETING TIME/LOCATION</w:t>
            </w:r>
          </w:p>
        </w:tc>
        <w:tc>
          <w:tcPr>
            <w:tcW w:w="6640" w:type="dxa"/>
          </w:tcPr>
          <w:p w14:paraId="0B45E72A" w14:textId="4C308330" w:rsidR="00505DE9" w:rsidRPr="001F45FD" w:rsidRDefault="000F749B" w:rsidP="00505DE9">
            <w:pPr>
              <w:rPr>
                <w:rFonts w:ascii="Calibri" w:hAnsi="Calibri" w:cs="Calibri"/>
              </w:rPr>
            </w:pPr>
            <w:r w:rsidRPr="001F45FD">
              <w:rPr>
                <w:rFonts w:ascii="Calibri" w:hAnsi="Calibri" w:cs="Calibri"/>
              </w:rPr>
              <w:t>There are no in-person meetings for this course</w:t>
            </w:r>
            <w:r w:rsidR="004719E1">
              <w:rPr>
                <w:rFonts w:ascii="Calibri" w:hAnsi="Calibri" w:cs="Calibri"/>
              </w:rPr>
              <w:t>,</w:t>
            </w:r>
            <w:r w:rsidR="0069052D" w:rsidRPr="001F45FD">
              <w:rPr>
                <w:rFonts w:ascii="Calibri" w:hAnsi="Calibri" w:cs="Calibri"/>
              </w:rPr>
              <w:t xml:space="preserve"> but this online course will offer in-person opportunities and entails synchronous and asynchronous meetings via Zoom.</w:t>
            </w:r>
          </w:p>
          <w:p w14:paraId="0B6EEBC5" w14:textId="2DF4987A" w:rsidR="009919C3" w:rsidRPr="001F45FD" w:rsidRDefault="009919C3" w:rsidP="00505DE9">
            <w:pPr>
              <w:rPr>
                <w:rFonts w:ascii="Calibri" w:hAnsi="Calibri" w:cs="Calibri"/>
              </w:rPr>
            </w:pPr>
          </w:p>
        </w:tc>
      </w:tr>
    </w:tbl>
    <w:p w14:paraId="3B4E7508" w14:textId="2E79D739" w:rsidR="000D53EF" w:rsidRPr="001F45FD" w:rsidRDefault="00505DE9" w:rsidP="008F512E">
      <w:pPr>
        <w:pStyle w:val="Heading3"/>
        <w:rPr>
          <w:rFonts w:ascii="Calibri" w:hAnsi="Calibri" w:cs="Calibri"/>
          <w:b w:val="0"/>
          <w:bCs/>
          <w:sz w:val="22"/>
          <w:szCs w:val="22"/>
        </w:rPr>
      </w:pPr>
      <w:r w:rsidRPr="001F45FD">
        <w:rPr>
          <w:rStyle w:val="Heading3Char"/>
          <w:rFonts w:ascii="Calibri" w:hAnsi="Calibri" w:cs="Calibri"/>
          <w:b/>
          <w:bCs/>
          <w:sz w:val="22"/>
          <w:szCs w:val="22"/>
        </w:rPr>
        <w:t>COURSE DESCRIPTION</w:t>
      </w:r>
      <w:r w:rsidRPr="001F45FD">
        <w:rPr>
          <w:rFonts w:ascii="Calibri" w:hAnsi="Calibri" w:cs="Calibri"/>
          <w:b w:val="0"/>
          <w:bCs/>
          <w:sz w:val="22"/>
          <w:szCs w:val="22"/>
        </w:rPr>
        <w:t xml:space="preserve"> </w:t>
      </w:r>
    </w:p>
    <w:p w14:paraId="6455E6ED" w14:textId="1A4A6809" w:rsidR="000F749B" w:rsidRPr="001F45FD" w:rsidRDefault="0069052D" w:rsidP="00505DE9">
      <w:pPr>
        <w:spacing w:after="0" w:line="240" w:lineRule="auto"/>
        <w:rPr>
          <w:rFonts w:ascii="Calibri" w:hAnsi="Calibri" w:cs="Calibri"/>
        </w:rPr>
      </w:pPr>
      <w:r w:rsidRPr="001F45FD">
        <w:rPr>
          <w:rFonts w:ascii="Calibri" w:hAnsi="Calibri" w:cs="Calibri"/>
        </w:rPr>
        <w:t xml:space="preserve">This course </w:t>
      </w:r>
      <w:r w:rsidR="002C14BE" w:rsidRPr="001F45FD">
        <w:rPr>
          <w:rFonts w:ascii="Calibri" w:hAnsi="Calibri" w:cs="Calibri"/>
        </w:rPr>
        <w:t xml:space="preserve">encourages </w:t>
      </w:r>
      <w:r w:rsidRPr="001F45FD">
        <w:rPr>
          <w:rFonts w:ascii="Calibri" w:hAnsi="Calibri" w:cs="Calibri"/>
        </w:rPr>
        <w:t xml:space="preserve">students to explore careers </w:t>
      </w:r>
      <w:r w:rsidR="00213EF3" w:rsidRPr="001F45FD">
        <w:rPr>
          <w:rFonts w:ascii="Calibri" w:hAnsi="Calibri" w:cs="Calibri"/>
        </w:rPr>
        <w:t>in industry</w:t>
      </w:r>
      <w:r w:rsidR="004D3B7D">
        <w:rPr>
          <w:rFonts w:ascii="Calibri" w:hAnsi="Calibri" w:cs="Calibri"/>
        </w:rPr>
        <w:t xml:space="preserve"> </w:t>
      </w:r>
      <w:r w:rsidRPr="001F45FD">
        <w:rPr>
          <w:rFonts w:ascii="Calibri" w:hAnsi="Calibri" w:cs="Calibri"/>
        </w:rPr>
        <w:t xml:space="preserve">related to applied physiology and kinesiology. Skills such as </w:t>
      </w:r>
      <w:r w:rsidR="0083771C">
        <w:rPr>
          <w:rFonts w:ascii="Calibri" w:hAnsi="Calibri" w:cs="Calibri"/>
        </w:rPr>
        <w:t xml:space="preserve">professional </w:t>
      </w:r>
      <w:r w:rsidRPr="001F45FD">
        <w:rPr>
          <w:rFonts w:ascii="Calibri" w:hAnsi="Calibri" w:cs="Calibri"/>
        </w:rPr>
        <w:t>networking, scientific communication, and global/international engagement will be</w:t>
      </w:r>
      <w:r w:rsidR="002C14BE" w:rsidRPr="001F45FD">
        <w:rPr>
          <w:rFonts w:ascii="Calibri" w:hAnsi="Calibri" w:cs="Calibri"/>
        </w:rPr>
        <w:t xml:space="preserve"> refined</w:t>
      </w:r>
      <w:r w:rsidR="004D3B7D">
        <w:rPr>
          <w:rFonts w:ascii="Calibri" w:hAnsi="Calibri" w:cs="Calibri"/>
        </w:rPr>
        <w:t xml:space="preserve"> while incorporating artificial intelligence (AI) to </w:t>
      </w:r>
      <w:r w:rsidR="0083771C">
        <w:rPr>
          <w:rFonts w:ascii="Calibri" w:hAnsi="Calibri" w:cs="Calibri"/>
        </w:rPr>
        <w:t xml:space="preserve">create documents </w:t>
      </w:r>
      <w:r w:rsidR="004D3B7D">
        <w:rPr>
          <w:rFonts w:ascii="Calibri" w:hAnsi="Calibri" w:cs="Calibri"/>
        </w:rPr>
        <w:t>and prepare for interviews</w:t>
      </w:r>
      <w:r w:rsidRPr="001F45FD">
        <w:rPr>
          <w:rFonts w:ascii="Calibri" w:hAnsi="Calibri" w:cs="Calibri"/>
        </w:rPr>
        <w:t xml:space="preserve">. </w:t>
      </w:r>
      <w:r w:rsidR="002F0E2F">
        <w:rPr>
          <w:rFonts w:ascii="Calibri" w:hAnsi="Calibri" w:cs="Calibri"/>
        </w:rPr>
        <w:t xml:space="preserve">Students will leave the class with a </w:t>
      </w:r>
      <w:r w:rsidR="0083771C">
        <w:rPr>
          <w:rFonts w:ascii="Calibri" w:hAnsi="Calibri" w:cs="Calibri"/>
        </w:rPr>
        <w:t xml:space="preserve">portfolio that comprises </w:t>
      </w:r>
      <w:r w:rsidR="002F0E2F">
        <w:rPr>
          <w:rFonts w:ascii="Calibri" w:hAnsi="Calibri" w:cs="Calibri"/>
        </w:rPr>
        <w:t>a</w:t>
      </w:r>
      <w:r w:rsidR="0083771C">
        <w:rPr>
          <w:rFonts w:ascii="Calibri" w:hAnsi="Calibri" w:cs="Calibri"/>
        </w:rPr>
        <w:t xml:space="preserve"> personal statement, resume, letter of recommendation, headshot, and sample slides demonstrating effective scientific communication</w:t>
      </w:r>
      <w:r w:rsidR="002F0E2F">
        <w:rPr>
          <w:rFonts w:ascii="Calibri" w:hAnsi="Calibri" w:cs="Calibri"/>
        </w:rPr>
        <w:t xml:space="preserve">, </w:t>
      </w:r>
      <w:r w:rsidR="0083771C">
        <w:rPr>
          <w:rFonts w:ascii="Calibri" w:hAnsi="Calibri" w:cs="Calibri"/>
        </w:rPr>
        <w:t>which</w:t>
      </w:r>
      <w:r w:rsidR="004D3B7D">
        <w:rPr>
          <w:rFonts w:ascii="Calibri" w:hAnsi="Calibri" w:cs="Calibri"/>
        </w:rPr>
        <w:t xml:space="preserve"> may be used to </w:t>
      </w:r>
      <w:r w:rsidR="004D3B7D" w:rsidRPr="001F45FD">
        <w:rPr>
          <w:rFonts w:ascii="Calibri" w:hAnsi="Calibri" w:cs="Calibri"/>
        </w:rPr>
        <w:t xml:space="preserve">obtain </w:t>
      </w:r>
      <w:r w:rsidR="0083771C">
        <w:rPr>
          <w:rFonts w:ascii="Calibri" w:hAnsi="Calibri" w:cs="Calibri"/>
        </w:rPr>
        <w:t>future opportunities</w:t>
      </w:r>
      <w:r w:rsidR="002F0E2F">
        <w:rPr>
          <w:rFonts w:ascii="Calibri" w:hAnsi="Calibri" w:cs="Calibri"/>
        </w:rPr>
        <w:t>.</w:t>
      </w:r>
    </w:p>
    <w:p w14:paraId="5D620164" w14:textId="77777777" w:rsidR="0069052D" w:rsidRPr="001F45FD" w:rsidRDefault="0069052D" w:rsidP="00505DE9">
      <w:pPr>
        <w:spacing w:after="0" w:line="240" w:lineRule="auto"/>
        <w:rPr>
          <w:rFonts w:ascii="Calibri" w:hAnsi="Calibri" w:cs="Calibri"/>
        </w:rPr>
      </w:pPr>
    </w:p>
    <w:p w14:paraId="66BF1ED5" w14:textId="4D0EBA6E" w:rsidR="000D53EF" w:rsidRPr="001F45FD" w:rsidRDefault="00505DE9" w:rsidP="008F512E">
      <w:pPr>
        <w:pStyle w:val="Heading3"/>
        <w:rPr>
          <w:rFonts w:ascii="Calibri" w:hAnsi="Calibri" w:cs="Calibri"/>
          <w:b w:val="0"/>
          <w:bCs/>
          <w:sz w:val="22"/>
          <w:szCs w:val="22"/>
        </w:rPr>
      </w:pPr>
      <w:r w:rsidRPr="001F45FD">
        <w:rPr>
          <w:rStyle w:val="Heading3Char"/>
          <w:rFonts w:ascii="Calibri" w:hAnsi="Calibri" w:cs="Calibri"/>
          <w:b/>
          <w:bCs/>
          <w:sz w:val="22"/>
          <w:szCs w:val="22"/>
        </w:rPr>
        <w:t>PREREQUISITE KNOWLEDGE AND SKILLS</w:t>
      </w:r>
      <w:r w:rsidRPr="001F45FD">
        <w:rPr>
          <w:rFonts w:ascii="Calibri" w:hAnsi="Calibri" w:cs="Calibri"/>
          <w:b w:val="0"/>
          <w:bCs/>
          <w:sz w:val="22"/>
          <w:szCs w:val="22"/>
        </w:rPr>
        <w:t xml:space="preserve"> </w:t>
      </w:r>
    </w:p>
    <w:p w14:paraId="10D74E0D" w14:textId="3F0CC614" w:rsidR="000F749B" w:rsidRPr="001F45FD" w:rsidRDefault="00543528" w:rsidP="000F749B">
      <w:pPr>
        <w:spacing w:after="0" w:line="240" w:lineRule="auto"/>
        <w:rPr>
          <w:rFonts w:ascii="Calibri" w:hAnsi="Calibri" w:cs="Calibri"/>
        </w:rPr>
      </w:pPr>
      <w:r w:rsidRPr="001F45FD">
        <w:rPr>
          <w:rFonts w:ascii="Calibri" w:hAnsi="Calibri" w:cs="Calibri"/>
        </w:rPr>
        <w:t>Open to all majors. While there are no course pre-requisites,</w:t>
      </w:r>
      <w:r w:rsidR="00585660" w:rsidRPr="001F45FD">
        <w:rPr>
          <w:rFonts w:ascii="Calibri" w:hAnsi="Calibri" w:cs="Calibri"/>
        </w:rPr>
        <w:t xml:space="preserve"> general computer and internet literacy </w:t>
      </w:r>
      <w:r w:rsidRPr="001F45FD">
        <w:rPr>
          <w:rFonts w:ascii="Calibri" w:hAnsi="Calibri" w:cs="Calibri"/>
        </w:rPr>
        <w:t>are important for student success in this course</w:t>
      </w:r>
      <w:r w:rsidR="00585660" w:rsidRPr="001F45FD">
        <w:rPr>
          <w:rFonts w:ascii="Calibri" w:hAnsi="Calibri" w:cs="Calibri"/>
        </w:rPr>
        <w:t>. This includes implementing the learning management system (Canvas), video conference software like Zoom, and e-mailing with attachments.</w:t>
      </w:r>
    </w:p>
    <w:p w14:paraId="23829D95" w14:textId="77777777" w:rsidR="00AD4D95" w:rsidRPr="001F45FD" w:rsidRDefault="00AD4D95" w:rsidP="008F512E">
      <w:pPr>
        <w:pStyle w:val="Heading3"/>
        <w:rPr>
          <w:rFonts w:ascii="Calibri" w:hAnsi="Calibri" w:cs="Calibri"/>
          <w:sz w:val="22"/>
          <w:szCs w:val="22"/>
        </w:rPr>
      </w:pPr>
    </w:p>
    <w:p w14:paraId="63CED297" w14:textId="72117A02" w:rsidR="00505DE9" w:rsidRPr="001F45FD" w:rsidRDefault="00505DE9" w:rsidP="008F512E">
      <w:pPr>
        <w:pStyle w:val="Heading3"/>
        <w:rPr>
          <w:rFonts w:ascii="Calibri" w:hAnsi="Calibri" w:cs="Calibri"/>
          <w:sz w:val="22"/>
          <w:szCs w:val="22"/>
        </w:rPr>
      </w:pPr>
      <w:r w:rsidRPr="001F45FD">
        <w:rPr>
          <w:rFonts w:ascii="Calibri" w:hAnsi="Calibri" w:cs="Calibri"/>
          <w:sz w:val="22"/>
          <w:szCs w:val="22"/>
        </w:rPr>
        <w:t>REQUIRED AND RECOMMENDED MATERIALS</w:t>
      </w:r>
    </w:p>
    <w:p w14:paraId="430FB96E" w14:textId="1C3A0D8A" w:rsidR="00442BDE" w:rsidRDefault="00CB7907" w:rsidP="00FB43B3">
      <w:pPr>
        <w:spacing w:after="0" w:line="240" w:lineRule="auto"/>
        <w:rPr>
          <w:rFonts w:ascii="Calibri" w:hAnsi="Calibri" w:cs="Calibri"/>
        </w:rPr>
      </w:pPr>
      <w:r w:rsidRPr="001F45FD">
        <w:rPr>
          <w:rFonts w:ascii="Calibri" w:hAnsi="Calibri" w:cs="Calibri"/>
        </w:rPr>
        <w:t>Most material in this course will be acquired through engagement with individuals who have experience in non-professional degree occupations.</w:t>
      </w:r>
      <w:r w:rsidR="00033BEA" w:rsidRPr="001F45FD">
        <w:rPr>
          <w:rFonts w:ascii="Calibri" w:hAnsi="Calibri" w:cs="Calibri"/>
        </w:rPr>
        <w:t xml:space="preserve"> </w:t>
      </w:r>
      <w:r w:rsidR="004D3B7D">
        <w:rPr>
          <w:rFonts w:ascii="Calibri" w:hAnsi="Calibri" w:cs="Calibri"/>
        </w:rPr>
        <w:t xml:space="preserve">Course material is instructor-generated and provided at no additional cost. Students </w:t>
      </w:r>
      <w:r w:rsidR="002F0E2F">
        <w:rPr>
          <w:rFonts w:ascii="Calibri" w:hAnsi="Calibri" w:cs="Calibri"/>
        </w:rPr>
        <w:t xml:space="preserve">will </w:t>
      </w:r>
      <w:r w:rsidR="002F0E2F" w:rsidRPr="002F0E2F">
        <w:rPr>
          <w:rFonts w:ascii="Calibri" w:hAnsi="Calibri" w:cs="Calibri"/>
        </w:rPr>
        <w:t>be required</w:t>
      </w:r>
      <w:r w:rsidR="004D3B7D" w:rsidRPr="002F0E2F">
        <w:rPr>
          <w:rFonts w:ascii="Calibri" w:hAnsi="Calibri" w:cs="Calibri"/>
        </w:rPr>
        <w:t xml:space="preserve"> to</w:t>
      </w:r>
      <w:r w:rsidR="004D3B7D">
        <w:rPr>
          <w:rFonts w:ascii="Calibri" w:hAnsi="Calibri" w:cs="Calibri"/>
        </w:rPr>
        <w:t xml:space="preserve"> select a personal or career/professional development book to </w:t>
      </w:r>
      <w:r w:rsidR="00442BDE">
        <w:rPr>
          <w:rFonts w:ascii="Calibri" w:hAnsi="Calibri" w:cs="Calibri"/>
        </w:rPr>
        <w:t xml:space="preserve">review through the </w:t>
      </w:r>
      <w:r w:rsidR="00442BDE">
        <w:rPr>
          <w:rFonts w:ascii="Calibri" w:hAnsi="Calibri" w:cs="Calibri"/>
        </w:rPr>
        <w:lastRenderedPageBreak/>
        <w:t>semester to reflect upon in an assignment shared with the class. Book options include but are not limited to (in any format and edition/version):</w:t>
      </w:r>
    </w:p>
    <w:p w14:paraId="1D81A004" w14:textId="299BBCB2" w:rsidR="00CD0784" w:rsidRDefault="00CD0784" w:rsidP="00442BDE">
      <w:pPr>
        <w:pStyle w:val="ListParagraph"/>
        <w:numPr>
          <w:ilvl w:val="0"/>
          <w:numId w:val="30"/>
        </w:numPr>
        <w:spacing w:after="0" w:line="240" w:lineRule="auto"/>
        <w:rPr>
          <w:rFonts w:ascii="Calibri" w:hAnsi="Calibri" w:cs="Calibri"/>
        </w:rPr>
      </w:pPr>
      <w:r w:rsidRPr="00CD0784">
        <w:rPr>
          <w:rFonts w:ascii="Calibri" w:hAnsi="Calibri" w:cs="Calibri"/>
        </w:rPr>
        <w:t>Berardi, John. </w:t>
      </w:r>
      <w:r w:rsidRPr="00CD0784">
        <w:rPr>
          <w:rFonts w:ascii="Calibri" w:hAnsi="Calibri" w:cs="Calibri"/>
          <w:i/>
          <w:iCs/>
        </w:rPr>
        <w:t>Change Maker: Turn Your Passion for Health and Fitness into a Powerful Purpose and a Wildly Successful Career.</w:t>
      </w:r>
      <w:r w:rsidRPr="00CD0784">
        <w:rPr>
          <w:rFonts w:ascii="Calibri" w:hAnsi="Calibri" w:cs="Calibri"/>
        </w:rPr>
        <w:t> </w:t>
      </w:r>
      <w:proofErr w:type="spellStart"/>
      <w:r w:rsidRPr="00CD0784">
        <w:rPr>
          <w:rFonts w:ascii="Calibri" w:hAnsi="Calibri" w:cs="Calibri"/>
        </w:rPr>
        <w:t>Benbella</w:t>
      </w:r>
      <w:proofErr w:type="spellEnd"/>
      <w:r w:rsidRPr="00CD0784">
        <w:rPr>
          <w:rFonts w:ascii="Calibri" w:hAnsi="Calibri" w:cs="Calibri"/>
        </w:rPr>
        <w:t xml:space="preserve"> Books, 2019.</w:t>
      </w:r>
      <w:r w:rsidR="00606F49">
        <w:rPr>
          <w:rFonts w:ascii="Calibri" w:hAnsi="Calibri" w:cs="Calibri"/>
        </w:rPr>
        <w:t xml:space="preserve"> </w:t>
      </w:r>
      <w:r w:rsidR="00606F49" w:rsidRPr="00606F49">
        <w:rPr>
          <w:rFonts w:ascii="Calibri" w:hAnsi="Calibri" w:cs="Calibri"/>
        </w:rPr>
        <w:t>ISBN-13: 978-1948836555</w:t>
      </w:r>
    </w:p>
    <w:p w14:paraId="0E9759D8" w14:textId="7A776C41" w:rsidR="00CD0784" w:rsidRDefault="00CD0784" w:rsidP="00CD0784">
      <w:pPr>
        <w:pStyle w:val="ListParagraph"/>
        <w:numPr>
          <w:ilvl w:val="0"/>
          <w:numId w:val="30"/>
        </w:numPr>
        <w:spacing w:after="0" w:line="240" w:lineRule="auto"/>
        <w:rPr>
          <w:rFonts w:ascii="Calibri" w:hAnsi="Calibri" w:cs="Calibri"/>
        </w:rPr>
      </w:pPr>
      <w:r w:rsidRPr="00CD0784">
        <w:rPr>
          <w:rFonts w:ascii="Calibri" w:hAnsi="Calibri" w:cs="Calibri"/>
        </w:rPr>
        <w:t>Bradberry, Travis, and Jean Greaves.</w:t>
      </w:r>
      <w:r w:rsidRPr="00CD0784">
        <w:rPr>
          <w:rFonts w:ascii="Calibri" w:hAnsi="Calibri" w:cs="Calibri"/>
          <w:i/>
          <w:iCs/>
        </w:rPr>
        <w:t xml:space="preserve"> Emotional Intelligence 2.0.</w:t>
      </w:r>
      <w:r w:rsidRPr="00CD0784">
        <w:rPr>
          <w:rFonts w:ascii="Calibri" w:hAnsi="Calibri" w:cs="Calibri"/>
        </w:rPr>
        <w:t xml:space="preserve"> </w:t>
      </w:r>
      <w:proofErr w:type="spellStart"/>
      <w:r w:rsidRPr="00CD0784">
        <w:rPr>
          <w:rFonts w:ascii="Calibri" w:hAnsi="Calibri" w:cs="Calibri"/>
        </w:rPr>
        <w:t>TalentSmart</w:t>
      </w:r>
      <w:proofErr w:type="spellEnd"/>
      <w:r w:rsidRPr="00CD0784">
        <w:rPr>
          <w:rFonts w:ascii="Calibri" w:hAnsi="Calibri" w:cs="Calibri"/>
        </w:rPr>
        <w:t xml:space="preserve">, 2009. </w:t>
      </w:r>
      <w:r w:rsidR="00606F49" w:rsidRPr="00606F49">
        <w:rPr>
          <w:rFonts w:ascii="Calibri" w:hAnsi="Calibri" w:cs="Calibri"/>
        </w:rPr>
        <w:t>ISBN-13: 978-1591844335</w:t>
      </w:r>
    </w:p>
    <w:p w14:paraId="54AAB337" w14:textId="20D243F3" w:rsidR="00606F49" w:rsidRDefault="00606F49" w:rsidP="00CD0784">
      <w:pPr>
        <w:pStyle w:val="ListParagraph"/>
        <w:numPr>
          <w:ilvl w:val="0"/>
          <w:numId w:val="30"/>
        </w:numPr>
        <w:spacing w:after="0" w:line="240" w:lineRule="auto"/>
        <w:rPr>
          <w:rFonts w:ascii="Calibri" w:hAnsi="Calibri" w:cs="Calibri"/>
        </w:rPr>
      </w:pPr>
      <w:r w:rsidRPr="00606F49">
        <w:rPr>
          <w:rFonts w:ascii="Calibri" w:hAnsi="Calibri" w:cs="Calibri"/>
        </w:rPr>
        <w:t xml:space="preserve">Bradford, D. L., &amp; Robin, C. </w:t>
      </w:r>
      <w:r w:rsidRPr="00606F49">
        <w:rPr>
          <w:rFonts w:ascii="Calibri" w:hAnsi="Calibri" w:cs="Calibri"/>
          <w:i/>
          <w:iCs/>
        </w:rPr>
        <w:t xml:space="preserve">Connect: Building </w:t>
      </w:r>
      <w:r>
        <w:rPr>
          <w:rFonts w:ascii="Calibri" w:hAnsi="Calibri" w:cs="Calibri"/>
          <w:i/>
          <w:iCs/>
        </w:rPr>
        <w:t>E</w:t>
      </w:r>
      <w:r w:rsidRPr="00606F49">
        <w:rPr>
          <w:rFonts w:ascii="Calibri" w:hAnsi="Calibri" w:cs="Calibri"/>
          <w:i/>
          <w:iCs/>
        </w:rPr>
        <w:t xml:space="preserve">xceptional </w:t>
      </w:r>
      <w:r>
        <w:rPr>
          <w:rFonts w:ascii="Calibri" w:hAnsi="Calibri" w:cs="Calibri"/>
          <w:i/>
          <w:iCs/>
        </w:rPr>
        <w:t>R</w:t>
      </w:r>
      <w:r w:rsidRPr="00606F49">
        <w:rPr>
          <w:rFonts w:ascii="Calibri" w:hAnsi="Calibri" w:cs="Calibri"/>
          <w:i/>
          <w:iCs/>
        </w:rPr>
        <w:t xml:space="preserve">elationships with </w:t>
      </w:r>
      <w:r>
        <w:rPr>
          <w:rFonts w:ascii="Calibri" w:hAnsi="Calibri" w:cs="Calibri"/>
          <w:i/>
          <w:iCs/>
        </w:rPr>
        <w:t>F</w:t>
      </w:r>
      <w:r w:rsidRPr="00606F49">
        <w:rPr>
          <w:rFonts w:ascii="Calibri" w:hAnsi="Calibri" w:cs="Calibri"/>
          <w:i/>
          <w:iCs/>
        </w:rPr>
        <w:t xml:space="preserve">amily, </w:t>
      </w:r>
      <w:r>
        <w:rPr>
          <w:rFonts w:ascii="Calibri" w:hAnsi="Calibri" w:cs="Calibri"/>
          <w:i/>
          <w:iCs/>
        </w:rPr>
        <w:t>F</w:t>
      </w:r>
      <w:r w:rsidRPr="00606F49">
        <w:rPr>
          <w:rFonts w:ascii="Calibri" w:hAnsi="Calibri" w:cs="Calibri"/>
          <w:i/>
          <w:iCs/>
        </w:rPr>
        <w:t xml:space="preserve">riends, and </w:t>
      </w:r>
      <w:r>
        <w:rPr>
          <w:rFonts w:ascii="Calibri" w:hAnsi="Calibri" w:cs="Calibri"/>
          <w:i/>
          <w:iCs/>
        </w:rPr>
        <w:t>C</w:t>
      </w:r>
      <w:r w:rsidRPr="00606F49">
        <w:rPr>
          <w:rFonts w:ascii="Calibri" w:hAnsi="Calibri" w:cs="Calibri"/>
          <w:i/>
          <w:iCs/>
        </w:rPr>
        <w:t>olleagues.</w:t>
      </w:r>
      <w:r w:rsidRPr="00606F49">
        <w:rPr>
          <w:rFonts w:ascii="Calibri" w:hAnsi="Calibri" w:cs="Calibri"/>
        </w:rPr>
        <w:t xml:space="preserve"> Currency</w:t>
      </w:r>
      <w:r>
        <w:rPr>
          <w:rFonts w:ascii="Calibri" w:hAnsi="Calibri" w:cs="Calibri"/>
        </w:rPr>
        <w:t>, 2021.</w:t>
      </w:r>
      <w:r w:rsidRPr="00606F49">
        <w:rPr>
          <w:rFonts w:ascii="-webkit-standard" w:hAnsi="-webkit-standard"/>
          <w:color w:val="000000"/>
          <w:sz w:val="27"/>
          <w:szCs w:val="27"/>
        </w:rPr>
        <w:t xml:space="preserve"> </w:t>
      </w:r>
      <w:r w:rsidRPr="00606F49">
        <w:rPr>
          <w:rFonts w:ascii="Calibri" w:hAnsi="Calibri" w:cs="Calibri"/>
        </w:rPr>
        <w:t>ISBN-13: 978-0241406809</w:t>
      </w:r>
    </w:p>
    <w:p w14:paraId="1560080B" w14:textId="733F9C19" w:rsidR="00CD0784" w:rsidRPr="00CD0784" w:rsidRDefault="00CD0784" w:rsidP="00CD0784">
      <w:pPr>
        <w:pStyle w:val="NormalWeb"/>
        <w:numPr>
          <w:ilvl w:val="0"/>
          <w:numId w:val="30"/>
        </w:numPr>
        <w:spacing w:before="0" w:beforeAutospacing="0" w:after="0" w:afterAutospacing="0"/>
        <w:rPr>
          <w:rFonts w:ascii="Calibri" w:hAnsi="Calibri" w:cs="Calibri"/>
          <w:color w:val="1F1F1F"/>
          <w:sz w:val="22"/>
          <w:szCs w:val="22"/>
        </w:rPr>
      </w:pPr>
      <w:r w:rsidRPr="00CD0784">
        <w:rPr>
          <w:rFonts w:ascii="Calibri" w:hAnsi="Calibri" w:cs="Calibri"/>
          <w:color w:val="1F1F1F"/>
          <w:sz w:val="22"/>
          <w:szCs w:val="22"/>
        </w:rPr>
        <w:t xml:space="preserve">Christensen, Clayton M. </w:t>
      </w:r>
      <w:r w:rsidRPr="00CD0784">
        <w:rPr>
          <w:rFonts w:ascii="Calibri" w:hAnsi="Calibri" w:cs="Calibri"/>
          <w:i/>
          <w:iCs/>
          <w:color w:val="1F1F1F"/>
          <w:sz w:val="22"/>
          <w:szCs w:val="22"/>
        </w:rPr>
        <w:t>The Innovator's Dilemma: The Revolutionary Book That Will Change the Way You Do Business.</w:t>
      </w:r>
      <w:r w:rsidRPr="00CD0784">
        <w:rPr>
          <w:rFonts w:ascii="Calibri" w:hAnsi="Calibri" w:cs="Calibri"/>
          <w:color w:val="1F1F1F"/>
          <w:sz w:val="22"/>
          <w:szCs w:val="22"/>
        </w:rPr>
        <w:t xml:space="preserve"> </w:t>
      </w:r>
      <w:proofErr w:type="spellStart"/>
      <w:r w:rsidRPr="00CD0784">
        <w:rPr>
          <w:rFonts w:ascii="Calibri" w:hAnsi="Calibri" w:cs="Calibri"/>
          <w:color w:val="1F1F1F"/>
          <w:sz w:val="22"/>
          <w:szCs w:val="22"/>
        </w:rPr>
        <w:t>HarperBusiness</w:t>
      </w:r>
      <w:proofErr w:type="spellEnd"/>
      <w:r w:rsidRPr="00CD0784">
        <w:rPr>
          <w:rFonts w:ascii="Calibri" w:hAnsi="Calibri" w:cs="Calibri"/>
          <w:color w:val="1F1F1F"/>
          <w:sz w:val="22"/>
          <w:szCs w:val="22"/>
        </w:rPr>
        <w:t>, 1997.</w:t>
      </w:r>
      <w:r w:rsidR="00606F49">
        <w:rPr>
          <w:rFonts w:ascii="Calibri" w:hAnsi="Calibri" w:cs="Calibri"/>
          <w:color w:val="1F1F1F"/>
          <w:sz w:val="22"/>
          <w:szCs w:val="22"/>
        </w:rPr>
        <w:t xml:space="preserve"> </w:t>
      </w:r>
      <w:r w:rsidR="00606F49" w:rsidRPr="00606F49">
        <w:rPr>
          <w:rFonts w:ascii="Calibri" w:hAnsi="Calibri" w:cs="Calibri"/>
          <w:color w:val="1F1F1F"/>
          <w:sz w:val="22"/>
          <w:szCs w:val="22"/>
        </w:rPr>
        <w:t>ISBN-13: 978-0062060242</w:t>
      </w:r>
    </w:p>
    <w:p w14:paraId="64EDAA44" w14:textId="17565997" w:rsidR="00CD0784" w:rsidRPr="00CD0784" w:rsidRDefault="00CD0784" w:rsidP="00CD0784">
      <w:pPr>
        <w:pStyle w:val="ListParagraph"/>
        <w:numPr>
          <w:ilvl w:val="0"/>
          <w:numId w:val="30"/>
        </w:numPr>
        <w:spacing w:after="0" w:line="240" w:lineRule="auto"/>
        <w:rPr>
          <w:rFonts w:ascii="Calibri" w:hAnsi="Calibri" w:cs="Calibri"/>
        </w:rPr>
      </w:pPr>
      <w:r w:rsidRPr="00CD0784">
        <w:rPr>
          <w:rFonts w:ascii="Calibri" w:hAnsi="Calibri" w:cs="Calibri"/>
        </w:rPr>
        <w:t>Clear, James. </w:t>
      </w:r>
      <w:r w:rsidRPr="00CD0784">
        <w:rPr>
          <w:rFonts w:ascii="Calibri" w:hAnsi="Calibri" w:cs="Calibri"/>
          <w:i/>
          <w:iCs/>
        </w:rPr>
        <w:t>Atomic Habits: Tiny Changes, Remarkable Results: An Easy &amp; Proven Way to Build Good Habits &amp; Break Bad Ones.</w:t>
      </w:r>
      <w:r w:rsidRPr="00CD0784">
        <w:rPr>
          <w:rFonts w:ascii="Calibri" w:hAnsi="Calibri" w:cs="Calibri"/>
        </w:rPr>
        <w:t> Avery, 2018.</w:t>
      </w:r>
      <w:r w:rsidR="00606F49">
        <w:rPr>
          <w:rFonts w:ascii="Calibri" w:hAnsi="Calibri" w:cs="Calibri"/>
        </w:rPr>
        <w:t xml:space="preserve"> </w:t>
      </w:r>
      <w:r w:rsidR="00606F49" w:rsidRPr="00606F49">
        <w:rPr>
          <w:rFonts w:ascii="Calibri" w:hAnsi="Calibri" w:cs="Calibri"/>
        </w:rPr>
        <w:t>ISBN-13: 978-0735211292</w:t>
      </w:r>
    </w:p>
    <w:p w14:paraId="63771FCB" w14:textId="03DB3F34" w:rsidR="00CD0784" w:rsidRPr="00CD0784" w:rsidRDefault="00CD0784" w:rsidP="00CD0784">
      <w:pPr>
        <w:pStyle w:val="ListParagraph"/>
        <w:numPr>
          <w:ilvl w:val="0"/>
          <w:numId w:val="30"/>
        </w:numPr>
        <w:spacing w:after="0" w:line="240" w:lineRule="auto"/>
        <w:rPr>
          <w:rFonts w:ascii="Calibri" w:hAnsi="Calibri" w:cs="Calibri"/>
        </w:rPr>
      </w:pPr>
      <w:r w:rsidRPr="00CD0784">
        <w:rPr>
          <w:rFonts w:ascii="Calibri" w:hAnsi="Calibri" w:cs="Calibri"/>
        </w:rPr>
        <w:t>Duckworth, Angela</w:t>
      </w:r>
      <w:r w:rsidRPr="00CD0784">
        <w:rPr>
          <w:rFonts w:ascii="Calibri" w:hAnsi="Calibri" w:cs="Calibri"/>
          <w:i/>
          <w:iCs/>
        </w:rPr>
        <w:t>. Grit: The Power of Passion and Perseverance.</w:t>
      </w:r>
      <w:r w:rsidRPr="00CD0784">
        <w:rPr>
          <w:rFonts w:ascii="Calibri" w:hAnsi="Calibri" w:cs="Calibri"/>
        </w:rPr>
        <w:t xml:space="preserve"> Scribner, 2016. </w:t>
      </w:r>
      <w:r w:rsidR="00606F49" w:rsidRPr="00606F49">
        <w:rPr>
          <w:rFonts w:ascii="Calibri" w:hAnsi="Calibri" w:cs="Calibri"/>
        </w:rPr>
        <w:t>ISBN-13: 978-1501111105</w:t>
      </w:r>
    </w:p>
    <w:p w14:paraId="6D40AB04" w14:textId="47F96159" w:rsidR="00CD0784" w:rsidRPr="00CD0784" w:rsidRDefault="00CD0784" w:rsidP="00CD0784">
      <w:pPr>
        <w:pStyle w:val="ListParagraph"/>
        <w:numPr>
          <w:ilvl w:val="0"/>
          <w:numId w:val="30"/>
        </w:numPr>
        <w:spacing w:after="0" w:line="240" w:lineRule="auto"/>
        <w:rPr>
          <w:rFonts w:ascii="Calibri" w:hAnsi="Calibri" w:cs="Calibri"/>
        </w:rPr>
      </w:pPr>
      <w:r w:rsidRPr="00CD0784">
        <w:rPr>
          <w:rFonts w:ascii="Calibri" w:hAnsi="Calibri" w:cs="Calibri"/>
        </w:rPr>
        <w:t xml:space="preserve">Dweck, Carol S. </w:t>
      </w:r>
      <w:r w:rsidRPr="00CD0784">
        <w:rPr>
          <w:rFonts w:ascii="Calibri" w:hAnsi="Calibri" w:cs="Calibri"/>
          <w:i/>
          <w:iCs/>
        </w:rPr>
        <w:t>The Growth Mindset</w:t>
      </w:r>
      <w:r w:rsidRPr="00CD0784">
        <w:rPr>
          <w:rFonts w:ascii="Calibri" w:hAnsi="Calibri" w:cs="Calibri"/>
        </w:rPr>
        <w:t>. Ballantine Books, 2017.</w:t>
      </w:r>
      <w:r w:rsidR="00606F49">
        <w:rPr>
          <w:rFonts w:ascii="Calibri" w:hAnsi="Calibri" w:cs="Calibri"/>
        </w:rPr>
        <w:t xml:space="preserve"> </w:t>
      </w:r>
      <w:r w:rsidR="00606F49" w:rsidRPr="00606F49">
        <w:rPr>
          <w:rFonts w:ascii="Calibri" w:hAnsi="Calibri" w:cs="Calibri"/>
        </w:rPr>
        <w:t>ISBN-13: 978-0345472328</w:t>
      </w:r>
    </w:p>
    <w:p w14:paraId="0F1BDBAE" w14:textId="7BEA758B" w:rsidR="00CD0784" w:rsidRPr="00CD0784" w:rsidRDefault="00CD0784" w:rsidP="00442BDE">
      <w:pPr>
        <w:pStyle w:val="ListParagraph"/>
        <w:numPr>
          <w:ilvl w:val="0"/>
          <w:numId w:val="30"/>
        </w:numPr>
        <w:spacing w:after="0" w:line="240" w:lineRule="auto"/>
        <w:rPr>
          <w:rFonts w:ascii="Calibri" w:hAnsi="Calibri" w:cs="Calibri"/>
        </w:rPr>
      </w:pPr>
      <w:r w:rsidRPr="00CD0784">
        <w:rPr>
          <w:rFonts w:ascii="Calibri" w:hAnsi="Calibri" w:cs="Calibri"/>
        </w:rPr>
        <w:t xml:space="preserve">Newport, Cal. </w:t>
      </w:r>
      <w:r w:rsidRPr="00CD0784">
        <w:rPr>
          <w:rFonts w:ascii="Calibri" w:hAnsi="Calibri" w:cs="Calibri"/>
          <w:i/>
          <w:iCs/>
        </w:rPr>
        <w:t>Deep Work: Rules for Focused Success in a Distracted World.</w:t>
      </w:r>
      <w:r w:rsidRPr="00CD0784">
        <w:rPr>
          <w:rFonts w:ascii="Calibri" w:hAnsi="Calibri" w:cs="Calibri"/>
        </w:rPr>
        <w:t xml:space="preserve"> Grand Central Publishing, 2016.</w:t>
      </w:r>
      <w:r w:rsidR="00606F49">
        <w:rPr>
          <w:rFonts w:ascii="Calibri" w:hAnsi="Calibri" w:cs="Calibri"/>
        </w:rPr>
        <w:t xml:space="preserve"> </w:t>
      </w:r>
      <w:r w:rsidR="00606F49" w:rsidRPr="00606F49">
        <w:rPr>
          <w:rFonts w:ascii="Calibri" w:hAnsi="Calibri" w:cs="Calibri"/>
        </w:rPr>
        <w:t>ISBN-13: 978-1455586691</w:t>
      </w:r>
    </w:p>
    <w:p w14:paraId="69AD98CC" w14:textId="2908F53A" w:rsidR="00CD0784" w:rsidRPr="00CD0784" w:rsidRDefault="00CD0784" w:rsidP="00CD0784">
      <w:pPr>
        <w:pStyle w:val="ListParagraph"/>
        <w:numPr>
          <w:ilvl w:val="0"/>
          <w:numId w:val="30"/>
        </w:numPr>
        <w:spacing w:after="0" w:line="240" w:lineRule="auto"/>
        <w:rPr>
          <w:rFonts w:ascii="Calibri" w:hAnsi="Calibri" w:cs="Calibri"/>
        </w:rPr>
      </w:pPr>
      <w:r w:rsidRPr="00CD0784">
        <w:rPr>
          <w:rFonts w:ascii="Calibri" w:hAnsi="Calibri" w:cs="Calibri"/>
        </w:rPr>
        <w:t xml:space="preserve">Painter, Liz. </w:t>
      </w:r>
      <w:r w:rsidRPr="00CD0784">
        <w:rPr>
          <w:rFonts w:ascii="Calibri" w:hAnsi="Calibri" w:cs="Calibri"/>
          <w:i/>
          <w:iCs/>
        </w:rPr>
        <w:t xml:space="preserve">STEM Careers: An Indispensable Guide to Opportunities in Science, Technology, Engineering and </w:t>
      </w:r>
      <w:proofErr w:type="spellStart"/>
      <w:r w:rsidRPr="00CD0784">
        <w:rPr>
          <w:rFonts w:ascii="Calibri" w:hAnsi="Calibri" w:cs="Calibri"/>
          <w:i/>
          <w:iCs/>
        </w:rPr>
        <w:t>Maths</w:t>
      </w:r>
      <w:proofErr w:type="spellEnd"/>
      <w:r w:rsidRPr="00CD0784">
        <w:rPr>
          <w:rFonts w:ascii="Calibri" w:hAnsi="Calibri" w:cs="Calibri"/>
          <w:i/>
          <w:iCs/>
        </w:rPr>
        <w:t>.</w:t>
      </w:r>
      <w:r w:rsidRPr="00CD0784">
        <w:rPr>
          <w:rFonts w:ascii="Calibri" w:hAnsi="Calibri" w:cs="Calibri"/>
        </w:rPr>
        <w:t xml:space="preserve"> Bloomsbury Publishing, 2021.</w:t>
      </w:r>
      <w:r w:rsidR="00606F49">
        <w:rPr>
          <w:rFonts w:ascii="Calibri" w:hAnsi="Calibri" w:cs="Calibri"/>
        </w:rPr>
        <w:t xml:space="preserve"> </w:t>
      </w:r>
      <w:r w:rsidR="00606F49" w:rsidRPr="00606F49">
        <w:rPr>
          <w:rFonts w:ascii="Calibri" w:hAnsi="Calibri" w:cs="Calibri"/>
        </w:rPr>
        <w:t>ISBN-13: 978-1911724186</w:t>
      </w:r>
    </w:p>
    <w:p w14:paraId="6C5812A9" w14:textId="77777777" w:rsidR="00D3593B" w:rsidRDefault="00D3593B" w:rsidP="00FB43B3">
      <w:pPr>
        <w:spacing w:after="0" w:line="240" w:lineRule="auto"/>
        <w:rPr>
          <w:rFonts w:ascii="Calibri" w:hAnsi="Calibri" w:cs="Calibri"/>
        </w:rPr>
      </w:pPr>
    </w:p>
    <w:p w14:paraId="288B9D8B" w14:textId="22E2A81D" w:rsidR="00FB43B3" w:rsidRDefault="00E868C3" w:rsidP="00FB43B3">
      <w:pPr>
        <w:spacing w:after="0" w:line="240" w:lineRule="auto"/>
        <w:rPr>
          <w:rFonts w:ascii="Calibri" w:hAnsi="Calibri" w:cs="Calibri"/>
        </w:rPr>
      </w:pPr>
      <w:r w:rsidRPr="001F45FD">
        <w:rPr>
          <w:rFonts w:ascii="Calibri" w:hAnsi="Calibri" w:cs="Calibri"/>
        </w:rPr>
        <w:t>Any</w:t>
      </w:r>
      <w:r w:rsidR="00AA37F7" w:rsidRPr="001F45FD">
        <w:rPr>
          <w:rFonts w:ascii="Calibri" w:hAnsi="Calibri" w:cs="Calibri"/>
        </w:rPr>
        <w:t xml:space="preserve"> additional </w:t>
      </w:r>
      <w:r w:rsidR="0069052D" w:rsidRPr="001F45FD">
        <w:rPr>
          <w:rFonts w:ascii="Calibri" w:hAnsi="Calibri" w:cs="Calibri"/>
        </w:rPr>
        <w:t>required readings</w:t>
      </w:r>
      <w:r w:rsidRPr="001F45FD">
        <w:rPr>
          <w:rFonts w:ascii="Calibri" w:hAnsi="Calibri" w:cs="Calibri"/>
        </w:rPr>
        <w:t xml:space="preserve"> such as articles and</w:t>
      </w:r>
      <w:r w:rsidR="00AA37F7" w:rsidRPr="001F45FD">
        <w:rPr>
          <w:rFonts w:ascii="Calibri" w:hAnsi="Calibri" w:cs="Calibri"/>
        </w:rPr>
        <w:t xml:space="preserve"> </w:t>
      </w:r>
      <w:r w:rsidR="0069052D" w:rsidRPr="001F45FD">
        <w:rPr>
          <w:rFonts w:ascii="Calibri" w:hAnsi="Calibri" w:cs="Calibri"/>
        </w:rPr>
        <w:t>excerpts</w:t>
      </w:r>
      <w:r w:rsidRPr="001F45FD">
        <w:rPr>
          <w:rFonts w:ascii="Calibri" w:hAnsi="Calibri" w:cs="Calibri"/>
        </w:rPr>
        <w:t xml:space="preserve"> from other resources will </w:t>
      </w:r>
      <w:r w:rsidR="00FB43B3" w:rsidRPr="001F45FD">
        <w:rPr>
          <w:rFonts w:ascii="Calibri" w:hAnsi="Calibri" w:cs="Calibri"/>
        </w:rPr>
        <w:t xml:space="preserve">be accessible through online resources, which are provided at no cost </w:t>
      </w:r>
      <w:r w:rsidR="00442BDE">
        <w:rPr>
          <w:rFonts w:ascii="Calibri" w:hAnsi="Calibri" w:cs="Calibri"/>
        </w:rPr>
        <w:t>if students sign</w:t>
      </w:r>
      <w:r w:rsidR="00FB43B3" w:rsidRPr="001F45FD">
        <w:rPr>
          <w:rFonts w:ascii="Calibri" w:hAnsi="Calibri" w:cs="Calibri"/>
        </w:rPr>
        <w:t xml:space="preserve"> in with the UF VPN</w:t>
      </w:r>
      <w:r w:rsidR="0069052D" w:rsidRPr="001F45FD">
        <w:rPr>
          <w:rFonts w:ascii="Calibri" w:hAnsi="Calibri" w:cs="Calibri"/>
        </w:rPr>
        <w:t xml:space="preserve"> (when necessary)</w:t>
      </w:r>
      <w:r w:rsidR="00FB43B3" w:rsidRPr="001F45FD">
        <w:rPr>
          <w:rFonts w:ascii="Calibri" w:hAnsi="Calibri" w:cs="Calibri"/>
        </w:rPr>
        <w:t>.</w:t>
      </w:r>
      <w:r w:rsidR="00AA37F7" w:rsidRPr="001F45FD">
        <w:rPr>
          <w:rFonts w:ascii="Calibri" w:hAnsi="Calibri" w:cs="Calibri"/>
        </w:rPr>
        <w:t xml:space="preserve"> </w:t>
      </w:r>
      <w:r w:rsidR="00FB43B3" w:rsidRPr="001F45FD">
        <w:rPr>
          <w:rFonts w:ascii="Calibri" w:hAnsi="Calibri" w:cs="Calibri"/>
        </w:rPr>
        <w:t>Access to the internet, a computer with functioning webcam, microphone, and speaker (or headphones/earbuds) are required. All additional material will be provided online through Canvas.</w:t>
      </w:r>
      <w:r w:rsidR="00D80C66" w:rsidRPr="001F45FD">
        <w:rPr>
          <w:rFonts w:ascii="Calibri" w:hAnsi="Calibri" w:cs="Calibri"/>
        </w:rPr>
        <w:t xml:space="preserve"> </w:t>
      </w:r>
    </w:p>
    <w:p w14:paraId="58463BF7" w14:textId="77777777" w:rsidR="00FB43B3" w:rsidRPr="001F45FD" w:rsidRDefault="00FB43B3" w:rsidP="00FB43B3">
      <w:pPr>
        <w:spacing w:after="0" w:line="240" w:lineRule="auto"/>
        <w:rPr>
          <w:rStyle w:val="Heading3Char"/>
          <w:rFonts w:ascii="Calibri" w:eastAsiaTheme="minorHAnsi" w:hAnsi="Calibri" w:cs="Calibri"/>
          <w:b w:val="0"/>
          <w:color w:val="auto"/>
          <w:sz w:val="22"/>
          <w:szCs w:val="22"/>
        </w:rPr>
      </w:pPr>
    </w:p>
    <w:p w14:paraId="6ED2481D" w14:textId="60AEAF65" w:rsidR="000D53EF" w:rsidRPr="001F45FD" w:rsidRDefault="00505DE9" w:rsidP="008F512E">
      <w:pPr>
        <w:pStyle w:val="Heading3"/>
        <w:rPr>
          <w:rFonts w:ascii="Calibri" w:hAnsi="Calibri" w:cs="Calibri"/>
          <w:b w:val="0"/>
          <w:bCs/>
          <w:sz w:val="22"/>
          <w:szCs w:val="22"/>
        </w:rPr>
      </w:pPr>
      <w:r w:rsidRPr="001F45FD">
        <w:rPr>
          <w:rStyle w:val="Heading3Char"/>
          <w:rFonts w:ascii="Calibri" w:hAnsi="Calibri" w:cs="Calibri"/>
          <w:b/>
          <w:bCs/>
          <w:sz w:val="22"/>
          <w:szCs w:val="22"/>
        </w:rPr>
        <w:t>COURSE FORMAT</w:t>
      </w:r>
      <w:r w:rsidRPr="001F45FD">
        <w:rPr>
          <w:rFonts w:ascii="Calibri" w:hAnsi="Calibri" w:cs="Calibri"/>
          <w:b w:val="0"/>
          <w:bCs/>
          <w:sz w:val="22"/>
          <w:szCs w:val="22"/>
        </w:rPr>
        <w:t xml:space="preserve"> </w:t>
      </w:r>
    </w:p>
    <w:p w14:paraId="7E533AE9" w14:textId="4CEA0E77" w:rsidR="002F0E2F" w:rsidRPr="001F45FD" w:rsidRDefault="00FB43B3" w:rsidP="002F0E2F">
      <w:pPr>
        <w:spacing w:after="0" w:line="240" w:lineRule="auto"/>
        <w:rPr>
          <w:rFonts w:ascii="Calibri" w:hAnsi="Calibri" w:cs="Calibri"/>
        </w:rPr>
      </w:pPr>
      <w:r w:rsidRPr="001F45FD">
        <w:rPr>
          <w:rFonts w:ascii="Calibri" w:hAnsi="Calibri" w:cs="Calibri"/>
        </w:rPr>
        <w:t>This class is 100% online</w:t>
      </w:r>
      <w:r w:rsidR="0069052D" w:rsidRPr="001F45FD">
        <w:rPr>
          <w:rFonts w:ascii="Calibri" w:hAnsi="Calibri" w:cs="Calibri"/>
        </w:rPr>
        <w:t xml:space="preserve">. </w:t>
      </w:r>
      <w:r w:rsidR="0083771C" w:rsidRPr="001F45FD">
        <w:rPr>
          <w:rFonts w:ascii="Calibri" w:hAnsi="Calibri" w:cs="Calibri"/>
        </w:rPr>
        <w:t xml:space="preserve">Access course through Canvas on </w:t>
      </w:r>
      <w:hyperlink r:id="rId23" w:history="1">
        <w:r w:rsidR="0083771C" w:rsidRPr="001F45FD">
          <w:rPr>
            <w:rStyle w:val="Hyperlink"/>
            <w:rFonts w:ascii="Calibri" w:hAnsi="Calibri" w:cs="Calibri"/>
          </w:rPr>
          <w:t>UF e-Learning</w:t>
        </w:r>
      </w:hyperlink>
      <w:r w:rsidR="0083771C" w:rsidRPr="001F45FD">
        <w:rPr>
          <w:rFonts w:ascii="Calibri" w:hAnsi="Calibri" w:cs="Calibri"/>
        </w:rPr>
        <w:t xml:space="preserve"> and the Canvas mobile app by Instructure. </w:t>
      </w:r>
      <w:r w:rsidR="0069052D" w:rsidRPr="001F45FD">
        <w:rPr>
          <w:rFonts w:ascii="Calibri" w:hAnsi="Calibri" w:cs="Calibri"/>
        </w:rPr>
        <w:t>Opportunities for in-person engagement at the UF main campus in Gainesville, FL, USA may be available but are not mandatory for grading purposes</w:t>
      </w:r>
      <w:r w:rsidRPr="001F45FD">
        <w:rPr>
          <w:rFonts w:ascii="Calibri" w:hAnsi="Calibri" w:cs="Calibri"/>
        </w:rPr>
        <w:t>. Pre-recorded lectures and assigned readings are organized within modules. The class is designed to be flexible to your schedule</w:t>
      </w:r>
      <w:r w:rsidR="0069052D" w:rsidRPr="001F45FD">
        <w:rPr>
          <w:rFonts w:ascii="Calibri" w:hAnsi="Calibri" w:cs="Calibri"/>
        </w:rPr>
        <w:t>, outside from any synchronous sessions that will be announced by the first official day of the course</w:t>
      </w:r>
      <w:r w:rsidRPr="001F45FD">
        <w:rPr>
          <w:rFonts w:ascii="Calibri" w:hAnsi="Calibri" w:cs="Calibri"/>
        </w:rPr>
        <w:t xml:space="preserve">. </w:t>
      </w:r>
      <w:r w:rsidR="0069052D" w:rsidRPr="001F45FD">
        <w:rPr>
          <w:rFonts w:ascii="Calibri" w:hAnsi="Calibri" w:cs="Calibri"/>
        </w:rPr>
        <w:t>There are no closed- book assessments in this course.</w:t>
      </w:r>
      <w:r w:rsidR="002F0E2F">
        <w:rPr>
          <w:rFonts w:ascii="Calibri" w:hAnsi="Calibri" w:cs="Calibri"/>
        </w:rPr>
        <w:t xml:space="preserve"> </w:t>
      </w:r>
      <w:r w:rsidR="002F0E2F" w:rsidRPr="001F45FD">
        <w:rPr>
          <w:rFonts w:ascii="Calibri" w:hAnsi="Calibri" w:cs="Calibri"/>
        </w:rPr>
        <w:t>Access to the Canvas shell will be available for the duration of the semester, starting by the first day of the term and spanning at least one week after the end of the term.</w:t>
      </w:r>
    </w:p>
    <w:p w14:paraId="18B1F234" w14:textId="77777777" w:rsidR="00FB43B3" w:rsidRPr="001F45FD" w:rsidRDefault="00FB43B3" w:rsidP="00505DE9">
      <w:pPr>
        <w:spacing w:after="0" w:line="240" w:lineRule="auto"/>
        <w:rPr>
          <w:rFonts w:ascii="Calibri" w:hAnsi="Calibri" w:cs="Calibri"/>
        </w:rPr>
      </w:pPr>
    </w:p>
    <w:p w14:paraId="1AC61564" w14:textId="135E66F3" w:rsidR="00505DE9" w:rsidRPr="001F45FD" w:rsidRDefault="00505DE9" w:rsidP="000D53EF">
      <w:pPr>
        <w:pStyle w:val="Heading3"/>
        <w:rPr>
          <w:rFonts w:ascii="Calibri" w:hAnsi="Calibri" w:cs="Calibri"/>
          <w:sz w:val="22"/>
          <w:szCs w:val="22"/>
        </w:rPr>
      </w:pPr>
      <w:r w:rsidRPr="001F45FD">
        <w:rPr>
          <w:rFonts w:ascii="Calibri" w:hAnsi="Calibri" w:cs="Calibri"/>
          <w:sz w:val="22"/>
          <w:szCs w:val="22"/>
        </w:rPr>
        <w:t>COURSE LEARNING OBJECTIVES</w:t>
      </w:r>
    </w:p>
    <w:p w14:paraId="7831FA60" w14:textId="77777777" w:rsidR="00FB43B3" w:rsidRPr="001F45FD" w:rsidRDefault="00FB43B3" w:rsidP="00FB43B3">
      <w:pPr>
        <w:spacing w:after="0" w:line="240" w:lineRule="auto"/>
        <w:rPr>
          <w:rFonts w:ascii="Calibri" w:hAnsi="Calibri" w:cs="Calibri"/>
        </w:rPr>
      </w:pPr>
      <w:r w:rsidRPr="001F45FD">
        <w:rPr>
          <w:rFonts w:ascii="Calibri" w:hAnsi="Calibri" w:cs="Calibri"/>
        </w:rPr>
        <w:t>Upon completion of this course, students will be able to:</w:t>
      </w:r>
    </w:p>
    <w:p w14:paraId="7964335B" w14:textId="675CD7AA" w:rsidR="005A75DE" w:rsidRDefault="005A75DE" w:rsidP="0069052D">
      <w:pPr>
        <w:pStyle w:val="ListParagraph"/>
        <w:numPr>
          <w:ilvl w:val="0"/>
          <w:numId w:val="22"/>
        </w:numPr>
        <w:spacing w:after="0" w:line="240" w:lineRule="auto"/>
        <w:rPr>
          <w:rFonts w:ascii="Calibri" w:hAnsi="Calibri" w:cs="Calibri"/>
        </w:rPr>
      </w:pPr>
      <w:r>
        <w:rPr>
          <w:rFonts w:ascii="Calibri" w:hAnsi="Calibri" w:cs="Calibri"/>
          <w:b/>
          <w:bCs/>
        </w:rPr>
        <w:t>A</w:t>
      </w:r>
      <w:r w:rsidRPr="005A75DE">
        <w:rPr>
          <w:rFonts w:ascii="Calibri" w:hAnsi="Calibri" w:cs="Calibri"/>
          <w:b/>
          <w:bCs/>
        </w:rPr>
        <w:t>nalyze</w:t>
      </w:r>
      <w:r w:rsidRPr="005A75DE">
        <w:rPr>
          <w:rFonts w:ascii="Calibri" w:hAnsi="Calibri" w:cs="Calibri"/>
        </w:rPr>
        <w:t> physiology</w:t>
      </w:r>
      <w:r>
        <w:rPr>
          <w:rFonts w:ascii="Calibri" w:hAnsi="Calibri" w:cs="Calibri"/>
        </w:rPr>
        <w:t>-</w:t>
      </w:r>
      <w:r w:rsidRPr="005A75DE">
        <w:rPr>
          <w:rFonts w:ascii="Calibri" w:hAnsi="Calibri" w:cs="Calibri"/>
        </w:rPr>
        <w:t xml:space="preserve"> and kinesiology-related career options</w:t>
      </w:r>
      <w:r>
        <w:rPr>
          <w:rFonts w:ascii="Calibri" w:hAnsi="Calibri" w:cs="Calibri"/>
        </w:rPr>
        <w:t>.</w:t>
      </w:r>
    </w:p>
    <w:p w14:paraId="44620A4C" w14:textId="77777777" w:rsidR="005A75DE" w:rsidRDefault="005A75DE" w:rsidP="0069052D">
      <w:pPr>
        <w:pStyle w:val="ListParagraph"/>
        <w:numPr>
          <w:ilvl w:val="0"/>
          <w:numId w:val="22"/>
        </w:numPr>
        <w:spacing w:after="0" w:line="240" w:lineRule="auto"/>
        <w:rPr>
          <w:rFonts w:ascii="Calibri" w:hAnsi="Calibri" w:cs="Calibri"/>
        </w:rPr>
      </w:pPr>
      <w:r>
        <w:rPr>
          <w:rFonts w:ascii="Calibri" w:hAnsi="Calibri" w:cs="Calibri"/>
          <w:b/>
          <w:bCs/>
        </w:rPr>
        <w:t>I</w:t>
      </w:r>
      <w:r w:rsidRPr="005A75DE">
        <w:rPr>
          <w:rFonts w:ascii="Calibri" w:hAnsi="Calibri" w:cs="Calibri"/>
          <w:b/>
          <w:bCs/>
        </w:rPr>
        <w:t>dentify</w:t>
      </w:r>
      <w:r w:rsidRPr="005A75DE">
        <w:rPr>
          <w:rFonts w:ascii="Calibri" w:hAnsi="Calibri" w:cs="Calibri"/>
        </w:rPr>
        <w:t> appropriate career-building opportunities to match skills and interests.</w:t>
      </w:r>
    </w:p>
    <w:p w14:paraId="1FAA8369" w14:textId="462DB8C5" w:rsidR="005A75DE" w:rsidRDefault="00984742" w:rsidP="0069052D">
      <w:pPr>
        <w:pStyle w:val="ListParagraph"/>
        <w:numPr>
          <w:ilvl w:val="0"/>
          <w:numId w:val="22"/>
        </w:numPr>
        <w:spacing w:after="0" w:line="240" w:lineRule="auto"/>
        <w:rPr>
          <w:rFonts w:ascii="Calibri" w:hAnsi="Calibri" w:cs="Calibri"/>
        </w:rPr>
      </w:pPr>
      <w:r>
        <w:rPr>
          <w:rFonts w:ascii="Calibri" w:hAnsi="Calibri" w:cs="Calibri"/>
          <w:b/>
          <w:bCs/>
        </w:rPr>
        <w:t>Discuss</w:t>
      </w:r>
      <w:r w:rsidR="005A75DE" w:rsidRPr="005A75DE">
        <w:rPr>
          <w:rFonts w:ascii="Calibri" w:hAnsi="Calibri" w:cs="Calibri"/>
        </w:rPr>
        <w:t> the ethical and effective use of generative AI in career preparation.</w:t>
      </w:r>
    </w:p>
    <w:p w14:paraId="2B7AD25E" w14:textId="21D6EE79" w:rsidR="005A75DE" w:rsidRDefault="005A75DE" w:rsidP="0069052D">
      <w:pPr>
        <w:pStyle w:val="ListParagraph"/>
        <w:numPr>
          <w:ilvl w:val="0"/>
          <w:numId w:val="22"/>
        </w:numPr>
        <w:spacing w:after="0" w:line="240" w:lineRule="auto"/>
        <w:rPr>
          <w:rFonts w:ascii="Calibri" w:hAnsi="Calibri" w:cs="Calibri"/>
        </w:rPr>
      </w:pPr>
      <w:r w:rsidRPr="005A75DE">
        <w:rPr>
          <w:rFonts w:ascii="Calibri" w:hAnsi="Calibri" w:cs="Calibri"/>
          <w:b/>
          <w:bCs/>
        </w:rPr>
        <w:t>Evaluate</w:t>
      </w:r>
      <w:r w:rsidRPr="005A75DE">
        <w:rPr>
          <w:rFonts w:ascii="Calibri" w:hAnsi="Calibri" w:cs="Calibri"/>
        </w:rPr>
        <w:t> personal strengths and weaknesses through survey</w:t>
      </w:r>
      <w:r w:rsidR="0094376C">
        <w:rPr>
          <w:rFonts w:ascii="Calibri" w:hAnsi="Calibri" w:cs="Calibri"/>
        </w:rPr>
        <w:t>s and reflection.</w:t>
      </w:r>
    </w:p>
    <w:p w14:paraId="5B6B7C34" w14:textId="78EFD0DE" w:rsidR="005A75DE" w:rsidRDefault="0094376C" w:rsidP="0069052D">
      <w:pPr>
        <w:pStyle w:val="ListParagraph"/>
        <w:numPr>
          <w:ilvl w:val="0"/>
          <w:numId w:val="22"/>
        </w:numPr>
        <w:spacing w:after="0" w:line="240" w:lineRule="auto"/>
        <w:rPr>
          <w:rFonts w:ascii="Calibri" w:hAnsi="Calibri" w:cs="Calibri"/>
        </w:rPr>
      </w:pPr>
      <w:r>
        <w:rPr>
          <w:rFonts w:ascii="Calibri" w:hAnsi="Calibri" w:cs="Calibri"/>
          <w:b/>
          <w:bCs/>
        </w:rPr>
        <w:t>Develop</w:t>
      </w:r>
      <w:r w:rsidR="005A75DE" w:rsidRPr="005A75DE">
        <w:rPr>
          <w:rFonts w:ascii="Calibri" w:hAnsi="Calibri" w:cs="Calibri"/>
        </w:rPr>
        <w:t> a professional network through peer and professional interactions</w:t>
      </w:r>
      <w:r>
        <w:rPr>
          <w:rFonts w:ascii="Calibri" w:hAnsi="Calibri" w:cs="Calibri"/>
        </w:rPr>
        <w:t>.</w:t>
      </w:r>
    </w:p>
    <w:p w14:paraId="5206FFEE" w14:textId="77777777" w:rsidR="005A75DE" w:rsidRDefault="005A75DE" w:rsidP="00FB43B3">
      <w:pPr>
        <w:pStyle w:val="ListParagraph"/>
        <w:numPr>
          <w:ilvl w:val="0"/>
          <w:numId w:val="22"/>
        </w:numPr>
        <w:spacing w:after="0" w:line="240" w:lineRule="auto"/>
        <w:rPr>
          <w:rFonts w:ascii="Calibri" w:hAnsi="Calibri" w:cs="Calibri"/>
        </w:rPr>
      </w:pPr>
      <w:r w:rsidRPr="005A75DE">
        <w:rPr>
          <w:rFonts w:ascii="Calibri" w:hAnsi="Calibri" w:cs="Calibri"/>
          <w:b/>
          <w:bCs/>
        </w:rPr>
        <w:t>Perform</w:t>
      </w:r>
      <w:r w:rsidRPr="005A75DE">
        <w:rPr>
          <w:rFonts w:ascii="Calibri" w:hAnsi="Calibri" w:cs="Calibri"/>
        </w:rPr>
        <w:t> a practice interview that will be </w:t>
      </w:r>
      <w:r w:rsidRPr="005A75DE">
        <w:rPr>
          <w:rFonts w:ascii="Calibri" w:hAnsi="Calibri" w:cs="Calibri"/>
          <w:b/>
          <w:bCs/>
        </w:rPr>
        <w:t>evaluated</w:t>
      </w:r>
      <w:r w:rsidRPr="005A75DE">
        <w:rPr>
          <w:rFonts w:ascii="Calibri" w:hAnsi="Calibri" w:cs="Calibri"/>
        </w:rPr>
        <w:t> by AI and/or peers.</w:t>
      </w:r>
    </w:p>
    <w:p w14:paraId="3E549218" w14:textId="77777777" w:rsidR="005A75DE" w:rsidRDefault="005A75DE" w:rsidP="00FB43B3">
      <w:pPr>
        <w:pStyle w:val="ListParagraph"/>
        <w:numPr>
          <w:ilvl w:val="0"/>
          <w:numId w:val="22"/>
        </w:numPr>
        <w:spacing w:after="0" w:line="240" w:lineRule="auto"/>
        <w:rPr>
          <w:rFonts w:ascii="Calibri" w:hAnsi="Calibri" w:cs="Calibri"/>
        </w:rPr>
      </w:pPr>
      <w:r w:rsidRPr="005A75DE">
        <w:rPr>
          <w:rFonts w:ascii="Calibri" w:hAnsi="Calibri" w:cs="Calibri"/>
          <w:b/>
          <w:bCs/>
        </w:rPr>
        <w:t>Apply</w:t>
      </w:r>
      <w:r w:rsidRPr="005A75DE">
        <w:rPr>
          <w:rFonts w:ascii="Calibri" w:hAnsi="Calibri" w:cs="Calibri"/>
        </w:rPr>
        <w:t> respectful communication strategies to </w:t>
      </w:r>
      <w:r w:rsidRPr="005A75DE">
        <w:rPr>
          <w:rFonts w:ascii="Calibri" w:hAnsi="Calibri" w:cs="Calibri"/>
          <w:b/>
          <w:bCs/>
        </w:rPr>
        <w:t>obtain</w:t>
      </w:r>
      <w:r w:rsidRPr="005A75DE">
        <w:rPr>
          <w:rFonts w:ascii="Calibri" w:hAnsi="Calibri" w:cs="Calibri"/>
        </w:rPr>
        <w:t> a letter of recommendation/reference for future application packets.</w:t>
      </w:r>
    </w:p>
    <w:p w14:paraId="4173425D" w14:textId="0A734F99" w:rsidR="00FB43B3" w:rsidRDefault="0094376C" w:rsidP="00FB43B3">
      <w:pPr>
        <w:pStyle w:val="ListParagraph"/>
        <w:numPr>
          <w:ilvl w:val="0"/>
          <w:numId w:val="22"/>
        </w:numPr>
        <w:spacing w:after="0" w:line="240" w:lineRule="auto"/>
        <w:rPr>
          <w:rFonts w:ascii="Calibri" w:hAnsi="Calibri" w:cs="Calibri"/>
        </w:rPr>
      </w:pPr>
      <w:r>
        <w:rPr>
          <w:rFonts w:ascii="Calibri" w:hAnsi="Calibri" w:cs="Calibri"/>
          <w:b/>
          <w:bCs/>
        </w:rPr>
        <w:t>Produce</w:t>
      </w:r>
      <w:r w:rsidR="005A75DE" w:rsidRPr="005A75DE">
        <w:rPr>
          <w:rFonts w:ascii="Calibri" w:hAnsi="Calibri" w:cs="Calibri"/>
        </w:rPr>
        <w:t xml:space="preserve"> a portfolio that </w:t>
      </w:r>
      <w:r>
        <w:rPr>
          <w:rFonts w:ascii="Calibri" w:hAnsi="Calibri" w:cs="Calibri"/>
        </w:rPr>
        <w:t>showcases the various assignments completed during the semester</w:t>
      </w:r>
      <w:r w:rsidR="005A75DE" w:rsidRPr="005A75DE">
        <w:rPr>
          <w:rFonts w:ascii="Calibri" w:hAnsi="Calibri" w:cs="Calibri"/>
        </w:rPr>
        <w:t xml:space="preserve"> to </w:t>
      </w:r>
      <w:r w:rsidR="005A75DE" w:rsidRPr="005A75DE">
        <w:rPr>
          <w:rFonts w:ascii="Calibri" w:hAnsi="Calibri" w:cs="Calibri"/>
          <w:b/>
          <w:bCs/>
        </w:rPr>
        <w:t>apply for</w:t>
      </w:r>
      <w:r w:rsidR="005A75DE" w:rsidRPr="005A75DE">
        <w:rPr>
          <w:rFonts w:ascii="Calibri" w:hAnsi="Calibri" w:cs="Calibri"/>
        </w:rPr>
        <w:t> future experiential learning opportunities, grants/scholarships, and/or jobs.</w:t>
      </w:r>
    </w:p>
    <w:p w14:paraId="368D9D2F" w14:textId="77777777" w:rsidR="0086562C" w:rsidRDefault="0086562C" w:rsidP="00837187">
      <w:pPr>
        <w:pStyle w:val="Heading2"/>
        <w:rPr>
          <w:rFonts w:ascii="Calibri" w:hAnsi="Calibri" w:cs="Calibri"/>
          <w:sz w:val="22"/>
          <w:szCs w:val="22"/>
        </w:rPr>
      </w:pPr>
    </w:p>
    <w:p w14:paraId="31508C31" w14:textId="77777777" w:rsidR="00533580" w:rsidRDefault="00533580" w:rsidP="00533580"/>
    <w:p w14:paraId="54F5F7C9" w14:textId="77777777" w:rsidR="00533580" w:rsidRPr="00533580" w:rsidRDefault="00533580" w:rsidP="00533580"/>
    <w:p w14:paraId="4A0B1B7E" w14:textId="77777777" w:rsidR="004C296A" w:rsidRDefault="004C296A" w:rsidP="004C296A">
      <w:pPr>
        <w:spacing w:after="0" w:line="240" w:lineRule="auto"/>
        <w:rPr>
          <w:rFonts w:ascii="Calibri" w:hAnsi="Calibri" w:cs="Calibri"/>
        </w:rPr>
      </w:pPr>
      <w:r>
        <w:rPr>
          <w:rStyle w:val="Heading3Char"/>
          <w:rFonts w:ascii="Calibri" w:hAnsi="Calibri" w:cs="Calibri"/>
          <w:sz w:val="22"/>
          <w:szCs w:val="22"/>
        </w:rPr>
        <w:lastRenderedPageBreak/>
        <w:t>CONTENT ATTESTATION</w:t>
      </w:r>
    </w:p>
    <w:p w14:paraId="272A90E9" w14:textId="77777777" w:rsidR="004C296A" w:rsidRDefault="004C296A" w:rsidP="004C296A">
      <w:pPr>
        <w:spacing w:after="0" w:line="240" w:lineRule="auto"/>
        <w:rPr>
          <w:rFonts w:ascii="Calibri" w:hAnsi="Calibri" w:cs="Calibri"/>
        </w:rPr>
      </w:pPr>
      <w:r w:rsidRPr="00080FC8">
        <w:rPr>
          <w:rFonts w:ascii="Calibri" w:hAnsi="Calibri" w:cs="Calibri"/>
        </w:rPr>
        <w:t>Instructional materials for this course consist of only those materials specifically reviewed, selected, and assigned by the instructor(s). The instructor(s</w:t>
      </w:r>
      <w:r>
        <w:rPr>
          <w:rFonts w:ascii="Calibri" w:hAnsi="Calibri" w:cs="Calibri"/>
        </w:rPr>
        <w:t>)</w:t>
      </w:r>
      <w:r w:rsidRPr="00080FC8">
        <w:rPr>
          <w:rFonts w:ascii="Calibri" w:hAnsi="Calibri" w:cs="Calibri"/>
        </w:rPr>
        <w:t xml:space="preserve"> is only responsible for these instructional materials.</w:t>
      </w:r>
    </w:p>
    <w:p w14:paraId="5367A3FE" w14:textId="77777777" w:rsidR="004C296A" w:rsidRDefault="004C296A" w:rsidP="00837187">
      <w:pPr>
        <w:pStyle w:val="Heading2"/>
        <w:rPr>
          <w:rFonts w:ascii="Calibri" w:hAnsi="Calibri" w:cs="Calibri"/>
          <w:sz w:val="22"/>
          <w:szCs w:val="22"/>
        </w:rPr>
      </w:pPr>
    </w:p>
    <w:p w14:paraId="41245C72" w14:textId="77777777" w:rsidR="004A15DC" w:rsidRDefault="006A1DAE" w:rsidP="00CA37CD">
      <w:pPr>
        <w:rPr>
          <w:b/>
          <w:bCs/>
          <w:color w:val="FA4616"/>
          <w:sz w:val="32"/>
          <w:szCs w:val="32"/>
        </w:rPr>
      </w:pPr>
      <w:r w:rsidRPr="006A1DAE">
        <w:rPr>
          <w:b/>
          <w:bCs/>
          <w:color w:val="FA4616"/>
          <w:sz w:val="32"/>
          <w:szCs w:val="32"/>
        </w:rPr>
        <w:t>C</w:t>
      </w:r>
      <w:r w:rsidRPr="006A1DAE">
        <w:rPr>
          <w:b/>
          <w:bCs/>
          <w:color w:val="FA4616"/>
          <w:sz w:val="32"/>
          <w:szCs w:val="32"/>
        </w:rPr>
        <w:t>ourse &amp; University Policies</w:t>
      </w:r>
    </w:p>
    <w:p w14:paraId="7215C171" w14:textId="368255DA" w:rsidR="00CA37CD" w:rsidRPr="004A15DC" w:rsidRDefault="00CA37CD" w:rsidP="00CA37CD">
      <w:pPr>
        <w:rPr>
          <w:b/>
          <w:bCs/>
          <w:color w:val="FA4616"/>
          <w:sz w:val="32"/>
          <w:szCs w:val="32"/>
        </w:rPr>
      </w:pPr>
      <w:r w:rsidRPr="00F60DCF">
        <w:t xml:space="preserve">University policies are summarized </w:t>
      </w:r>
      <w:r>
        <w:t xml:space="preserve">on the </w:t>
      </w:r>
      <w:hyperlink r:id="rId24" w:history="1">
        <w:r w:rsidRPr="00F60DCF">
          <w:rPr>
            <w:rStyle w:val="Hyperlink"/>
          </w:rPr>
          <w:t>UF Academic Policies &amp; Resources website</w:t>
        </w:r>
      </w:hyperlink>
      <w:r w:rsidRPr="00F60DCF">
        <w:t>. This link will direct students to a separate webpage that will provide all required academic policies, such as attendance, grading, personal conduct, DRC and evaluation verbiage, as well as campus academic, health, and wellness resources.</w:t>
      </w:r>
    </w:p>
    <w:p w14:paraId="46668EDF" w14:textId="6783DF7F" w:rsidR="00837187" w:rsidRPr="001F45FD" w:rsidRDefault="00837187" w:rsidP="00505DE9">
      <w:pPr>
        <w:spacing w:after="0" w:line="240" w:lineRule="auto"/>
        <w:rPr>
          <w:rFonts w:ascii="Calibri" w:hAnsi="Calibri" w:cs="Calibri"/>
        </w:rPr>
      </w:pPr>
    </w:p>
    <w:p w14:paraId="5F75B274" w14:textId="414BEF59" w:rsidR="000D53EF" w:rsidRPr="001F45FD" w:rsidRDefault="00837187" w:rsidP="008F512E">
      <w:pPr>
        <w:pStyle w:val="Heading3"/>
        <w:rPr>
          <w:rFonts w:ascii="Calibri" w:hAnsi="Calibri" w:cs="Calibri"/>
          <w:b w:val="0"/>
          <w:bCs/>
          <w:sz w:val="22"/>
          <w:szCs w:val="22"/>
        </w:rPr>
      </w:pPr>
      <w:r w:rsidRPr="001F45FD">
        <w:rPr>
          <w:rStyle w:val="Heading3Char"/>
          <w:rFonts w:ascii="Calibri" w:hAnsi="Calibri" w:cs="Calibri"/>
          <w:b/>
          <w:bCs/>
          <w:sz w:val="22"/>
          <w:szCs w:val="22"/>
        </w:rPr>
        <w:t>ATTENDANCE POLICY</w:t>
      </w:r>
      <w:r w:rsidRPr="001F45FD">
        <w:rPr>
          <w:rFonts w:ascii="Calibri" w:hAnsi="Calibri" w:cs="Calibri"/>
          <w:b w:val="0"/>
          <w:bCs/>
          <w:sz w:val="22"/>
          <w:szCs w:val="22"/>
        </w:rPr>
        <w:t xml:space="preserve"> </w:t>
      </w:r>
    </w:p>
    <w:p w14:paraId="42FAE36A" w14:textId="6A57205D" w:rsidR="009919C3" w:rsidRPr="001F45FD" w:rsidRDefault="000377AC" w:rsidP="00837187">
      <w:pPr>
        <w:spacing w:after="0" w:line="240" w:lineRule="auto"/>
        <w:rPr>
          <w:rFonts w:ascii="Calibri" w:hAnsi="Calibri" w:cs="Calibri"/>
        </w:rPr>
      </w:pPr>
      <w:r w:rsidRPr="000377AC">
        <w:rPr>
          <w:rFonts w:ascii="Calibri" w:hAnsi="Calibri" w:cs="Calibri"/>
        </w:rPr>
        <w:t>This fully online course prioritizes flexible learning. Synchronous online meetings and optional in-person events may boost engagement but are not mandatory.</w:t>
      </w:r>
      <w:r w:rsidR="0069052D" w:rsidRPr="001F45FD">
        <w:rPr>
          <w:rFonts w:ascii="Calibri" w:hAnsi="Calibri" w:cs="Calibri"/>
        </w:rPr>
        <w:t xml:space="preserve"> Th</w:t>
      </w:r>
      <w:r>
        <w:rPr>
          <w:rFonts w:ascii="Calibri" w:hAnsi="Calibri" w:cs="Calibri"/>
        </w:rPr>
        <w:t xml:space="preserve">e optional </w:t>
      </w:r>
      <w:r w:rsidR="0069052D" w:rsidRPr="001F45FD">
        <w:rPr>
          <w:rFonts w:ascii="Calibri" w:hAnsi="Calibri" w:cs="Calibri"/>
        </w:rPr>
        <w:t>in-person engagements</w:t>
      </w:r>
      <w:r>
        <w:rPr>
          <w:rFonts w:ascii="Calibri" w:hAnsi="Calibri" w:cs="Calibri"/>
        </w:rPr>
        <w:t xml:space="preserve"> may include university</w:t>
      </w:r>
      <w:r w:rsidR="0069052D" w:rsidRPr="001F45FD">
        <w:rPr>
          <w:rFonts w:ascii="Calibri" w:hAnsi="Calibri" w:cs="Calibri"/>
        </w:rPr>
        <w:t xml:space="preserve"> career panels</w:t>
      </w:r>
      <w:r>
        <w:rPr>
          <w:rFonts w:ascii="Calibri" w:hAnsi="Calibri" w:cs="Calibri"/>
        </w:rPr>
        <w:t xml:space="preserve">, </w:t>
      </w:r>
      <w:r w:rsidR="0069052D" w:rsidRPr="001F45FD">
        <w:rPr>
          <w:rFonts w:ascii="Calibri" w:hAnsi="Calibri" w:cs="Calibri"/>
        </w:rPr>
        <w:t>internship</w:t>
      </w:r>
      <w:r>
        <w:rPr>
          <w:rFonts w:ascii="Calibri" w:hAnsi="Calibri" w:cs="Calibri"/>
        </w:rPr>
        <w:t xml:space="preserve"> events, and</w:t>
      </w:r>
      <w:r w:rsidR="0069052D" w:rsidRPr="001F45FD">
        <w:rPr>
          <w:rFonts w:ascii="Calibri" w:hAnsi="Calibri" w:cs="Calibri"/>
        </w:rPr>
        <w:t xml:space="preserve"> career fairs</w:t>
      </w:r>
      <w:r>
        <w:rPr>
          <w:rFonts w:ascii="Calibri" w:hAnsi="Calibri" w:cs="Calibri"/>
        </w:rPr>
        <w:t xml:space="preserve"> that are shared in the class for extra credit</w:t>
      </w:r>
      <w:r w:rsidR="0069052D" w:rsidRPr="001F45FD">
        <w:rPr>
          <w:rFonts w:ascii="Calibri" w:hAnsi="Calibri" w:cs="Calibri"/>
        </w:rPr>
        <w:t>.</w:t>
      </w:r>
    </w:p>
    <w:p w14:paraId="28ACD7ED" w14:textId="77777777" w:rsidR="000F1AB7" w:rsidRPr="001F45FD" w:rsidRDefault="000F1AB7" w:rsidP="00837187">
      <w:pPr>
        <w:spacing w:after="0" w:line="240" w:lineRule="auto"/>
        <w:rPr>
          <w:rFonts w:ascii="Calibri" w:hAnsi="Calibri" w:cs="Calibri"/>
        </w:rPr>
      </w:pPr>
    </w:p>
    <w:p w14:paraId="78DD2247" w14:textId="5678FAD9" w:rsidR="000D53EF" w:rsidRPr="001F45FD" w:rsidRDefault="00837187" w:rsidP="008F512E">
      <w:pPr>
        <w:pStyle w:val="Heading3"/>
        <w:rPr>
          <w:rFonts w:ascii="Calibri" w:hAnsi="Calibri" w:cs="Calibri"/>
          <w:b w:val="0"/>
          <w:bCs/>
          <w:sz w:val="22"/>
          <w:szCs w:val="22"/>
        </w:rPr>
      </w:pPr>
      <w:r w:rsidRPr="001F45FD">
        <w:rPr>
          <w:rStyle w:val="Heading3Char"/>
          <w:rFonts w:ascii="Calibri" w:hAnsi="Calibri" w:cs="Calibri"/>
          <w:b/>
          <w:bCs/>
          <w:sz w:val="22"/>
          <w:szCs w:val="22"/>
        </w:rPr>
        <w:t>PERSONAL CONDUCT POLICY</w:t>
      </w:r>
      <w:r w:rsidRPr="001F45FD">
        <w:rPr>
          <w:rFonts w:ascii="Calibri" w:hAnsi="Calibri" w:cs="Calibri"/>
          <w:b w:val="0"/>
          <w:bCs/>
          <w:sz w:val="22"/>
          <w:szCs w:val="22"/>
        </w:rPr>
        <w:t xml:space="preserve"> </w:t>
      </w:r>
    </w:p>
    <w:p w14:paraId="58002DC4" w14:textId="2E1093F8" w:rsidR="003E6057" w:rsidRPr="001F45FD" w:rsidRDefault="003E6057" w:rsidP="003E6057">
      <w:pPr>
        <w:autoSpaceDE w:val="0"/>
        <w:autoSpaceDN w:val="0"/>
        <w:adjustRightInd w:val="0"/>
        <w:spacing w:after="0" w:line="240" w:lineRule="auto"/>
        <w:rPr>
          <w:rFonts w:ascii="Calibri" w:eastAsia="Calibri" w:hAnsi="Calibri" w:cs="Calibri"/>
        </w:rPr>
      </w:pPr>
      <w:r w:rsidRPr="001F45FD">
        <w:rPr>
          <w:rFonts w:ascii="Calibri" w:eastAsia="Calibri" w:hAnsi="Calibri" w:cs="Calibri"/>
        </w:rPr>
        <w:t xml:space="preserve">University of Florida students are bound by the Honor Pledge. On all work submitted for credit by a student, the following pledge is required or implied: “On my honor, I have neither given nor received unauthorized aid in doing this assignment.” The </w:t>
      </w:r>
      <w:hyperlink r:id="rId25" w:history="1">
        <w:r w:rsidRPr="001F45FD">
          <w:rPr>
            <w:rStyle w:val="Hyperlink"/>
            <w:rFonts w:ascii="Calibri" w:eastAsia="Calibri" w:hAnsi="Calibri" w:cs="Calibri"/>
          </w:rPr>
          <w:t>Student Honor Code and Conduct Code</w:t>
        </w:r>
      </w:hyperlink>
      <w:r w:rsidRPr="001F45FD">
        <w:rPr>
          <w:rFonts w:ascii="Calibri" w:eastAsia="Calibri" w:hAnsi="Calibri" w:cs="Calibri"/>
        </w:rPr>
        <w:t xml:space="preserve"> (</w:t>
      </w:r>
      <w:hyperlink r:id="rId26" w:history="1">
        <w:r w:rsidRPr="001F45FD">
          <w:rPr>
            <w:rStyle w:val="Hyperlink"/>
            <w:rFonts w:ascii="Calibri" w:eastAsia="Calibri" w:hAnsi="Calibri" w:cs="Calibri"/>
          </w:rPr>
          <w:t>Regulation 4.040</w:t>
        </w:r>
      </w:hyperlink>
      <w:r w:rsidRPr="001F45FD">
        <w:rPr>
          <w:rFonts w:ascii="Calibri" w:eastAsia="Calibri" w:hAnsi="Calibri" w:cs="Calibri"/>
        </w:rPr>
        <w:t>) specifies a number of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w:t>
      </w:r>
    </w:p>
    <w:p w14:paraId="7B4A1C29" w14:textId="77777777" w:rsidR="003E6057" w:rsidRPr="001F45FD" w:rsidRDefault="003E6057" w:rsidP="003E6057">
      <w:pPr>
        <w:autoSpaceDE w:val="0"/>
        <w:autoSpaceDN w:val="0"/>
        <w:adjustRightInd w:val="0"/>
        <w:spacing w:after="0" w:line="240" w:lineRule="auto"/>
        <w:rPr>
          <w:rFonts w:ascii="Calibri" w:eastAsia="Calibri" w:hAnsi="Calibri" w:cs="Calibri"/>
        </w:rPr>
      </w:pPr>
    </w:p>
    <w:p w14:paraId="1C6C1D77" w14:textId="77777777" w:rsidR="00C11670" w:rsidRPr="001F45FD" w:rsidRDefault="00FB43B3" w:rsidP="00FB43B3">
      <w:pPr>
        <w:autoSpaceDE w:val="0"/>
        <w:autoSpaceDN w:val="0"/>
        <w:adjustRightInd w:val="0"/>
        <w:spacing w:after="0" w:line="240" w:lineRule="auto"/>
        <w:rPr>
          <w:rFonts w:ascii="Calibri" w:eastAsia="Calibri" w:hAnsi="Calibri" w:cs="Calibri"/>
        </w:rPr>
      </w:pPr>
      <w:r w:rsidRPr="001F45FD">
        <w:rPr>
          <w:rFonts w:ascii="Calibri" w:eastAsia="Calibri" w:hAnsi="Calibri" w:cs="Calibri"/>
        </w:rPr>
        <w:t>Students are expected to exhibit behaviors that reflect highly upon themselves and our University:</w:t>
      </w:r>
    </w:p>
    <w:p w14:paraId="17B49658" w14:textId="77777777" w:rsidR="00C11670" w:rsidRPr="001F45FD" w:rsidRDefault="00FB43B3" w:rsidP="00FB43B3">
      <w:pPr>
        <w:pStyle w:val="ListParagraph"/>
        <w:numPr>
          <w:ilvl w:val="0"/>
          <w:numId w:val="23"/>
        </w:numPr>
        <w:autoSpaceDE w:val="0"/>
        <w:autoSpaceDN w:val="0"/>
        <w:adjustRightInd w:val="0"/>
        <w:spacing w:after="0" w:line="240" w:lineRule="auto"/>
        <w:rPr>
          <w:rFonts w:ascii="Calibri" w:eastAsia="Calibri" w:hAnsi="Calibri" w:cs="Calibri"/>
        </w:rPr>
      </w:pPr>
      <w:r w:rsidRPr="001F45FD">
        <w:rPr>
          <w:rFonts w:ascii="Calibri" w:eastAsia="Calibri" w:hAnsi="Calibri" w:cs="Calibri"/>
        </w:rPr>
        <w:t>Read and refer to the syllabus.</w:t>
      </w:r>
    </w:p>
    <w:p w14:paraId="6CA09DA3" w14:textId="5E06F6A2" w:rsidR="00C11670" w:rsidRPr="001F45FD" w:rsidRDefault="00FB43B3" w:rsidP="00FB43B3">
      <w:pPr>
        <w:pStyle w:val="ListParagraph"/>
        <w:numPr>
          <w:ilvl w:val="0"/>
          <w:numId w:val="23"/>
        </w:numPr>
        <w:autoSpaceDE w:val="0"/>
        <w:autoSpaceDN w:val="0"/>
        <w:adjustRightInd w:val="0"/>
        <w:spacing w:after="0" w:line="240" w:lineRule="auto"/>
        <w:rPr>
          <w:rFonts w:ascii="Calibri" w:eastAsia="Calibri" w:hAnsi="Calibri" w:cs="Calibri"/>
        </w:rPr>
      </w:pPr>
      <w:r w:rsidRPr="001F45FD">
        <w:rPr>
          <w:rFonts w:ascii="Calibri" w:eastAsia="Calibri" w:hAnsi="Calibri" w:cs="Calibri"/>
        </w:rPr>
        <w:t xml:space="preserve">Arrive to </w:t>
      </w:r>
      <w:r w:rsidR="004719E1">
        <w:rPr>
          <w:rFonts w:ascii="Calibri" w:eastAsia="Calibri" w:hAnsi="Calibri" w:cs="Calibri"/>
        </w:rPr>
        <w:t xml:space="preserve">any optional live </w:t>
      </w:r>
      <w:r w:rsidRPr="001F45FD">
        <w:rPr>
          <w:rFonts w:ascii="Calibri" w:eastAsia="Calibri" w:hAnsi="Calibri" w:cs="Calibri"/>
        </w:rPr>
        <w:t>sessions (</w:t>
      </w:r>
      <w:r w:rsidR="00632F33" w:rsidRPr="001F45FD">
        <w:rPr>
          <w:rFonts w:ascii="Calibri" w:eastAsia="Calibri" w:hAnsi="Calibri" w:cs="Calibri"/>
        </w:rPr>
        <w:t>e.g.,</w:t>
      </w:r>
      <w:r w:rsidRPr="001F45FD">
        <w:rPr>
          <w:rFonts w:ascii="Calibri" w:eastAsia="Calibri" w:hAnsi="Calibri" w:cs="Calibri"/>
        </w:rPr>
        <w:t xml:space="preserve"> scheduled office hours</w:t>
      </w:r>
      <w:r w:rsidR="004719E1">
        <w:rPr>
          <w:rFonts w:ascii="Calibri" w:eastAsia="Calibri" w:hAnsi="Calibri" w:cs="Calibri"/>
        </w:rPr>
        <w:t>, seminars, panels</w:t>
      </w:r>
      <w:r w:rsidRPr="001F45FD">
        <w:rPr>
          <w:rFonts w:ascii="Calibri" w:eastAsia="Calibri" w:hAnsi="Calibri" w:cs="Calibri"/>
        </w:rPr>
        <w:t>)</w:t>
      </w:r>
      <w:r w:rsidR="00D80C66" w:rsidRPr="001F45FD">
        <w:rPr>
          <w:rFonts w:ascii="Calibri" w:eastAsia="Calibri" w:hAnsi="Calibri" w:cs="Calibri"/>
        </w:rPr>
        <w:t xml:space="preserve"> </w:t>
      </w:r>
      <w:r w:rsidRPr="001F45FD">
        <w:rPr>
          <w:rFonts w:ascii="Calibri" w:eastAsia="Calibri" w:hAnsi="Calibri" w:cs="Calibri"/>
        </w:rPr>
        <w:t>on time.</w:t>
      </w:r>
    </w:p>
    <w:p w14:paraId="2A84C682" w14:textId="422216C5" w:rsidR="00C11670" w:rsidRPr="001F45FD" w:rsidRDefault="00FB43B3" w:rsidP="00FB43B3">
      <w:pPr>
        <w:pStyle w:val="ListParagraph"/>
        <w:numPr>
          <w:ilvl w:val="0"/>
          <w:numId w:val="23"/>
        </w:numPr>
        <w:autoSpaceDE w:val="0"/>
        <w:autoSpaceDN w:val="0"/>
        <w:adjustRightInd w:val="0"/>
        <w:spacing w:after="0" w:line="240" w:lineRule="auto"/>
        <w:rPr>
          <w:rFonts w:ascii="Calibri" w:eastAsia="Calibri" w:hAnsi="Calibri" w:cs="Calibri"/>
        </w:rPr>
      </w:pPr>
      <w:r w:rsidRPr="001F45FD">
        <w:rPr>
          <w:rFonts w:ascii="Calibri" w:eastAsia="Calibri" w:hAnsi="Calibri" w:cs="Calibri"/>
        </w:rPr>
        <w:t>Follow the guidelines for appropriate behavior in virtual environments (</w:t>
      </w:r>
      <w:r w:rsidR="00632F33" w:rsidRPr="001F45FD">
        <w:rPr>
          <w:rFonts w:ascii="Calibri" w:eastAsia="Calibri" w:hAnsi="Calibri" w:cs="Calibri"/>
        </w:rPr>
        <w:t>e.g.,</w:t>
      </w:r>
      <w:r w:rsidRPr="001F45FD">
        <w:rPr>
          <w:rFonts w:ascii="Calibri" w:eastAsia="Calibri" w:hAnsi="Calibri" w:cs="Calibri"/>
        </w:rPr>
        <w:t xml:space="preserve"> name visible, non-offensive background (whether virtual or not), appropriate dress during live sessions).</w:t>
      </w:r>
    </w:p>
    <w:p w14:paraId="253C9872" w14:textId="77777777" w:rsidR="00C11670" w:rsidRPr="001F45FD" w:rsidRDefault="00FB43B3" w:rsidP="00FB43B3">
      <w:pPr>
        <w:pStyle w:val="ListParagraph"/>
        <w:numPr>
          <w:ilvl w:val="0"/>
          <w:numId w:val="23"/>
        </w:numPr>
        <w:autoSpaceDE w:val="0"/>
        <w:autoSpaceDN w:val="0"/>
        <w:adjustRightInd w:val="0"/>
        <w:spacing w:after="0" w:line="240" w:lineRule="auto"/>
        <w:rPr>
          <w:rFonts w:ascii="Calibri" w:eastAsia="Calibri" w:hAnsi="Calibri" w:cs="Calibri"/>
        </w:rPr>
      </w:pPr>
      <w:r w:rsidRPr="001F45FD">
        <w:rPr>
          <w:rFonts w:ascii="Calibri" w:eastAsia="Calibri" w:hAnsi="Calibri" w:cs="Calibri"/>
        </w:rPr>
        <w:t>Submit assignments by the deadlines. If you miss a deadline, please recognize that requesting an exception is unfair to your classmates and instructor.</w:t>
      </w:r>
    </w:p>
    <w:p w14:paraId="441ED60B" w14:textId="40760169" w:rsidR="00C11670" w:rsidRPr="001F45FD" w:rsidRDefault="00FB43B3" w:rsidP="00FB43B3">
      <w:pPr>
        <w:pStyle w:val="ListParagraph"/>
        <w:numPr>
          <w:ilvl w:val="0"/>
          <w:numId w:val="23"/>
        </w:numPr>
        <w:autoSpaceDE w:val="0"/>
        <w:autoSpaceDN w:val="0"/>
        <w:adjustRightInd w:val="0"/>
        <w:spacing w:after="0" w:line="240" w:lineRule="auto"/>
        <w:rPr>
          <w:rFonts w:ascii="Calibri" w:eastAsia="Calibri" w:hAnsi="Calibri" w:cs="Calibri"/>
        </w:rPr>
      </w:pPr>
      <w:r w:rsidRPr="001F45FD">
        <w:rPr>
          <w:rFonts w:ascii="Calibri" w:eastAsia="Calibri" w:hAnsi="Calibri" w:cs="Calibri"/>
        </w:rPr>
        <w:t>Show respect for the course instructo</w:t>
      </w:r>
      <w:r w:rsidR="00D80C66" w:rsidRPr="001F45FD">
        <w:rPr>
          <w:rFonts w:ascii="Calibri" w:eastAsia="Calibri" w:hAnsi="Calibri" w:cs="Calibri"/>
        </w:rPr>
        <w:t>r,</w:t>
      </w:r>
      <w:r w:rsidRPr="001F45FD">
        <w:rPr>
          <w:rFonts w:ascii="Calibri" w:eastAsia="Calibri" w:hAnsi="Calibri" w:cs="Calibri"/>
        </w:rPr>
        <w:t xml:space="preserve"> classmates</w:t>
      </w:r>
      <w:r w:rsidR="00D80C66" w:rsidRPr="001F45FD">
        <w:rPr>
          <w:rFonts w:ascii="Calibri" w:eastAsia="Calibri" w:hAnsi="Calibri" w:cs="Calibri"/>
        </w:rPr>
        <w:t xml:space="preserve">, and guests </w:t>
      </w:r>
      <w:r w:rsidRPr="001F45FD">
        <w:rPr>
          <w:rFonts w:ascii="Calibri" w:eastAsia="Calibri" w:hAnsi="Calibri" w:cs="Calibri"/>
        </w:rPr>
        <w:t>in engagement.</w:t>
      </w:r>
    </w:p>
    <w:p w14:paraId="0747F555" w14:textId="5618EF67" w:rsidR="00C11670" w:rsidRPr="001F45FD" w:rsidRDefault="00FB43B3" w:rsidP="00FB43B3">
      <w:pPr>
        <w:pStyle w:val="ListParagraph"/>
        <w:numPr>
          <w:ilvl w:val="0"/>
          <w:numId w:val="23"/>
        </w:numPr>
        <w:autoSpaceDE w:val="0"/>
        <w:autoSpaceDN w:val="0"/>
        <w:adjustRightInd w:val="0"/>
        <w:spacing w:after="0" w:line="240" w:lineRule="auto"/>
        <w:rPr>
          <w:rFonts w:ascii="Calibri" w:eastAsia="Calibri" w:hAnsi="Calibri" w:cs="Calibri"/>
        </w:rPr>
      </w:pPr>
      <w:r w:rsidRPr="001F45FD">
        <w:rPr>
          <w:rFonts w:ascii="Calibri" w:eastAsia="Calibri" w:hAnsi="Calibri" w:cs="Calibri"/>
        </w:rPr>
        <w:t>Use professional, courteous standards for any web exchanges (</w:t>
      </w:r>
      <w:r w:rsidR="00632F33" w:rsidRPr="001F45FD">
        <w:rPr>
          <w:rFonts w:ascii="Calibri" w:eastAsia="Calibri" w:hAnsi="Calibri" w:cs="Calibri"/>
        </w:rPr>
        <w:t>e.g.,</w:t>
      </w:r>
      <w:r w:rsidRPr="001F45FD">
        <w:rPr>
          <w:rFonts w:ascii="Calibri" w:eastAsia="Calibri" w:hAnsi="Calibri" w:cs="Calibri"/>
        </w:rPr>
        <w:t xml:space="preserve"> proper greetings and titles in emails).</w:t>
      </w:r>
    </w:p>
    <w:p w14:paraId="1B0BBC03" w14:textId="336F46E6" w:rsidR="00C11670" w:rsidRPr="001F45FD" w:rsidRDefault="00FB43B3" w:rsidP="00FB43B3">
      <w:pPr>
        <w:pStyle w:val="ListParagraph"/>
        <w:numPr>
          <w:ilvl w:val="0"/>
          <w:numId w:val="23"/>
        </w:numPr>
        <w:autoSpaceDE w:val="0"/>
        <w:autoSpaceDN w:val="0"/>
        <w:adjustRightInd w:val="0"/>
        <w:spacing w:after="0" w:line="240" w:lineRule="auto"/>
        <w:rPr>
          <w:rFonts w:ascii="Calibri" w:eastAsia="Calibri" w:hAnsi="Calibri" w:cs="Calibri"/>
        </w:rPr>
      </w:pPr>
      <w:r w:rsidRPr="001F45FD">
        <w:rPr>
          <w:rFonts w:ascii="Calibri" w:eastAsia="Calibri" w:hAnsi="Calibri" w:cs="Calibri"/>
        </w:rPr>
        <w:t>Communicate through the preferred means (Canvas), reserving communication through official UFL email addresses for emergencies</w:t>
      </w:r>
      <w:r w:rsidR="0069052D" w:rsidRPr="001F45FD">
        <w:rPr>
          <w:rFonts w:ascii="Calibri" w:eastAsia="Calibri" w:hAnsi="Calibri" w:cs="Calibri"/>
        </w:rPr>
        <w:t xml:space="preserve"> or to communicate with individuals not in the course (e.g., networking contacts).</w:t>
      </w:r>
    </w:p>
    <w:p w14:paraId="182F1422" w14:textId="77777777" w:rsidR="00C11670" w:rsidRPr="001F45FD" w:rsidRDefault="00FB43B3" w:rsidP="00FB43B3">
      <w:pPr>
        <w:pStyle w:val="ListParagraph"/>
        <w:numPr>
          <w:ilvl w:val="0"/>
          <w:numId w:val="23"/>
        </w:numPr>
        <w:autoSpaceDE w:val="0"/>
        <w:autoSpaceDN w:val="0"/>
        <w:adjustRightInd w:val="0"/>
        <w:spacing w:after="0" w:line="240" w:lineRule="auto"/>
        <w:rPr>
          <w:rFonts w:ascii="Calibri" w:eastAsia="Calibri" w:hAnsi="Calibri" w:cs="Calibri"/>
        </w:rPr>
      </w:pPr>
      <w:r w:rsidRPr="001F45FD">
        <w:rPr>
          <w:rFonts w:ascii="Calibri" w:eastAsia="Calibri" w:hAnsi="Calibri" w:cs="Calibri"/>
        </w:rPr>
        <w:t>You are obliged to report any condition that facilitates academic misconduct to appropriate personnel.</w:t>
      </w:r>
      <w:r w:rsidR="00C11670" w:rsidRPr="001F45FD">
        <w:rPr>
          <w:rFonts w:ascii="Calibri" w:eastAsia="Calibri" w:hAnsi="Calibri" w:cs="Calibri"/>
        </w:rPr>
        <w:t xml:space="preserve"> </w:t>
      </w:r>
      <w:r w:rsidR="00C11670" w:rsidRPr="001F45FD">
        <w:rPr>
          <w:rFonts w:ascii="Calibri" w:hAnsi="Calibri" w:cs="Calibri"/>
          <w:color w:val="000000"/>
        </w:rPr>
        <w:t>If you have any questions or concerns, please consult the instructor in this class.</w:t>
      </w:r>
    </w:p>
    <w:p w14:paraId="2E1C9924" w14:textId="28BDE60C" w:rsidR="00FB43B3" w:rsidRPr="001F45FD" w:rsidRDefault="00FB43B3" w:rsidP="00FB43B3">
      <w:pPr>
        <w:pStyle w:val="ListParagraph"/>
        <w:numPr>
          <w:ilvl w:val="0"/>
          <w:numId w:val="23"/>
        </w:numPr>
        <w:autoSpaceDE w:val="0"/>
        <w:autoSpaceDN w:val="0"/>
        <w:adjustRightInd w:val="0"/>
        <w:spacing w:after="0" w:line="240" w:lineRule="auto"/>
        <w:rPr>
          <w:rFonts w:ascii="Calibri" w:eastAsia="Calibri" w:hAnsi="Calibri" w:cs="Calibri"/>
        </w:rPr>
      </w:pPr>
      <w:r w:rsidRPr="001F45FD">
        <w:rPr>
          <w:rFonts w:ascii="Calibri" w:eastAsia="Calibri" w:hAnsi="Calibri" w:cs="Calibri"/>
        </w:rPr>
        <w:t>The use of software to promote academic integrity through plagiarism detection is advocated for. Although not required, Turnitin is an excellent resource for this and reference/citation assistance.</w:t>
      </w:r>
    </w:p>
    <w:p w14:paraId="3D8BFF45" w14:textId="18DDB42B" w:rsidR="00837187" w:rsidRPr="001F45FD" w:rsidRDefault="00837187" w:rsidP="00837187">
      <w:pPr>
        <w:spacing w:after="0" w:line="240" w:lineRule="auto"/>
        <w:rPr>
          <w:rFonts w:ascii="Calibri" w:hAnsi="Calibri" w:cs="Calibri"/>
        </w:rPr>
      </w:pPr>
    </w:p>
    <w:p w14:paraId="58441C5D" w14:textId="77777777" w:rsidR="0053253B" w:rsidRPr="001F45FD" w:rsidRDefault="0053253B" w:rsidP="0053253B">
      <w:pPr>
        <w:spacing w:after="0" w:line="240" w:lineRule="auto"/>
        <w:rPr>
          <w:rFonts w:ascii="Calibri" w:hAnsi="Calibri" w:cs="Calibri"/>
        </w:rPr>
      </w:pPr>
      <w:r w:rsidRPr="001F45FD">
        <w:rPr>
          <w:rFonts w:ascii="Calibri" w:hAnsi="Calibri" w:cs="Calibri"/>
          <w:color w:val="000000"/>
        </w:rPr>
        <w:t xml:space="preserve">University of Florida students are bound by the Honor Pledge. On all work submitted for credit by a student, the following pledge is required or implied: “On my honor, I have neither given nor received unauthorized aid in doing this assignment.” The </w:t>
      </w:r>
      <w:hyperlink r:id="rId27" w:history="1">
        <w:r w:rsidRPr="001F45FD">
          <w:rPr>
            <w:rStyle w:val="Hyperlink"/>
            <w:rFonts w:ascii="Calibri" w:hAnsi="Calibri" w:cs="Calibri"/>
          </w:rPr>
          <w:t>Student Honor Code and Conduct Code</w:t>
        </w:r>
      </w:hyperlink>
      <w:r w:rsidRPr="001F45FD">
        <w:rPr>
          <w:rFonts w:ascii="Calibri" w:hAnsi="Calibri" w:cs="Calibri"/>
          <w:color w:val="000000"/>
        </w:rPr>
        <w:t xml:space="preserve"> (</w:t>
      </w:r>
      <w:hyperlink r:id="rId28" w:history="1">
        <w:r w:rsidRPr="001F45FD">
          <w:rPr>
            <w:rStyle w:val="Hyperlink"/>
            <w:rFonts w:ascii="Calibri" w:hAnsi="Calibri" w:cs="Calibri"/>
          </w:rPr>
          <w:t>Regulation 4.040</w:t>
        </w:r>
      </w:hyperlink>
      <w:r w:rsidRPr="001F45FD">
        <w:rPr>
          <w:rFonts w:ascii="Calibri" w:hAnsi="Calibri" w:cs="Calibri"/>
          <w:color w:val="000000"/>
        </w:rPr>
        <w:t xml:space="preserve">) specifies a number of behaviors that are in violation of this code, as well as the process for reported allegations and sanctions that may be implemented. All potential violations of the code will be reported to Student Conduct and Conflict </w:t>
      </w:r>
      <w:r w:rsidRPr="001F45FD">
        <w:rPr>
          <w:rFonts w:ascii="Calibri" w:hAnsi="Calibri" w:cs="Calibri"/>
          <w:color w:val="000000"/>
        </w:rPr>
        <w:lastRenderedPageBreak/>
        <w:t>Resolution. If a student is found responsible for an Honor Code violation in this course, the instructor will enter a Grade Adjustment sanction which may be up to or including failure of the course.</w:t>
      </w:r>
    </w:p>
    <w:p w14:paraId="6F061AEE" w14:textId="77777777" w:rsidR="0053253B" w:rsidRPr="001F45FD" w:rsidRDefault="0053253B" w:rsidP="00837187">
      <w:pPr>
        <w:spacing w:after="0" w:line="240" w:lineRule="auto"/>
        <w:rPr>
          <w:rFonts w:ascii="Calibri" w:hAnsi="Calibri" w:cs="Calibri"/>
        </w:rPr>
      </w:pPr>
    </w:p>
    <w:p w14:paraId="30130A40" w14:textId="3F1AEAD0" w:rsidR="00FB43B3" w:rsidRPr="001F45FD" w:rsidRDefault="00FB43B3" w:rsidP="00FB43B3">
      <w:pPr>
        <w:pStyle w:val="Heading3"/>
        <w:rPr>
          <w:rFonts w:ascii="Calibri" w:hAnsi="Calibri" w:cs="Calibri"/>
          <w:b w:val="0"/>
          <w:bCs/>
          <w:sz w:val="22"/>
          <w:szCs w:val="22"/>
        </w:rPr>
      </w:pPr>
      <w:r w:rsidRPr="001F45FD">
        <w:rPr>
          <w:rStyle w:val="Heading3Char"/>
          <w:rFonts w:ascii="Calibri" w:hAnsi="Calibri" w:cs="Calibri"/>
          <w:b/>
          <w:bCs/>
          <w:sz w:val="22"/>
          <w:szCs w:val="22"/>
        </w:rPr>
        <w:t>STUDENT COMPUTING POLICY</w:t>
      </w:r>
      <w:r w:rsidRPr="001F45FD">
        <w:rPr>
          <w:rFonts w:ascii="Calibri" w:hAnsi="Calibri" w:cs="Calibri"/>
          <w:b w:val="0"/>
          <w:bCs/>
          <w:sz w:val="22"/>
          <w:szCs w:val="22"/>
        </w:rPr>
        <w:t xml:space="preserve"> </w:t>
      </w:r>
    </w:p>
    <w:p w14:paraId="22A6B20C" w14:textId="2BA0630B" w:rsidR="00FB43B3" w:rsidRPr="001F45FD" w:rsidRDefault="00FB43B3" w:rsidP="00FB43B3">
      <w:pPr>
        <w:spacing w:after="0" w:line="240" w:lineRule="auto"/>
        <w:rPr>
          <w:rFonts w:ascii="Calibri" w:hAnsi="Calibri" w:cs="Calibri"/>
        </w:rPr>
      </w:pPr>
      <w:r w:rsidRPr="001F45FD">
        <w:rPr>
          <w:rFonts w:ascii="Calibri" w:hAnsi="Calibri" w:cs="Calibri"/>
        </w:rPr>
        <w:t>Since this course is fully online, and per the UF student computing requirements, UF does not recommend students relying on/regularly using tablet devices, mobile phones, or Chromebook devices as their primary computer, as these may not be compatible with specific platforms used in this course or other UF courses</w:t>
      </w:r>
      <w:r w:rsidR="00585660" w:rsidRPr="001F45FD">
        <w:rPr>
          <w:rFonts w:ascii="Calibri" w:hAnsi="Calibri" w:cs="Calibri"/>
        </w:rPr>
        <w:t xml:space="preserve">. </w:t>
      </w:r>
      <w:r w:rsidRPr="001F45FD">
        <w:rPr>
          <w:rFonts w:ascii="Calibri" w:hAnsi="Calibri" w:cs="Calibri"/>
        </w:rPr>
        <w:t xml:space="preserve">Access to a fast, secure internet network will be necessary for this course. If a student is in an area with limited internet access, UF students can access eduroam for free with their </w:t>
      </w:r>
      <w:proofErr w:type="spellStart"/>
      <w:r w:rsidRPr="001F45FD">
        <w:rPr>
          <w:rFonts w:ascii="Calibri" w:hAnsi="Calibri" w:cs="Calibri"/>
        </w:rPr>
        <w:t>GatorLink</w:t>
      </w:r>
      <w:proofErr w:type="spellEnd"/>
      <w:r w:rsidRPr="001F45FD">
        <w:rPr>
          <w:rFonts w:ascii="Calibri" w:hAnsi="Calibri" w:cs="Calibri"/>
        </w:rPr>
        <w:t xml:space="preserve"> log-in credentials. If you have any problems connecting to eduroam, you can contact the UF Computing Help Desk</w:t>
      </w:r>
      <w:r w:rsidR="00E40179">
        <w:rPr>
          <w:rFonts w:ascii="Calibri" w:hAnsi="Calibri" w:cs="Calibri"/>
        </w:rPr>
        <w:t>/Information Technology office.</w:t>
      </w:r>
    </w:p>
    <w:p w14:paraId="26A4FFFF" w14:textId="77777777" w:rsidR="00FB43B3" w:rsidRPr="001F45FD" w:rsidRDefault="00FB43B3" w:rsidP="00FB43B3">
      <w:pPr>
        <w:spacing w:after="0" w:line="240" w:lineRule="auto"/>
        <w:rPr>
          <w:rFonts w:ascii="Calibri" w:hAnsi="Calibri" w:cs="Calibri"/>
        </w:rPr>
      </w:pPr>
    </w:p>
    <w:p w14:paraId="700941F6" w14:textId="53B37539" w:rsidR="00FB43B3" w:rsidRPr="001F45FD" w:rsidRDefault="00FB43B3" w:rsidP="00FB43B3">
      <w:pPr>
        <w:spacing w:after="0" w:line="240" w:lineRule="auto"/>
        <w:rPr>
          <w:rFonts w:ascii="Calibri" w:hAnsi="Calibri" w:cs="Calibri"/>
        </w:rPr>
      </w:pPr>
      <w:r w:rsidRPr="001F45FD">
        <w:rPr>
          <w:rFonts w:ascii="Calibri" w:hAnsi="Calibri" w:cs="Calibri"/>
        </w:rPr>
        <w:t xml:space="preserve">There are more than 100 Wi-Fi hotspots in Florida, including several state university campuses and community colleges. You may connect to eduroam in other states as well. You don’t have to sit in a car: many locations have open spaces and communal rooms available so you can get online while socially distancing and following CDC guidelines in an air-conditioned space. In Florida, all UF/IFAS Research and Education Centers (REC) are equipped with eduroam, so if you live in a rural area of your county, you can visit an REC to securely watch course videos and take care of your academic needs. </w:t>
      </w:r>
    </w:p>
    <w:p w14:paraId="58691E12" w14:textId="77777777" w:rsidR="00FB43B3" w:rsidRPr="001F45FD" w:rsidRDefault="00FB43B3" w:rsidP="00FB43B3">
      <w:pPr>
        <w:spacing w:after="0" w:line="240" w:lineRule="auto"/>
        <w:rPr>
          <w:rFonts w:ascii="Calibri" w:hAnsi="Calibri" w:cs="Calibri"/>
        </w:rPr>
      </w:pPr>
    </w:p>
    <w:p w14:paraId="0C559850" w14:textId="2A2494B1" w:rsidR="00FB43B3" w:rsidRPr="001F45FD" w:rsidRDefault="00FB43B3" w:rsidP="00FB43B3">
      <w:pPr>
        <w:spacing w:after="0" w:line="240" w:lineRule="auto"/>
        <w:rPr>
          <w:rFonts w:ascii="Calibri" w:hAnsi="Calibri" w:cs="Calibri"/>
        </w:rPr>
      </w:pPr>
      <w:r w:rsidRPr="001F45FD">
        <w:rPr>
          <w:rFonts w:ascii="Calibri" w:hAnsi="Calibri" w:cs="Calibri"/>
        </w:rPr>
        <w:t>If you have any problems connecting to eduroam you can call (352-392-HELP/4357) or email the UF Computing Help Desk.</w:t>
      </w:r>
    </w:p>
    <w:p w14:paraId="24EA85E5" w14:textId="77777777" w:rsidR="0069052D" w:rsidRPr="001F45FD" w:rsidRDefault="0069052D" w:rsidP="008F512E">
      <w:pPr>
        <w:pStyle w:val="Heading3"/>
        <w:rPr>
          <w:rStyle w:val="Heading3Char"/>
          <w:rFonts w:ascii="Calibri" w:hAnsi="Calibri" w:cs="Calibri"/>
          <w:b/>
          <w:bCs/>
          <w:sz w:val="22"/>
          <w:szCs w:val="22"/>
        </w:rPr>
      </w:pPr>
    </w:p>
    <w:p w14:paraId="11D66F5A" w14:textId="1FF8ABFA" w:rsidR="003E6057" w:rsidRPr="001F45FD" w:rsidRDefault="003E6057" w:rsidP="003E6057">
      <w:pPr>
        <w:pStyle w:val="Heading3"/>
        <w:rPr>
          <w:rFonts w:ascii="Calibri" w:hAnsi="Calibri" w:cs="Calibri"/>
          <w:b w:val="0"/>
          <w:bCs/>
          <w:sz w:val="22"/>
          <w:szCs w:val="22"/>
        </w:rPr>
      </w:pPr>
      <w:r w:rsidRPr="001F45FD">
        <w:rPr>
          <w:rStyle w:val="Heading3Char"/>
          <w:rFonts w:ascii="Calibri" w:hAnsi="Calibri" w:cs="Calibri"/>
          <w:b/>
          <w:bCs/>
          <w:sz w:val="22"/>
          <w:szCs w:val="22"/>
        </w:rPr>
        <w:t>APPROPRIATE USE OF ARTIFICIAL INTELLIGENCE (AI) TECHNOLOGY</w:t>
      </w:r>
    </w:p>
    <w:p w14:paraId="511B4B67" w14:textId="1F289645" w:rsidR="00E40179" w:rsidRPr="00E40179" w:rsidRDefault="003E6057" w:rsidP="00E40179">
      <w:pPr>
        <w:rPr>
          <w:rStyle w:val="Heading3Char"/>
          <w:rFonts w:ascii="Calibri" w:eastAsiaTheme="minorHAnsi" w:hAnsi="Calibri" w:cs="Calibri"/>
          <w:b w:val="0"/>
          <w:color w:val="auto"/>
          <w:sz w:val="22"/>
          <w:szCs w:val="22"/>
        </w:rPr>
      </w:pPr>
      <w:r w:rsidRPr="001F45FD">
        <w:rPr>
          <w:rFonts w:ascii="Calibri" w:hAnsi="Calibri" w:cs="Calibri"/>
        </w:rPr>
        <w:t>The use of AI tools will facilitate student development of skills and knowledge acquisition within the stated learning objectives of the course are permitted in this course. When students opt to leverage AI tools to augment their submitted products, they will be expected to appropriately cite the tool(s) utilized. Further, students will be held accountable under the scope of the UF Student Honor Code &amp; Conduct Code for the content of all work they submit (including the portions that may have been produced in part or whole by an external Entity—including AI). Thus, students should engage in active editorial and underwriting efforts to ensure the totality of the work submitted reflects their intentions and ethical values.</w:t>
      </w:r>
      <w:r w:rsidR="005C0A4A">
        <w:rPr>
          <w:rFonts w:ascii="Calibri" w:hAnsi="Calibri" w:cs="Calibri"/>
        </w:rPr>
        <w:t xml:space="preserve"> In this class, we will use generative AI such as ChatGPT and Gemini, as well as other AI platforms such as: Grammarly, </w:t>
      </w:r>
      <w:proofErr w:type="spellStart"/>
      <w:r w:rsidR="005C0A4A">
        <w:rPr>
          <w:rFonts w:ascii="Calibri" w:hAnsi="Calibri" w:cs="Calibri"/>
        </w:rPr>
        <w:t>Quinncia</w:t>
      </w:r>
      <w:proofErr w:type="spellEnd"/>
      <w:r w:rsidR="005C0A4A">
        <w:rPr>
          <w:rFonts w:ascii="Calibri" w:hAnsi="Calibri" w:cs="Calibri"/>
        </w:rPr>
        <w:t>, Career.io, Canvas and AI Ease Headshot Generator, and personality/strengths survey inventories that may incorporate AI for interpretation (pending which is selected for use by the student).</w:t>
      </w:r>
    </w:p>
    <w:p w14:paraId="730FBD8C" w14:textId="5BEA9321" w:rsidR="000D53EF" w:rsidRPr="001F45FD" w:rsidRDefault="00837187" w:rsidP="008F512E">
      <w:pPr>
        <w:pStyle w:val="Heading3"/>
        <w:rPr>
          <w:rFonts w:ascii="Calibri" w:hAnsi="Calibri" w:cs="Calibri"/>
          <w:b w:val="0"/>
          <w:bCs/>
          <w:sz w:val="22"/>
          <w:szCs w:val="22"/>
        </w:rPr>
      </w:pPr>
      <w:r w:rsidRPr="001F45FD">
        <w:rPr>
          <w:rStyle w:val="Heading3Char"/>
          <w:rFonts w:ascii="Calibri" w:hAnsi="Calibri" w:cs="Calibri"/>
          <w:b/>
          <w:bCs/>
          <w:sz w:val="22"/>
          <w:szCs w:val="22"/>
        </w:rPr>
        <w:t>MAKE-UP POLICY</w:t>
      </w:r>
      <w:r w:rsidRPr="001F45FD">
        <w:rPr>
          <w:rFonts w:ascii="Calibri" w:hAnsi="Calibri" w:cs="Calibri"/>
          <w:b w:val="0"/>
          <w:bCs/>
          <w:sz w:val="22"/>
          <w:szCs w:val="22"/>
        </w:rPr>
        <w:t xml:space="preserve"> </w:t>
      </w:r>
    </w:p>
    <w:p w14:paraId="43A7C6DF" w14:textId="2E0A2244" w:rsidR="005762D2" w:rsidRPr="005762D2" w:rsidRDefault="005762D2" w:rsidP="005762D2">
      <w:pPr>
        <w:spacing w:after="0" w:line="240" w:lineRule="auto"/>
        <w:rPr>
          <w:rFonts w:ascii="Calibri" w:eastAsia="Calibri" w:hAnsi="Calibri" w:cs="Calibri"/>
          <w:b/>
          <w:bCs/>
        </w:rPr>
      </w:pPr>
      <w:r w:rsidRPr="00477A0A">
        <w:rPr>
          <w:rStyle w:val="ItemDescription"/>
          <w:i w:val="0"/>
          <w:sz w:val="22"/>
        </w:rPr>
        <w:t xml:space="preserve">Make-ups will be given at the discretion of the instructor. To schedule a make-up, please fill out the </w:t>
      </w:r>
      <w:r>
        <w:rPr>
          <w:rStyle w:val="ItemDescription"/>
          <w:bCs/>
          <w:i w:val="0"/>
          <w:sz w:val="22"/>
        </w:rPr>
        <w:t>M</w:t>
      </w:r>
      <w:r w:rsidRPr="005762D2">
        <w:rPr>
          <w:rStyle w:val="ItemDescription"/>
          <w:bCs/>
          <w:i w:val="0"/>
          <w:sz w:val="22"/>
        </w:rPr>
        <w:t>ake-</w:t>
      </w:r>
      <w:r>
        <w:rPr>
          <w:rStyle w:val="ItemDescription"/>
          <w:bCs/>
          <w:i w:val="0"/>
          <w:sz w:val="22"/>
        </w:rPr>
        <w:t>Up/Accommodation</w:t>
      </w:r>
      <w:r w:rsidRPr="005762D2">
        <w:rPr>
          <w:rStyle w:val="ItemDescription"/>
          <w:bCs/>
          <w:i w:val="0"/>
          <w:sz w:val="22"/>
        </w:rPr>
        <w:t xml:space="preserve"> </w:t>
      </w:r>
      <w:r>
        <w:rPr>
          <w:rStyle w:val="ItemDescription"/>
          <w:bCs/>
          <w:i w:val="0"/>
          <w:sz w:val="22"/>
        </w:rPr>
        <w:t>R</w:t>
      </w:r>
      <w:r w:rsidRPr="005762D2">
        <w:rPr>
          <w:rStyle w:val="ItemDescription"/>
          <w:bCs/>
          <w:i w:val="0"/>
          <w:sz w:val="22"/>
        </w:rPr>
        <w:t xml:space="preserve">equest </w:t>
      </w:r>
      <w:r>
        <w:rPr>
          <w:rStyle w:val="ItemDescription"/>
          <w:bCs/>
          <w:i w:val="0"/>
          <w:sz w:val="22"/>
        </w:rPr>
        <w:t>F</w:t>
      </w:r>
      <w:r w:rsidRPr="005762D2">
        <w:rPr>
          <w:rStyle w:val="ItemDescription"/>
          <w:bCs/>
          <w:i w:val="0"/>
          <w:sz w:val="22"/>
        </w:rPr>
        <w:t>orm posted</w:t>
      </w:r>
      <w:r w:rsidRPr="00477A0A">
        <w:rPr>
          <w:rStyle w:val="ItemDescription"/>
          <w:i w:val="0"/>
          <w:sz w:val="22"/>
        </w:rPr>
        <w:t xml:space="preserve"> in C</w:t>
      </w:r>
      <w:r>
        <w:rPr>
          <w:rStyle w:val="ItemDescription"/>
          <w:i w:val="0"/>
          <w:sz w:val="22"/>
        </w:rPr>
        <w:t>anvas</w:t>
      </w:r>
      <w:r w:rsidRPr="00477A0A">
        <w:rPr>
          <w:rStyle w:val="ItemDescription"/>
          <w:i w:val="0"/>
          <w:sz w:val="22"/>
        </w:rPr>
        <w:t xml:space="preserve"> and submit it to your course instructor</w:t>
      </w:r>
      <w:r>
        <w:rPr>
          <w:rStyle w:val="ItemDescription"/>
          <w:i w:val="0"/>
          <w:sz w:val="22"/>
        </w:rPr>
        <w:t xml:space="preserve"> via Canvas </w:t>
      </w:r>
      <w:r w:rsidRPr="005762D2">
        <w:rPr>
          <w:rStyle w:val="ItemDescription"/>
          <w:i w:val="0"/>
          <w:sz w:val="22"/>
        </w:rPr>
        <w:t xml:space="preserve">messaging. Documentation will be required. Unexcused missed quizzes/assignment deadlines will result in a zero for that quiz. </w:t>
      </w:r>
      <w:r>
        <w:rPr>
          <w:rStyle w:val="ItemDescription"/>
          <w:i w:val="0"/>
          <w:sz w:val="22"/>
        </w:rPr>
        <w:t>S</w:t>
      </w:r>
      <w:r w:rsidRPr="005762D2">
        <w:rPr>
          <w:rStyle w:val="ItemDescription"/>
          <w:i w:val="0"/>
          <w:sz w:val="22"/>
        </w:rPr>
        <w:t xml:space="preserve">tudents should notify their course instructor of illness prior to the exam time </w:t>
      </w:r>
      <w:proofErr w:type="gramStart"/>
      <w:r>
        <w:rPr>
          <w:rStyle w:val="ItemDescription"/>
          <w:i w:val="0"/>
          <w:sz w:val="22"/>
        </w:rPr>
        <w:t>whether or not</w:t>
      </w:r>
      <w:proofErr w:type="gramEnd"/>
      <w:r>
        <w:rPr>
          <w:rStyle w:val="ItemDescription"/>
          <w:i w:val="0"/>
          <w:sz w:val="22"/>
        </w:rPr>
        <w:t xml:space="preserve"> they have acquired </w:t>
      </w:r>
      <w:r w:rsidRPr="005762D2">
        <w:rPr>
          <w:rStyle w:val="ItemDescription"/>
          <w:i w:val="0"/>
          <w:sz w:val="22"/>
        </w:rPr>
        <w:t>their medical documentation</w:t>
      </w:r>
      <w:r>
        <w:rPr>
          <w:rStyle w:val="ItemDescription"/>
          <w:i w:val="0"/>
          <w:sz w:val="22"/>
        </w:rPr>
        <w:t>; the expectation is that the documentation will be provided as soon as possible, within reason</w:t>
      </w:r>
      <w:r w:rsidRPr="005762D2">
        <w:rPr>
          <w:rStyle w:val="ItemDescription"/>
          <w:i w:val="0"/>
          <w:sz w:val="22"/>
        </w:rPr>
        <w:t xml:space="preserve">. </w:t>
      </w:r>
      <w:r w:rsidRPr="00914267">
        <w:rPr>
          <w:rFonts w:eastAsia="Calibri" w:cs="Calibri"/>
        </w:rPr>
        <w:t xml:space="preserve">A student experiencing an illness should visit the UF Student Health Care Center or their preferred healthcare provider to seek medical advice and obtain documentation. If you </w:t>
      </w:r>
      <w:r>
        <w:rPr>
          <w:rFonts w:eastAsia="Calibri" w:cs="Calibri"/>
        </w:rPr>
        <w:t>experience</w:t>
      </w:r>
      <w:r w:rsidRPr="00914267">
        <w:rPr>
          <w:rFonts w:eastAsia="Calibri" w:cs="Calibri"/>
        </w:rPr>
        <w:t xml:space="preserve"> an illness, family emergency or death, please </w:t>
      </w:r>
      <w:r>
        <w:rPr>
          <w:rFonts w:eastAsia="Calibri" w:cs="Calibri"/>
        </w:rPr>
        <w:t xml:space="preserve">reach out to your course instructor. If the student feels comfortable doing so, students should submit all documentation to the course instructor for review. Alternatively, students can submit their documentation through </w:t>
      </w:r>
      <w:r w:rsidRPr="00914267">
        <w:rPr>
          <w:rFonts w:eastAsia="Calibri" w:cs="Calibri"/>
        </w:rPr>
        <w:t xml:space="preserve">the </w:t>
      </w:r>
      <w:hyperlink r:id="rId29" w:history="1">
        <w:r w:rsidRPr="005762D2">
          <w:rPr>
            <w:rStyle w:val="Hyperlink"/>
            <w:rFonts w:eastAsia="Calibri" w:cs="Calibri"/>
          </w:rPr>
          <w:t>Dean of Students Office</w:t>
        </w:r>
      </w:hyperlink>
      <w:r w:rsidRPr="00914267">
        <w:rPr>
          <w:rFonts w:eastAsia="Calibri" w:cs="Calibri"/>
        </w:rPr>
        <w:t xml:space="preserve"> </w:t>
      </w:r>
      <w:r>
        <w:rPr>
          <w:rFonts w:eastAsia="Calibri" w:cs="Calibri"/>
        </w:rPr>
        <w:t xml:space="preserve">(DSO) </w:t>
      </w:r>
      <w:r w:rsidRPr="00914267">
        <w:rPr>
          <w:rFonts w:eastAsia="Calibri" w:cs="Calibri"/>
        </w:rPr>
        <w:t xml:space="preserve">and follow the </w:t>
      </w:r>
      <w:hyperlink r:id="rId30" w:history="1">
        <w:r w:rsidRPr="005762D2">
          <w:rPr>
            <w:rStyle w:val="Hyperlink"/>
            <w:rFonts w:eastAsia="Calibri" w:cs="Calibri"/>
          </w:rPr>
          <w:t>DSO Care Team procedures</w:t>
        </w:r>
      </w:hyperlink>
      <w:r w:rsidRPr="00914267">
        <w:rPr>
          <w:rFonts w:eastAsia="Calibri" w:cs="Calibri"/>
        </w:rPr>
        <w:t xml:space="preserve"> for documentation and submission of a request for make-up assignment (</w:t>
      </w:r>
      <w:r>
        <w:rPr>
          <w:rFonts w:eastAsia="Calibri" w:cs="Calibri"/>
        </w:rPr>
        <w:t>t</w:t>
      </w:r>
      <w:r w:rsidRPr="00914267">
        <w:rPr>
          <w:rFonts w:eastAsia="Calibri" w:cs="Calibri"/>
        </w:rPr>
        <w:t xml:space="preserve">he DSO will contact the instructor. </w:t>
      </w:r>
    </w:p>
    <w:p w14:paraId="6D2D9DDB" w14:textId="77777777" w:rsidR="00553A2C" w:rsidRPr="001F45FD" w:rsidRDefault="00553A2C" w:rsidP="00C11670">
      <w:pPr>
        <w:spacing w:after="0" w:line="240" w:lineRule="auto"/>
        <w:rPr>
          <w:rFonts w:ascii="Calibri" w:hAnsi="Calibri" w:cs="Calibri"/>
        </w:rPr>
      </w:pPr>
    </w:p>
    <w:p w14:paraId="5A828C5C" w14:textId="668870F1" w:rsidR="00C11670" w:rsidRPr="001F45FD" w:rsidRDefault="00C11670" w:rsidP="00C11670">
      <w:pPr>
        <w:spacing w:after="0" w:line="240" w:lineRule="auto"/>
        <w:rPr>
          <w:rFonts w:ascii="Calibri" w:hAnsi="Calibri" w:cs="Calibri"/>
        </w:rPr>
      </w:pPr>
      <w:r w:rsidRPr="001F45FD">
        <w:rPr>
          <w:rFonts w:ascii="Calibri" w:hAnsi="Calibri" w:cs="Calibri"/>
        </w:rPr>
        <w:t xml:space="preserve">Unexcused (including “inappropriate excuses”) </w:t>
      </w:r>
      <w:r w:rsidR="007A1A53" w:rsidRPr="001F45FD">
        <w:rPr>
          <w:rFonts w:ascii="Calibri" w:hAnsi="Calibri" w:cs="Calibri"/>
        </w:rPr>
        <w:t xml:space="preserve">assignments </w:t>
      </w:r>
      <w:r w:rsidRPr="001F45FD">
        <w:rPr>
          <w:rFonts w:ascii="Calibri" w:hAnsi="Calibri" w:cs="Calibri"/>
        </w:rPr>
        <w:t xml:space="preserve">cannot be made up and will result in a zero on that item. Please do </w:t>
      </w:r>
      <w:r w:rsidRPr="001F45FD">
        <w:rPr>
          <w:rFonts w:ascii="Calibri" w:hAnsi="Calibri" w:cs="Calibri"/>
          <w:b/>
          <w:bCs/>
        </w:rPr>
        <w:t>not</w:t>
      </w:r>
      <w:r w:rsidRPr="001F45FD">
        <w:rPr>
          <w:rFonts w:ascii="Calibri" w:hAnsi="Calibri" w:cs="Calibri"/>
        </w:rPr>
        <w:t xml:space="preserve"> ask for an accommodation for inappropriate excuses, which include:</w:t>
      </w:r>
    </w:p>
    <w:p w14:paraId="353C6DB4" w14:textId="77777777" w:rsidR="00C11670" w:rsidRPr="001F45FD" w:rsidRDefault="00C11670" w:rsidP="00C11670">
      <w:pPr>
        <w:pStyle w:val="ListParagraph"/>
        <w:numPr>
          <w:ilvl w:val="0"/>
          <w:numId w:val="24"/>
        </w:numPr>
        <w:spacing w:after="0" w:line="240" w:lineRule="auto"/>
        <w:rPr>
          <w:rFonts w:ascii="Calibri" w:hAnsi="Calibri" w:cs="Calibri"/>
        </w:rPr>
      </w:pPr>
      <w:r w:rsidRPr="001F45FD">
        <w:rPr>
          <w:rFonts w:ascii="Calibri" w:hAnsi="Calibri" w:cs="Calibri"/>
        </w:rPr>
        <w:lastRenderedPageBreak/>
        <w:t>Extracurricular activities</w:t>
      </w:r>
    </w:p>
    <w:p w14:paraId="7841DCA9" w14:textId="77777777" w:rsidR="00C11670" w:rsidRPr="001F45FD" w:rsidRDefault="00C11670" w:rsidP="00C11670">
      <w:pPr>
        <w:pStyle w:val="ListParagraph"/>
        <w:numPr>
          <w:ilvl w:val="0"/>
          <w:numId w:val="24"/>
        </w:numPr>
        <w:spacing w:after="0" w:line="240" w:lineRule="auto"/>
        <w:rPr>
          <w:rFonts w:ascii="Calibri" w:hAnsi="Calibri" w:cs="Calibri"/>
        </w:rPr>
      </w:pPr>
      <w:r w:rsidRPr="001F45FD">
        <w:rPr>
          <w:rFonts w:ascii="Calibri" w:hAnsi="Calibri" w:cs="Calibri"/>
        </w:rPr>
        <w:t>Out of town/vacation</w:t>
      </w:r>
    </w:p>
    <w:p w14:paraId="4ED326AD" w14:textId="77777777" w:rsidR="00C11670" w:rsidRPr="001F45FD" w:rsidRDefault="00C11670" w:rsidP="00C11670">
      <w:pPr>
        <w:pStyle w:val="ListParagraph"/>
        <w:numPr>
          <w:ilvl w:val="0"/>
          <w:numId w:val="24"/>
        </w:numPr>
        <w:spacing w:after="0" w:line="240" w:lineRule="auto"/>
        <w:rPr>
          <w:rFonts w:ascii="Calibri" w:hAnsi="Calibri" w:cs="Calibri"/>
        </w:rPr>
      </w:pPr>
      <w:r w:rsidRPr="001F45FD">
        <w:rPr>
          <w:rFonts w:ascii="Calibri" w:hAnsi="Calibri" w:cs="Calibri"/>
        </w:rPr>
        <w:t>Sleeping in</w:t>
      </w:r>
    </w:p>
    <w:p w14:paraId="3DEDE292" w14:textId="77777777" w:rsidR="00C11670" w:rsidRPr="001F45FD" w:rsidRDefault="00C11670" w:rsidP="00C11670">
      <w:pPr>
        <w:pStyle w:val="ListParagraph"/>
        <w:numPr>
          <w:ilvl w:val="0"/>
          <w:numId w:val="24"/>
        </w:numPr>
        <w:spacing w:after="0" w:line="240" w:lineRule="auto"/>
        <w:rPr>
          <w:rFonts w:ascii="Calibri" w:hAnsi="Calibri" w:cs="Calibri"/>
        </w:rPr>
      </w:pPr>
      <w:r w:rsidRPr="001F45FD">
        <w:rPr>
          <w:rFonts w:ascii="Calibri" w:hAnsi="Calibri" w:cs="Calibri"/>
        </w:rPr>
        <w:t>Sports</w:t>
      </w:r>
    </w:p>
    <w:p w14:paraId="5BCF59AC" w14:textId="77777777" w:rsidR="00C11670" w:rsidRPr="001F45FD" w:rsidRDefault="00C11670" w:rsidP="00C11670">
      <w:pPr>
        <w:pStyle w:val="ListParagraph"/>
        <w:numPr>
          <w:ilvl w:val="0"/>
          <w:numId w:val="24"/>
        </w:numPr>
        <w:spacing w:after="0" w:line="240" w:lineRule="auto"/>
        <w:rPr>
          <w:rFonts w:ascii="Calibri" w:hAnsi="Calibri" w:cs="Calibri"/>
        </w:rPr>
      </w:pPr>
      <w:r w:rsidRPr="001F45FD">
        <w:rPr>
          <w:rFonts w:ascii="Calibri" w:hAnsi="Calibri" w:cs="Calibri"/>
        </w:rPr>
        <w:t>Technological issue due to procrastinated assignment upload</w:t>
      </w:r>
    </w:p>
    <w:p w14:paraId="13E82B2D" w14:textId="77777777" w:rsidR="00C11670" w:rsidRPr="001F45FD" w:rsidRDefault="00C11670" w:rsidP="00C11670">
      <w:pPr>
        <w:pStyle w:val="ListParagraph"/>
        <w:numPr>
          <w:ilvl w:val="0"/>
          <w:numId w:val="24"/>
        </w:numPr>
        <w:spacing w:after="0" w:line="240" w:lineRule="auto"/>
        <w:rPr>
          <w:rFonts w:ascii="Calibri" w:hAnsi="Calibri" w:cs="Calibri"/>
        </w:rPr>
      </w:pPr>
      <w:r w:rsidRPr="001F45FD">
        <w:rPr>
          <w:rFonts w:ascii="Calibri" w:hAnsi="Calibri" w:cs="Calibri"/>
        </w:rPr>
        <w:t>Volunteering</w:t>
      </w:r>
    </w:p>
    <w:p w14:paraId="2BD214C1" w14:textId="4D10ADCB" w:rsidR="00C11670" w:rsidRPr="001F45FD" w:rsidRDefault="00C11670" w:rsidP="00C11670">
      <w:pPr>
        <w:pStyle w:val="ListParagraph"/>
        <w:numPr>
          <w:ilvl w:val="0"/>
          <w:numId w:val="24"/>
        </w:numPr>
        <w:spacing w:after="0" w:line="240" w:lineRule="auto"/>
        <w:rPr>
          <w:rFonts w:ascii="Calibri" w:hAnsi="Calibri" w:cs="Calibri"/>
        </w:rPr>
      </w:pPr>
      <w:r w:rsidRPr="001F45FD">
        <w:rPr>
          <w:rFonts w:ascii="Calibri" w:hAnsi="Calibri" w:cs="Calibri"/>
        </w:rPr>
        <w:t>Work</w:t>
      </w:r>
    </w:p>
    <w:p w14:paraId="35730C33" w14:textId="77777777" w:rsidR="00C11670" w:rsidRPr="001F45FD" w:rsidRDefault="00C11670" w:rsidP="00C11670">
      <w:pPr>
        <w:spacing w:after="0" w:line="240" w:lineRule="auto"/>
        <w:rPr>
          <w:rFonts w:ascii="Calibri" w:hAnsi="Calibri" w:cs="Calibri"/>
        </w:rPr>
      </w:pPr>
    </w:p>
    <w:p w14:paraId="290ABA88" w14:textId="00A89D31" w:rsidR="003E6057" w:rsidRPr="001F45FD" w:rsidRDefault="003E6057" w:rsidP="00C11670">
      <w:pPr>
        <w:spacing w:after="0" w:line="240" w:lineRule="auto"/>
        <w:rPr>
          <w:rFonts w:ascii="Calibri" w:hAnsi="Calibri" w:cs="Calibri"/>
        </w:rPr>
      </w:pPr>
      <w:r w:rsidRPr="001F45FD">
        <w:rPr>
          <w:rFonts w:ascii="Calibri" w:hAnsi="Calibri" w:cs="Calibri"/>
        </w:rPr>
        <w:t xml:space="preserve">Requirements for class attendance and make-up exams, assignments, and other work in this course are consistent with university policies that can be found in </w:t>
      </w:r>
      <w:hyperlink r:id="rId31" w:history="1">
        <w:r w:rsidRPr="001F45FD">
          <w:rPr>
            <w:rStyle w:val="Hyperlink"/>
            <w:rFonts w:ascii="Calibri" w:hAnsi="Calibri" w:cs="Calibri"/>
          </w:rPr>
          <w:t>UF online catalog.</w:t>
        </w:r>
      </w:hyperlink>
    </w:p>
    <w:p w14:paraId="48407373" w14:textId="77777777" w:rsidR="00C11670" w:rsidRPr="001F45FD" w:rsidRDefault="00C11670" w:rsidP="00C11670">
      <w:pPr>
        <w:spacing w:after="0" w:line="240" w:lineRule="auto"/>
        <w:rPr>
          <w:rFonts w:ascii="Calibri" w:hAnsi="Calibri" w:cs="Calibri"/>
        </w:rPr>
      </w:pPr>
    </w:p>
    <w:p w14:paraId="44184E5C" w14:textId="7382FF54" w:rsidR="000D53EF" w:rsidRPr="001F45FD" w:rsidRDefault="00837187" w:rsidP="008F512E">
      <w:pPr>
        <w:pStyle w:val="Heading3"/>
        <w:rPr>
          <w:rFonts w:ascii="Calibri" w:hAnsi="Calibri" w:cs="Calibri"/>
          <w:b w:val="0"/>
          <w:bCs/>
          <w:sz w:val="22"/>
          <w:szCs w:val="22"/>
        </w:rPr>
      </w:pPr>
      <w:r w:rsidRPr="001F45FD">
        <w:rPr>
          <w:rStyle w:val="Heading3Char"/>
          <w:rFonts w:ascii="Calibri" w:hAnsi="Calibri" w:cs="Calibri"/>
          <w:b/>
          <w:bCs/>
          <w:sz w:val="22"/>
          <w:szCs w:val="22"/>
        </w:rPr>
        <w:t>ACCOMMODATING STUDENTS WITH DISABILITIES</w:t>
      </w:r>
      <w:r w:rsidRPr="001F45FD">
        <w:rPr>
          <w:rFonts w:ascii="Calibri" w:hAnsi="Calibri" w:cs="Calibri"/>
          <w:b w:val="0"/>
          <w:bCs/>
          <w:sz w:val="22"/>
          <w:szCs w:val="22"/>
        </w:rPr>
        <w:t xml:space="preserve"> </w:t>
      </w:r>
    </w:p>
    <w:p w14:paraId="6E24B5C1" w14:textId="65912B1C" w:rsidR="005762D2" w:rsidRDefault="005762D2" w:rsidP="005762D2">
      <w:pPr>
        <w:spacing w:after="0" w:line="240" w:lineRule="auto"/>
        <w:rPr>
          <w:rFonts w:ascii="Calibri" w:hAnsi="Calibri" w:cs="Calibri"/>
        </w:rPr>
      </w:pPr>
      <w:r w:rsidRPr="005762D2">
        <w:rPr>
          <w:rFonts w:ascii="Calibri" w:hAnsi="Calibri" w:cs="Calibri"/>
        </w:rPr>
        <w:t>Students with disabilities who experience learning barriers and would like to request academic accommodations should connect with the Disability Resource Center</w:t>
      </w:r>
      <w:r>
        <w:rPr>
          <w:rFonts w:ascii="Calibri" w:hAnsi="Calibri" w:cs="Calibri"/>
        </w:rPr>
        <w:t xml:space="preserve"> (DRC)</w:t>
      </w:r>
      <w:r w:rsidRPr="005762D2">
        <w:rPr>
          <w:rFonts w:ascii="Calibri" w:hAnsi="Calibri" w:cs="Calibri"/>
        </w:rPr>
        <w:t xml:space="preserve"> by visiting their </w:t>
      </w:r>
      <w:hyperlink r:id="rId32" w:history="1">
        <w:r w:rsidRPr="005762D2">
          <w:rPr>
            <w:rStyle w:val="Hyperlink"/>
            <w:rFonts w:ascii="Calibri" w:hAnsi="Calibri" w:cs="Calibri"/>
          </w:rPr>
          <w:t>Get Started</w:t>
        </w:r>
      </w:hyperlink>
      <w:r w:rsidRPr="005762D2">
        <w:rPr>
          <w:rFonts w:ascii="Calibri" w:hAnsi="Calibri" w:cs="Calibri"/>
        </w:rPr>
        <w:t xml:space="preserve"> page. It is important for students to share their accommodation letter with their instructor and discuss their access needs, as early as possible in the semester. Students requesting accommodation for disabilities must register with the </w:t>
      </w:r>
      <w:hyperlink r:id="rId33" w:history="1">
        <w:r w:rsidRPr="005762D2">
          <w:rPr>
            <w:rStyle w:val="Hyperlink"/>
            <w:rFonts w:ascii="Calibri" w:hAnsi="Calibri" w:cs="Calibri"/>
          </w:rPr>
          <w:t>Dean of Students Office</w:t>
        </w:r>
      </w:hyperlink>
      <w:r w:rsidRPr="005762D2">
        <w:rPr>
          <w:rFonts w:ascii="Calibri" w:hAnsi="Calibri" w:cs="Calibri"/>
        </w:rPr>
        <w:t>. DRC-registered students must request their accommodation letter to be sent to their instructors via the DRC file management system prior to submitting assignments or taking quizzes/exams. Accommodations are not retroactive; therefore, students should contact the office as soon as possible in the term for which they are seeking accommodations. Students may reach out and contact their course instructor to verify receipt of their accommodation letter</w:t>
      </w:r>
      <w:r>
        <w:rPr>
          <w:rFonts w:ascii="Calibri" w:hAnsi="Calibri" w:cs="Calibri"/>
        </w:rPr>
        <w:t>.</w:t>
      </w:r>
      <w:r w:rsidRPr="001F45FD">
        <w:rPr>
          <w:rFonts w:ascii="Calibri" w:hAnsi="Calibri" w:cs="Calibri"/>
        </w:rPr>
        <w:t xml:space="preserve"> </w:t>
      </w:r>
    </w:p>
    <w:p w14:paraId="495DE6ED" w14:textId="77777777" w:rsidR="008835CF" w:rsidRPr="001F45FD" w:rsidRDefault="008835CF" w:rsidP="008F512E">
      <w:pPr>
        <w:pStyle w:val="Heading3"/>
        <w:rPr>
          <w:rStyle w:val="Heading3Char"/>
          <w:rFonts w:ascii="Calibri" w:hAnsi="Calibri" w:cs="Calibri"/>
          <w:b/>
          <w:bCs/>
          <w:sz w:val="22"/>
          <w:szCs w:val="22"/>
        </w:rPr>
      </w:pPr>
    </w:p>
    <w:p w14:paraId="65F53AB2" w14:textId="7A7DDB95" w:rsidR="000D53EF" w:rsidRPr="001F45FD" w:rsidRDefault="00837187" w:rsidP="008F512E">
      <w:pPr>
        <w:pStyle w:val="Heading3"/>
        <w:rPr>
          <w:rFonts w:ascii="Calibri" w:hAnsi="Calibri" w:cs="Calibri"/>
          <w:b w:val="0"/>
          <w:bCs/>
          <w:sz w:val="22"/>
          <w:szCs w:val="22"/>
        </w:rPr>
      </w:pPr>
      <w:r w:rsidRPr="001F45FD">
        <w:rPr>
          <w:rStyle w:val="Heading3Char"/>
          <w:rFonts w:ascii="Calibri" w:hAnsi="Calibri" w:cs="Calibri"/>
          <w:b/>
          <w:bCs/>
          <w:sz w:val="22"/>
          <w:szCs w:val="22"/>
        </w:rPr>
        <w:t>COURSE EVALUATIONS</w:t>
      </w:r>
      <w:r w:rsidRPr="001F45FD">
        <w:rPr>
          <w:rFonts w:ascii="Calibri" w:hAnsi="Calibri" w:cs="Calibri"/>
          <w:b w:val="0"/>
          <w:bCs/>
          <w:sz w:val="22"/>
          <w:szCs w:val="22"/>
        </w:rPr>
        <w:t xml:space="preserve"> </w:t>
      </w:r>
    </w:p>
    <w:p w14:paraId="4D31329A" w14:textId="3DBFEF2B" w:rsidR="00984742" w:rsidRPr="001F45FD" w:rsidRDefault="00984742" w:rsidP="00EC7D82">
      <w:pPr>
        <w:spacing w:after="0" w:line="240" w:lineRule="auto"/>
        <w:rPr>
          <w:rFonts w:ascii="Calibri" w:hAnsi="Calibri" w:cs="Calibri"/>
        </w:rPr>
      </w:pPr>
      <w:r>
        <w:rPr>
          <w:rFonts w:ascii="Aptos" w:hAnsi="Aptos"/>
          <w:color w:val="000000"/>
          <w:shd w:val="clear" w:color="auto" w:fill="FFFFFF"/>
        </w:rPr>
        <w:t xml:space="preserve">Students are expected to provide professional and respectful feedback on the quality of instruction in this course by completing </w:t>
      </w:r>
      <w:r w:rsidR="00E40179">
        <w:t xml:space="preserve">evaluations in one of </w:t>
      </w:r>
      <w:r>
        <w:rPr>
          <w:rFonts w:ascii="Aptos" w:hAnsi="Aptos"/>
          <w:color w:val="000000"/>
          <w:shd w:val="clear" w:color="auto" w:fill="FFFFFF"/>
        </w:rPr>
        <w:t xml:space="preserve">three ways: (1) </w:t>
      </w:r>
      <w:r w:rsidR="00E40179">
        <w:rPr>
          <w:rFonts w:ascii="Aptos" w:hAnsi="Aptos"/>
          <w:color w:val="000000"/>
          <w:shd w:val="clear" w:color="auto" w:fill="FFFFFF"/>
        </w:rPr>
        <w:t>t</w:t>
      </w:r>
      <w:r>
        <w:rPr>
          <w:rFonts w:ascii="Aptos" w:hAnsi="Aptos"/>
          <w:color w:val="000000"/>
          <w:shd w:val="clear" w:color="auto" w:fill="FFFFFF"/>
        </w:rPr>
        <w:t xml:space="preserve">he email they receive from </w:t>
      </w:r>
      <w:proofErr w:type="spellStart"/>
      <w:r>
        <w:rPr>
          <w:rFonts w:ascii="Aptos" w:hAnsi="Aptos"/>
          <w:color w:val="000000"/>
          <w:shd w:val="clear" w:color="auto" w:fill="FFFFFF"/>
        </w:rPr>
        <w:t>GatorEvals</w:t>
      </w:r>
      <w:proofErr w:type="spellEnd"/>
      <w:r>
        <w:rPr>
          <w:rFonts w:ascii="Aptos" w:hAnsi="Aptos"/>
          <w:color w:val="000000"/>
          <w:shd w:val="clear" w:color="auto" w:fill="FFFFFF"/>
        </w:rPr>
        <w:t xml:space="preserve">, (2) </w:t>
      </w:r>
      <w:r w:rsidR="00E40179">
        <w:rPr>
          <w:rFonts w:ascii="Aptos" w:hAnsi="Aptos"/>
          <w:color w:val="000000"/>
          <w:shd w:val="clear" w:color="auto" w:fill="FFFFFF"/>
        </w:rPr>
        <w:t>t</w:t>
      </w:r>
      <w:r>
        <w:rPr>
          <w:rFonts w:ascii="Aptos" w:hAnsi="Aptos"/>
          <w:color w:val="000000"/>
          <w:shd w:val="clear" w:color="auto" w:fill="FFFFFF"/>
        </w:rPr>
        <w:t xml:space="preserve">heir Canvas course menu under </w:t>
      </w:r>
      <w:proofErr w:type="spellStart"/>
      <w:r>
        <w:rPr>
          <w:rFonts w:ascii="Aptos" w:hAnsi="Aptos"/>
          <w:color w:val="000000"/>
          <w:shd w:val="clear" w:color="auto" w:fill="FFFFFF"/>
        </w:rPr>
        <w:t>GatorEvals</w:t>
      </w:r>
      <w:proofErr w:type="spellEnd"/>
      <w:r>
        <w:rPr>
          <w:rFonts w:ascii="Aptos" w:hAnsi="Aptos"/>
          <w:color w:val="000000"/>
          <w:shd w:val="clear" w:color="auto" w:fill="FFFFFF"/>
        </w:rPr>
        <w:t xml:space="preserve">, or (3) </w:t>
      </w:r>
      <w:hyperlink r:id="rId34" w:history="1">
        <w:r w:rsidR="00E40179">
          <w:rPr>
            <w:rStyle w:val="Hyperlink"/>
            <w:rFonts w:ascii="Aptos" w:hAnsi="Aptos"/>
            <w:shd w:val="clear" w:color="auto" w:fill="FFFFFF"/>
          </w:rPr>
          <w:t>t</w:t>
        </w:r>
        <w:r w:rsidRPr="00984742">
          <w:rPr>
            <w:rStyle w:val="Hyperlink"/>
            <w:rFonts w:ascii="Aptos" w:hAnsi="Aptos"/>
            <w:shd w:val="clear" w:color="auto" w:fill="FFFFFF"/>
          </w:rPr>
          <w:t>he central portal website</w:t>
        </w:r>
      </w:hyperlink>
      <w:r>
        <w:rPr>
          <w:rFonts w:ascii="Aptos" w:hAnsi="Aptos"/>
          <w:color w:val="000000"/>
          <w:shd w:val="clear" w:color="auto" w:fill="FFFFFF"/>
        </w:rPr>
        <w:t>. </w:t>
      </w:r>
      <w:r w:rsidRPr="001F45FD">
        <w:rPr>
          <w:rFonts w:ascii="Calibri" w:hAnsi="Calibri" w:cs="Calibri"/>
        </w:rPr>
        <w:t xml:space="preserve"> </w:t>
      </w:r>
    </w:p>
    <w:p w14:paraId="01D6BB44" w14:textId="77777777" w:rsidR="003E6057" w:rsidRPr="001F45FD" w:rsidRDefault="003E6057" w:rsidP="00667824">
      <w:pPr>
        <w:spacing w:after="0" w:line="240" w:lineRule="auto"/>
        <w:rPr>
          <w:rFonts w:ascii="Calibri" w:eastAsia="Calibri" w:hAnsi="Calibri" w:cs="Calibri"/>
        </w:rPr>
      </w:pPr>
    </w:p>
    <w:p w14:paraId="158005F2" w14:textId="43908B02" w:rsidR="008835CF" w:rsidRPr="001F45FD" w:rsidRDefault="008835CF" w:rsidP="008835CF">
      <w:pPr>
        <w:pStyle w:val="Heading3"/>
        <w:rPr>
          <w:rFonts w:ascii="Calibri" w:hAnsi="Calibri" w:cs="Calibri"/>
          <w:sz w:val="22"/>
          <w:szCs w:val="22"/>
        </w:rPr>
      </w:pPr>
      <w:r w:rsidRPr="001F45FD">
        <w:rPr>
          <w:rFonts w:ascii="Calibri" w:hAnsi="Calibri" w:cs="Calibri"/>
          <w:sz w:val="22"/>
          <w:szCs w:val="22"/>
        </w:rPr>
        <w:t>PREFERRED NAME</w:t>
      </w:r>
    </w:p>
    <w:p w14:paraId="0A7C0452" w14:textId="77777777" w:rsidR="008835CF" w:rsidRPr="001F45FD" w:rsidRDefault="008835CF" w:rsidP="008835CF">
      <w:pPr>
        <w:spacing w:after="0" w:line="240" w:lineRule="auto"/>
        <w:rPr>
          <w:rFonts w:ascii="Calibri" w:eastAsia="Calibri" w:hAnsi="Calibri" w:cs="Calibri"/>
        </w:rPr>
      </w:pPr>
      <w:r w:rsidRPr="001F45FD">
        <w:rPr>
          <w:rFonts w:ascii="Calibri" w:eastAsia="Calibri" w:hAnsi="Calibri" w:cs="Calibri"/>
        </w:rPr>
        <w:t>It is important to the learning environment that you feel welcome and safe in this class, and that you are comfortable participating in class discussions and communicating with me on any issues related to the class. I would like to acknowledge your preferred name, and pronouns that reflect your identity. Please let me know how you would like to be addressed if your name and pronouns are not reflected by your name on the class roster. Please kindly correct me if I forget or make a mistake.</w:t>
      </w:r>
    </w:p>
    <w:p w14:paraId="52BE6833" w14:textId="77777777" w:rsidR="008835CF" w:rsidRPr="001F45FD" w:rsidRDefault="008835CF" w:rsidP="008835CF">
      <w:pPr>
        <w:spacing w:after="0" w:line="240" w:lineRule="auto"/>
        <w:rPr>
          <w:rFonts w:ascii="Calibri" w:eastAsia="Calibri" w:hAnsi="Calibri" w:cs="Calibri"/>
        </w:rPr>
      </w:pPr>
      <w:r w:rsidRPr="001F45FD">
        <w:rPr>
          <w:rFonts w:ascii="Calibri" w:eastAsia="Calibri" w:hAnsi="Calibri" w:cs="Calibri"/>
        </w:rPr>
        <w:t xml:space="preserve"> </w:t>
      </w:r>
    </w:p>
    <w:p w14:paraId="34AF6058" w14:textId="20CCB976" w:rsidR="008835CF" w:rsidRPr="001F45FD" w:rsidRDefault="008835CF" w:rsidP="008835CF">
      <w:pPr>
        <w:spacing w:after="0" w:line="240" w:lineRule="auto"/>
        <w:rPr>
          <w:rFonts w:ascii="Calibri" w:eastAsia="Calibri" w:hAnsi="Calibri" w:cs="Calibri"/>
        </w:rPr>
      </w:pPr>
      <w:r w:rsidRPr="001F45FD">
        <w:rPr>
          <w:rFonts w:ascii="Calibri" w:eastAsia="Calibri" w:hAnsi="Calibri" w:cs="Calibri"/>
        </w:rPr>
        <w:t>You may also change your “Display Name” in Canvas. Canvas uses the "Display Name" as set in myUFL. The Display Name is what you want people to see in the UF Directory, such as "Ally" instead of "Allison." To update your display name, go to one.ufl.edu, click on the dropdown at the top right, and select "Directory Profile." Click "Edit" on the right of the name panel, uncheck "Use my legal name" under "Display Name," update how you wish your name to be displayed, and click "Submit" at the bottom. This change may take up to 24 hours to appear in Canvas. This does not change your legal name for official UF records. Please keep your preferred name (first and last, if possible) visible when engaging in course activities online (</w:t>
      </w:r>
      <w:r w:rsidR="00632F33" w:rsidRPr="001F45FD">
        <w:rPr>
          <w:rFonts w:ascii="Calibri" w:eastAsia="Calibri" w:hAnsi="Calibri" w:cs="Calibri"/>
        </w:rPr>
        <w:t xml:space="preserve">e.g., </w:t>
      </w:r>
      <w:r w:rsidRPr="001F45FD">
        <w:rPr>
          <w:rFonts w:ascii="Calibri" w:eastAsia="Calibri" w:hAnsi="Calibri" w:cs="Calibri"/>
        </w:rPr>
        <w:t>virtual office hours).</w:t>
      </w:r>
    </w:p>
    <w:p w14:paraId="385CA965" w14:textId="55DB5790" w:rsidR="008835CF" w:rsidRPr="001F45FD" w:rsidRDefault="008835CF" w:rsidP="008835CF">
      <w:pPr>
        <w:spacing w:after="0" w:line="240" w:lineRule="auto"/>
        <w:rPr>
          <w:rFonts w:ascii="Calibri" w:eastAsia="Calibri" w:hAnsi="Calibri" w:cs="Calibri"/>
        </w:rPr>
      </w:pPr>
    </w:p>
    <w:p w14:paraId="401CC2A7" w14:textId="3D95F258" w:rsidR="008835CF" w:rsidRPr="001F45FD" w:rsidRDefault="008835CF" w:rsidP="0069052D">
      <w:pPr>
        <w:pStyle w:val="Heading3"/>
        <w:spacing w:before="0"/>
        <w:rPr>
          <w:rFonts w:ascii="Calibri" w:hAnsi="Calibri" w:cs="Calibri"/>
          <w:sz w:val="22"/>
          <w:szCs w:val="22"/>
        </w:rPr>
      </w:pPr>
      <w:r w:rsidRPr="001F45FD">
        <w:rPr>
          <w:rFonts w:ascii="Calibri" w:hAnsi="Calibri" w:cs="Calibri"/>
          <w:sz w:val="22"/>
          <w:szCs w:val="22"/>
        </w:rPr>
        <w:t>PRIVACY</w:t>
      </w:r>
    </w:p>
    <w:p w14:paraId="772C32A3" w14:textId="49B7A089" w:rsidR="00BE07AA" w:rsidRPr="001F45FD" w:rsidRDefault="0069052D" w:rsidP="0069052D">
      <w:pPr>
        <w:shd w:val="clear" w:color="auto" w:fill="FFFFFF"/>
        <w:spacing w:after="0" w:line="240" w:lineRule="auto"/>
        <w:contextualSpacing/>
        <w:rPr>
          <w:rFonts w:ascii="Calibri" w:hAnsi="Calibri" w:cs="Calibri"/>
        </w:rPr>
      </w:pPr>
      <w:r w:rsidRPr="001F45FD">
        <w:rPr>
          <w:rFonts w:ascii="Calibri" w:hAnsi="Calibri" w:cs="Calibri"/>
        </w:rPr>
        <w:t>A</w:t>
      </w:r>
      <w:r w:rsidR="00BE07AA" w:rsidRPr="001F45FD">
        <w:rPr>
          <w:rFonts w:ascii="Calibri" w:hAnsi="Calibri" w:cs="Calibri"/>
        </w:rPr>
        <w:t xml:space="preserve">spects of course content may be audio and visually recorded for students in the class to refer to. Students who participate with their camera engaged or utilize a profile image are agreeing to have their video or image recorded. If you are unwilling to have your profile or video image recorded, be sure to keep your camera off and do not use a profile image. Students who un-mute during class and participate orally are agreeing to have their voices recorded. If you are not willing to consent to have your voice recorded during class, you will need to keep your mute button activated and communicate exclusively using the "chat" feature, which allows students to </w:t>
      </w:r>
      <w:r w:rsidR="00BE07AA" w:rsidRPr="001F45FD">
        <w:rPr>
          <w:rFonts w:ascii="Calibri" w:hAnsi="Calibri" w:cs="Calibri"/>
        </w:rPr>
        <w:lastRenderedPageBreak/>
        <w:t xml:space="preserve">type questions and comments live. By enrolling in this course, you will be required to have audio and video enabled for various </w:t>
      </w:r>
      <w:r w:rsidRPr="001F45FD">
        <w:rPr>
          <w:rFonts w:ascii="Calibri" w:hAnsi="Calibri" w:cs="Calibri"/>
        </w:rPr>
        <w:t>activities, such as synchronous sessions with industry professionals and asynchronous Discussion Board posts</w:t>
      </w:r>
      <w:r w:rsidR="00BE07AA" w:rsidRPr="001F45FD">
        <w:rPr>
          <w:rFonts w:ascii="Calibri" w:hAnsi="Calibri" w:cs="Calibri"/>
        </w:rPr>
        <w:t>. If you do not want your image in any recording pertaining to course content</w:t>
      </w:r>
      <w:r w:rsidRPr="001F45FD">
        <w:rPr>
          <w:rFonts w:ascii="Calibri" w:hAnsi="Calibri" w:cs="Calibri"/>
        </w:rPr>
        <w:t xml:space="preserve">, </w:t>
      </w:r>
      <w:r w:rsidR="00BE07AA" w:rsidRPr="001F45FD">
        <w:rPr>
          <w:rFonts w:ascii="Calibri" w:hAnsi="Calibri" w:cs="Calibri"/>
        </w:rPr>
        <w:t>please let me know within the first couple weeks of class so that we may seek an accommodation. As in all courses, unauthorized recording and unauthorized sharing of recorded materials is prohibited.</w:t>
      </w:r>
    </w:p>
    <w:p w14:paraId="67D438C7" w14:textId="77777777" w:rsidR="0086562C" w:rsidRDefault="0086562C" w:rsidP="00837187">
      <w:pPr>
        <w:pStyle w:val="Heading2"/>
        <w:rPr>
          <w:rFonts w:ascii="Calibri" w:hAnsi="Calibri" w:cs="Calibri"/>
          <w:sz w:val="22"/>
          <w:szCs w:val="22"/>
        </w:rPr>
      </w:pPr>
    </w:p>
    <w:p w14:paraId="14BACBEA" w14:textId="72AE7303" w:rsidR="00837187" w:rsidRPr="001F45FD" w:rsidRDefault="006A1DAE" w:rsidP="00837187">
      <w:pPr>
        <w:pStyle w:val="Heading2"/>
        <w:rPr>
          <w:rFonts w:ascii="Calibri" w:hAnsi="Calibri" w:cs="Calibri"/>
          <w:sz w:val="22"/>
          <w:szCs w:val="22"/>
        </w:rPr>
      </w:pPr>
      <w:r>
        <w:rPr>
          <w:color w:val="FA4616"/>
          <w:sz w:val="32"/>
          <w:szCs w:val="32"/>
        </w:rPr>
        <w:t>Grading</w:t>
      </w:r>
    </w:p>
    <w:p w14:paraId="6B843BA7" w14:textId="325FFC4D" w:rsidR="00837187" w:rsidRPr="001F45FD" w:rsidRDefault="008835CF" w:rsidP="00837187">
      <w:pPr>
        <w:spacing w:after="0" w:line="240" w:lineRule="auto"/>
        <w:rPr>
          <w:rFonts w:ascii="Calibri" w:hAnsi="Calibri" w:cs="Calibri"/>
        </w:rPr>
      </w:pPr>
      <w:r w:rsidRPr="001F45FD">
        <w:rPr>
          <w:rFonts w:ascii="Calibri" w:hAnsi="Calibri" w:cs="Calibri"/>
        </w:rPr>
        <w:t xml:space="preserve">The following table outlines the </w:t>
      </w:r>
      <w:r w:rsidR="007A1A53" w:rsidRPr="001F45FD">
        <w:rPr>
          <w:rFonts w:ascii="Calibri" w:hAnsi="Calibri" w:cs="Calibri"/>
        </w:rPr>
        <w:t>graded</w:t>
      </w:r>
      <w:r w:rsidRPr="001F45FD">
        <w:rPr>
          <w:rFonts w:ascii="Calibri" w:hAnsi="Calibri" w:cs="Calibri"/>
        </w:rPr>
        <w:t xml:space="preserve"> components of the course.</w:t>
      </w:r>
    </w:p>
    <w:p w14:paraId="1D2A2258" w14:textId="77777777" w:rsidR="008835CF" w:rsidRPr="001F45FD" w:rsidRDefault="008835CF" w:rsidP="00837187">
      <w:pPr>
        <w:spacing w:after="0" w:line="240" w:lineRule="auto"/>
        <w:rPr>
          <w:rFonts w:ascii="Calibri" w:hAnsi="Calibri" w:cs="Calibri"/>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7"/>
        <w:gridCol w:w="4380"/>
      </w:tblGrid>
      <w:tr w:rsidR="00742E8D" w:rsidRPr="001F45FD" w14:paraId="67548CE3" w14:textId="77777777" w:rsidTr="005E10C9">
        <w:trPr>
          <w:jc w:val="center"/>
        </w:trPr>
        <w:tc>
          <w:tcPr>
            <w:tcW w:w="271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D005CF" w14:textId="25787740" w:rsidR="00742E8D" w:rsidRPr="001F45FD" w:rsidRDefault="007A1A53" w:rsidP="005E10C9">
            <w:pPr>
              <w:spacing w:after="0" w:line="240" w:lineRule="auto"/>
              <w:jc w:val="center"/>
              <w:rPr>
                <w:rFonts w:ascii="Calibri" w:eastAsia="Calibri" w:hAnsi="Calibri" w:cs="Calibri"/>
                <w:b/>
                <w:bCs/>
              </w:rPr>
            </w:pPr>
            <w:r w:rsidRPr="001F45FD">
              <w:rPr>
                <w:rFonts w:ascii="Calibri" w:eastAsia="Calibri" w:hAnsi="Calibri" w:cs="Calibri"/>
                <w:b/>
                <w:bCs/>
              </w:rPr>
              <w:t xml:space="preserve">Course </w:t>
            </w:r>
            <w:r w:rsidR="00742E8D" w:rsidRPr="001F45FD">
              <w:rPr>
                <w:rFonts w:ascii="Calibri" w:eastAsia="Calibri" w:hAnsi="Calibri" w:cs="Calibri"/>
                <w:b/>
                <w:bCs/>
              </w:rPr>
              <w:t xml:space="preserve">Components </w:t>
            </w:r>
          </w:p>
        </w:tc>
        <w:tc>
          <w:tcPr>
            <w:tcW w:w="228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7B96C9" w14:textId="77777777" w:rsidR="00742E8D" w:rsidRPr="001F45FD" w:rsidRDefault="00742E8D" w:rsidP="005E10C9">
            <w:pPr>
              <w:spacing w:after="0" w:line="240" w:lineRule="auto"/>
              <w:jc w:val="center"/>
              <w:rPr>
                <w:rFonts w:ascii="Calibri" w:eastAsia="Calibri" w:hAnsi="Calibri" w:cs="Calibri"/>
                <w:b/>
                <w:bCs/>
              </w:rPr>
            </w:pPr>
            <w:r w:rsidRPr="001F45FD">
              <w:rPr>
                <w:rFonts w:ascii="Calibri" w:eastAsia="Calibri" w:hAnsi="Calibri" w:cs="Calibri"/>
                <w:b/>
                <w:bCs/>
              </w:rPr>
              <w:t>Allocation to Final Grade</w:t>
            </w:r>
          </w:p>
        </w:tc>
      </w:tr>
      <w:tr w:rsidR="00553A2C" w:rsidRPr="001F45FD" w14:paraId="6DD4AD2C" w14:textId="77777777" w:rsidTr="005E10C9">
        <w:trPr>
          <w:jc w:val="center"/>
        </w:trPr>
        <w:tc>
          <w:tcPr>
            <w:tcW w:w="271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B726D9" w14:textId="4ABC3122" w:rsidR="00553A2C" w:rsidRPr="001F45FD" w:rsidRDefault="00553A2C" w:rsidP="00553A2C">
            <w:pPr>
              <w:spacing w:after="0" w:line="240" w:lineRule="auto"/>
              <w:rPr>
                <w:rFonts w:ascii="Calibri" w:eastAsia="Calibri" w:hAnsi="Calibri" w:cs="Calibri"/>
                <w:b/>
                <w:bCs/>
              </w:rPr>
            </w:pPr>
            <w:r w:rsidRPr="001F45FD">
              <w:rPr>
                <w:rFonts w:ascii="Calibri" w:eastAsia="Calibri" w:hAnsi="Calibri" w:cs="Calibri"/>
              </w:rPr>
              <w:t xml:space="preserve">  Syllabus Quiz</w:t>
            </w:r>
          </w:p>
        </w:tc>
        <w:tc>
          <w:tcPr>
            <w:tcW w:w="228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5A434D" w14:textId="554A34CA" w:rsidR="00553A2C" w:rsidRPr="00FC6134" w:rsidRDefault="00FC6134" w:rsidP="00553A2C">
            <w:pPr>
              <w:spacing w:after="0" w:line="240" w:lineRule="auto"/>
              <w:jc w:val="center"/>
              <w:rPr>
                <w:rFonts w:ascii="Calibri" w:eastAsia="Calibri" w:hAnsi="Calibri" w:cs="Calibri"/>
              </w:rPr>
            </w:pPr>
            <w:r w:rsidRPr="00FC6134">
              <w:rPr>
                <w:rFonts w:ascii="Calibri" w:eastAsia="Calibri" w:hAnsi="Calibri" w:cs="Calibri"/>
              </w:rPr>
              <w:t>0%</w:t>
            </w:r>
          </w:p>
        </w:tc>
      </w:tr>
      <w:tr w:rsidR="00742E8D" w:rsidRPr="001F45FD" w14:paraId="56EDF366" w14:textId="77777777" w:rsidTr="005E10C9">
        <w:trPr>
          <w:jc w:val="center"/>
        </w:trPr>
        <w:tc>
          <w:tcPr>
            <w:tcW w:w="271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ADC1A6" w14:textId="77777777" w:rsidR="00742E8D" w:rsidRPr="001F45FD" w:rsidRDefault="00742E8D" w:rsidP="005E10C9">
            <w:pPr>
              <w:spacing w:after="0" w:line="240" w:lineRule="auto"/>
              <w:rPr>
                <w:rFonts w:ascii="Calibri" w:eastAsia="Calibri" w:hAnsi="Calibri" w:cs="Calibri"/>
              </w:rPr>
            </w:pPr>
            <w:r w:rsidRPr="001F45FD">
              <w:rPr>
                <w:rFonts w:ascii="Calibri" w:eastAsia="Calibri" w:hAnsi="Calibri" w:cs="Calibri"/>
              </w:rPr>
              <w:t xml:space="preserve">  Assignments</w:t>
            </w:r>
          </w:p>
        </w:tc>
        <w:tc>
          <w:tcPr>
            <w:tcW w:w="228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EAC755" w14:textId="7E3F70BA" w:rsidR="00742E8D" w:rsidRPr="001F45FD" w:rsidRDefault="0069052D" w:rsidP="005E10C9">
            <w:pPr>
              <w:spacing w:after="0" w:line="240" w:lineRule="auto"/>
              <w:jc w:val="center"/>
              <w:rPr>
                <w:rFonts w:ascii="Calibri" w:eastAsia="Calibri" w:hAnsi="Calibri" w:cs="Calibri"/>
              </w:rPr>
            </w:pPr>
            <w:r w:rsidRPr="001F45FD">
              <w:rPr>
                <w:rFonts w:ascii="Calibri" w:eastAsia="Calibri" w:hAnsi="Calibri" w:cs="Calibri"/>
              </w:rPr>
              <w:t>50</w:t>
            </w:r>
            <w:r w:rsidR="00742E8D" w:rsidRPr="001F45FD">
              <w:rPr>
                <w:rFonts w:ascii="Calibri" w:eastAsia="Calibri" w:hAnsi="Calibri" w:cs="Calibri"/>
              </w:rPr>
              <w:t>%</w:t>
            </w:r>
          </w:p>
        </w:tc>
      </w:tr>
      <w:tr w:rsidR="00742E8D" w:rsidRPr="001F45FD" w14:paraId="0472BDF1" w14:textId="77777777" w:rsidTr="005E10C9">
        <w:trPr>
          <w:jc w:val="center"/>
        </w:trPr>
        <w:tc>
          <w:tcPr>
            <w:tcW w:w="271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9F8313" w14:textId="7FBB115A" w:rsidR="00742E8D" w:rsidRPr="001F45FD" w:rsidRDefault="00742E8D" w:rsidP="005E10C9">
            <w:pPr>
              <w:spacing w:after="0" w:line="240" w:lineRule="auto"/>
              <w:rPr>
                <w:rFonts w:ascii="Calibri" w:hAnsi="Calibri" w:cs="Calibri"/>
              </w:rPr>
            </w:pPr>
            <w:r w:rsidRPr="001F45FD">
              <w:rPr>
                <w:rFonts w:ascii="Calibri" w:hAnsi="Calibri" w:cs="Calibri"/>
              </w:rPr>
              <w:t xml:space="preserve">  </w:t>
            </w:r>
            <w:r w:rsidR="0069052D" w:rsidRPr="001F45FD">
              <w:rPr>
                <w:rFonts w:ascii="Calibri" w:hAnsi="Calibri" w:cs="Calibri"/>
              </w:rPr>
              <w:t>Engagement</w:t>
            </w:r>
          </w:p>
        </w:tc>
        <w:tc>
          <w:tcPr>
            <w:tcW w:w="228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741C68" w14:textId="1702B3B7" w:rsidR="00742E8D" w:rsidRPr="001F45FD" w:rsidRDefault="0069052D" w:rsidP="005E10C9">
            <w:pPr>
              <w:spacing w:after="0" w:line="240" w:lineRule="auto"/>
              <w:jc w:val="center"/>
              <w:rPr>
                <w:rFonts w:ascii="Calibri" w:eastAsia="Calibri" w:hAnsi="Calibri" w:cs="Calibri"/>
              </w:rPr>
            </w:pPr>
            <w:r w:rsidRPr="001F45FD">
              <w:rPr>
                <w:rFonts w:ascii="Calibri" w:hAnsi="Calibri" w:cs="Calibri"/>
              </w:rPr>
              <w:t>25</w:t>
            </w:r>
            <w:r w:rsidR="00742E8D" w:rsidRPr="001F45FD">
              <w:rPr>
                <w:rFonts w:ascii="Calibri" w:hAnsi="Calibri" w:cs="Calibri"/>
              </w:rPr>
              <w:t>%</w:t>
            </w:r>
          </w:p>
        </w:tc>
      </w:tr>
      <w:tr w:rsidR="00742E8D" w:rsidRPr="001F45FD" w14:paraId="45326BA2" w14:textId="77777777" w:rsidTr="005E10C9">
        <w:trPr>
          <w:jc w:val="center"/>
        </w:trPr>
        <w:tc>
          <w:tcPr>
            <w:tcW w:w="271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D9777F6" w14:textId="4BBC17A6" w:rsidR="00742E8D" w:rsidRPr="001F45FD" w:rsidRDefault="00742E8D" w:rsidP="005E10C9">
            <w:pPr>
              <w:spacing w:after="0" w:line="240" w:lineRule="auto"/>
              <w:rPr>
                <w:rFonts w:ascii="Calibri" w:hAnsi="Calibri" w:cs="Calibri"/>
              </w:rPr>
            </w:pPr>
            <w:r w:rsidRPr="001F45FD">
              <w:rPr>
                <w:rFonts w:ascii="Calibri" w:hAnsi="Calibri" w:cs="Calibri"/>
              </w:rPr>
              <w:t xml:space="preserve">  </w:t>
            </w:r>
            <w:r w:rsidR="0069052D" w:rsidRPr="001F45FD">
              <w:rPr>
                <w:rFonts w:ascii="Calibri" w:hAnsi="Calibri" w:cs="Calibri"/>
              </w:rPr>
              <w:t>Portfolio</w:t>
            </w:r>
          </w:p>
        </w:tc>
        <w:tc>
          <w:tcPr>
            <w:tcW w:w="228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E1F2F5" w14:textId="1192DAFA" w:rsidR="00742E8D" w:rsidRPr="001F45FD" w:rsidRDefault="0069052D" w:rsidP="005E10C9">
            <w:pPr>
              <w:spacing w:after="0" w:line="240" w:lineRule="auto"/>
              <w:jc w:val="center"/>
              <w:rPr>
                <w:rFonts w:ascii="Calibri" w:hAnsi="Calibri" w:cs="Calibri"/>
              </w:rPr>
            </w:pPr>
            <w:r w:rsidRPr="001F45FD">
              <w:rPr>
                <w:rFonts w:ascii="Calibri" w:hAnsi="Calibri" w:cs="Calibri"/>
              </w:rPr>
              <w:t>25</w:t>
            </w:r>
            <w:r w:rsidR="00742E8D" w:rsidRPr="001F45FD">
              <w:rPr>
                <w:rFonts w:ascii="Calibri" w:hAnsi="Calibri" w:cs="Calibri"/>
              </w:rPr>
              <w:t>%</w:t>
            </w:r>
          </w:p>
        </w:tc>
      </w:tr>
      <w:tr w:rsidR="00FC6134" w:rsidRPr="001F45FD" w14:paraId="4B55509E" w14:textId="77777777" w:rsidTr="005E10C9">
        <w:trPr>
          <w:jc w:val="center"/>
        </w:trPr>
        <w:tc>
          <w:tcPr>
            <w:tcW w:w="271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8CBE31" w14:textId="1C562E7E" w:rsidR="00FC6134" w:rsidRPr="001F45FD" w:rsidRDefault="00FC6134" w:rsidP="005E10C9">
            <w:pPr>
              <w:spacing w:after="0" w:line="240" w:lineRule="auto"/>
              <w:rPr>
                <w:rFonts w:ascii="Calibri" w:hAnsi="Calibri" w:cs="Calibri"/>
              </w:rPr>
            </w:pPr>
            <w:r>
              <w:rPr>
                <w:rFonts w:ascii="Calibri" w:hAnsi="Calibri" w:cs="Calibri"/>
              </w:rPr>
              <w:t xml:space="preserve">  Extra Credit</w:t>
            </w:r>
          </w:p>
        </w:tc>
        <w:tc>
          <w:tcPr>
            <w:tcW w:w="228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0691B9E" w14:textId="574DA7EC" w:rsidR="00FC6134" w:rsidRPr="001F45FD" w:rsidRDefault="00FC6134" w:rsidP="005E10C9">
            <w:pPr>
              <w:spacing w:after="0" w:line="240" w:lineRule="auto"/>
              <w:jc w:val="center"/>
              <w:rPr>
                <w:rFonts w:ascii="Calibri" w:hAnsi="Calibri" w:cs="Calibri"/>
              </w:rPr>
            </w:pPr>
            <w:r>
              <w:rPr>
                <w:rFonts w:ascii="Calibri" w:hAnsi="Calibri" w:cs="Calibri"/>
              </w:rPr>
              <w:t>0%</w:t>
            </w:r>
          </w:p>
        </w:tc>
      </w:tr>
    </w:tbl>
    <w:p w14:paraId="43BADBEA" w14:textId="1D4E898F" w:rsidR="00742E8D" w:rsidRPr="001F45FD" w:rsidRDefault="00742E8D" w:rsidP="00742E8D">
      <w:pPr>
        <w:spacing w:after="0" w:line="240" w:lineRule="auto"/>
        <w:rPr>
          <w:rFonts w:ascii="Calibri" w:hAnsi="Calibri" w:cs="Calibri"/>
          <w:i/>
        </w:rPr>
      </w:pPr>
    </w:p>
    <w:p w14:paraId="4BF6E2B9" w14:textId="1DB055F9" w:rsidR="008411A0" w:rsidRPr="001F45FD" w:rsidRDefault="008411A0" w:rsidP="008411A0">
      <w:pPr>
        <w:spacing w:after="0" w:line="240" w:lineRule="auto"/>
        <w:rPr>
          <w:rFonts w:ascii="Calibri" w:hAnsi="Calibri" w:cs="Calibri"/>
          <w:iCs/>
        </w:rPr>
      </w:pPr>
      <w:r w:rsidRPr="001F45FD">
        <w:rPr>
          <w:rFonts w:ascii="Calibri" w:hAnsi="Calibri" w:cs="Calibri"/>
          <w:i/>
        </w:rPr>
        <w:t>Syllabus Quiz</w:t>
      </w:r>
      <w:r w:rsidRPr="001F45FD">
        <w:rPr>
          <w:rFonts w:ascii="Calibri" w:hAnsi="Calibri" w:cs="Calibri"/>
          <w:iCs/>
        </w:rPr>
        <w:t xml:space="preserve">: </w:t>
      </w:r>
      <w:r w:rsidR="002F45EE" w:rsidRPr="001F45FD">
        <w:rPr>
          <w:rFonts w:ascii="Calibri" w:hAnsi="Calibri" w:cs="Calibri"/>
          <w:iCs/>
        </w:rPr>
        <w:t xml:space="preserve">The purpose of this open-book quiz with infinite attempts is to encourage students to review course expectations at the start of the term. </w:t>
      </w:r>
      <w:r w:rsidRPr="001F45FD">
        <w:rPr>
          <w:rFonts w:ascii="Calibri" w:hAnsi="Calibri" w:cs="Calibri"/>
          <w:iCs/>
        </w:rPr>
        <w:t>Students must earn 100% on the syllabus quiz in Canvas before access to the rest of the course modules is permitted.</w:t>
      </w:r>
    </w:p>
    <w:p w14:paraId="0EB45F5A" w14:textId="77777777" w:rsidR="008411A0" w:rsidRPr="001F45FD" w:rsidRDefault="008411A0" w:rsidP="008411A0">
      <w:pPr>
        <w:spacing w:after="0" w:line="240" w:lineRule="auto"/>
        <w:rPr>
          <w:rFonts w:ascii="Calibri" w:hAnsi="Calibri" w:cs="Calibri"/>
          <w:iCs/>
        </w:rPr>
      </w:pPr>
    </w:p>
    <w:p w14:paraId="34BF3281" w14:textId="02403DC6" w:rsidR="004A63EE" w:rsidRPr="00984742" w:rsidRDefault="008411A0" w:rsidP="004A63EE">
      <w:pPr>
        <w:spacing w:after="0" w:line="240" w:lineRule="auto"/>
        <w:rPr>
          <w:rFonts w:ascii="Calibri" w:hAnsi="Calibri" w:cs="Calibri"/>
          <w:iCs/>
        </w:rPr>
      </w:pPr>
      <w:r w:rsidRPr="001F45FD">
        <w:rPr>
          <w:rFonts w:ascii="Calibri" w:hAnsi="Calibri" w:cs="Calibri"/>
          <w:i/>
        </w:rPr>
        <w:t>Assignments</w:t>
      </w:r>
      <w:r w:rsidRPr="001F45FD">
        <w:rPr>
          <w:rFonts w:ascii="Calibri" w:hAnsi="Calibri" w:cs="Calibri"/>
          <w:iCs/>
        </w:rPr>
        <w:t xml:space="preserve">: </w:t>
      </w:r>
      <w:r w:rsidR="000377AC" w:rsidRPr="000377AC">
        <w:rPr>
          <w:rFonts w:ascii="Calibri" w:hAnsi="Calibri" w:cs="Calibri"/>
          <w:iCs/>
        </w:rPr>
        <w:t xml:space="preserve">Graded assignments are designed to prepare you for real-world career applications. </w:t>
      </w:r>
      <w:r w:rsidR="00A553A4">
        <w:rPr>
          <w:rFonts w:ascii="Calibri" w:hAnsi="Calibri" w:cs="Calibri"/>
          <w:iCs/>
        </w:rPr>
        <w:t>Assignments include the development of</w:t>
      </w:r>
      <w:r w:rsidR="000377AC" w:rsidRPr="000377AC">
        <w:rPr>
          <w:rFonts w:ascii="Calibri" w:hAnsi="Calibri" w:cs="Calibri"/>
          <w:iCs/>
        </w:rPr>
        <w:t xml:space="preserve"> a personal statement, LinkedIn profile, </w:t>
      </w:r>
      <w:r w:rsidR="00A553A4">
        <w:rPr>
          <w:rFonts w:ascii="Calibri" w:hAnsi="Calibri" w:cs="Calibri"/>
          <w:iCs/>
        </w:rPr>
        <w:t xml:space="preserve">professional headshot, </w:t>
      </w:r>
      <w:r w:rsidR="000377AC" w:rsidRPr="000377AC">
        <w:rPr>
          <w:rFonts w:ascii="Calibri" w:hAnsi="Calibri" w:cs="Calibri"/>
          <w:iCs/>
        </w:rPr>
        <w:t>reference letter request packet</w:t>
      </w:r>
      <w:r w:rsidR="00A553A4">
        <w:rPr>
          <w:rFonts w:ascii="Calibri" w:hAnsi="Calibri" w:cs="Calibri"/>
          <w:iCs/>
        </w:rPr>
        <w:t>, reflection on a book reading, personality survey/test reflection, international job posting, slides for different audiences, and elevator pitch</w:t>
      </w:r>
      <w:r w:rsidR="000377AC" w:rsidRPr="000377AC">
        <w:rPr>
          <w:rFonts w:ascii="Calibri" w:hAnsi="Calibri" w:cs="Calibri"/>
          <w:iCs/>
        </w:rPr>
        <w:t>. You</w:t>
      </w:r>
      <w:r w:rsidR="004C5014">
        <w:rPr>
          <w:rFonts w:ascii="Calibri" w:hAnsi="Calibri" w:cs="Calibri"/>
          <w:iCs/>
        </w:rPr>
        <w:t xml:space="preserve"> may p</w:t>
      </w:r>
      <w:r w:rsidR="000377AC" w:rsidRPr="000377AC">
        <w:rPr>
          <w:rFonts w:ascii="Calibri" w:hAnsi="Calibri" w:cs="Calibri"/>
          <w:iCs/>
        </w:rPr>
        <w:t xml:space="preserve">ractice essential skills like interviewing, science communication, and self-reflection through exercises like mock interviews, slide presentations, and personality assessments. Optional activities, such as </w:t>
      </w:r>
      <w:r w:rsidR="000377AC">
        <w:rPr>
          <w:rFonts w:ascii="Calibri" w:hAnsi="Calibri" w:cs="Calibri"/>
          <w:iCs/>
        </w:rPr>
        <w:t>viewing</w:t>
      </w:r>
      <w:r w:rsidR="000377AC" w:rsidRPr="000377AC">
        <w:rPr>
          <w:rFonts w:ascii="Calibri" w:hAnsi="Calibri" w:cs="Calibri"/>
          <w:iCs/>
        </w:rPr>
        <w:t xml:space="preserve"> alumni spotlight</w:t>
      </w:r>
      <w:r w:rsidR="004C5014">
        <w:rPr>
          <w:rFonts w:ascii="Calibri" w:hAnsi="Calibri" w:cs="Calibri"/>
          <w:iCs/>
        </w:rPr>
        <w:t>s</w:t>
      </w:r>
      <w:r w:rsidR="000377AC" w:rsidRPr="000377AC">
        <w:rPr>
          <w:rFonts w:ascii="Calibri" w:hAnsi="Calibri" w:cs="Calibri"/>
          <w:iCs/>
        </w:rPr>
        <w:t>, can</w:t>
      </w:r>
      <w:r w:rsidR="004C5014">
        <w:rPr>
          <w:rFonts w:ascii="Calibri" w:hAnsi="Calibri" w:cs="Calibri"/>
          <w:iCs/>
        </w:rPr>
        <w:t xml:space="preserve"> </w:t>
      </w:r>
      <w:r w:rsidR="000377AC" w:rsidRPr="000377AC">
        <w:rPr>
          <w:rFonts w:ascii="Calibri" w:hAnsi="Calibri" w:cs="Calibri"/>
          <w:iCs/>
        </w:rPr>
        <w:t>enhance your career development.</w:t>
      </w:r>
    </w:p>
    <w:p w14:paraId="1B2814E9" w14:textId="6CDFADFA" w:rsidR="004A63EE" w:rsidRDefault="004A63EE" w:rsidP="004A63EE">
      <w:pPr>
        <w:pStyle w:val="ListParagraph"/>
        <w:numPr>
          <w:ilvl w:val="0"/>
          <w:numId w:val="32"/>
        </w:numPr>
        <w:spacing w:after="0" w:line="240" w:lineRule="auto"/>
        <w:rPr>
          <w:rFonts w:ascii="Calibri" w:hAnsi="Calibri" w:cs="Calibri"/>
        </w:rPr>
      </w:pPr>
      <w:r>
        <w:rPr>
          <w:rFonts w:ascii="Calibri" w:hAnsi="Calibri" w:cs="Calibri"/>
        </w:rPr>
        <w:t xml:space="preserve">“LinkedIn and Headshot” post of photo, professionalized with AI application, and edits on LinkedIn networking site </w:t>
      </w:r>
    </w:p>
    <w:p w14:paraId="6BB7014A" w14:textId="28CCC5BA" w:rsidR="004A63EE" w:rsidRDefault="004A63EE" w:rsidP="004A63EE">
      <w:pPr>
        <w:pStyle w:val="ListParagraph"/>
        <w:numPr>
          <w:ilvl w:val="0"/>
          <w:numId w:val="32"/>
        </w:numPr>
        <w:spacing w:after="0" w:line="240" w:lineRule="auto"/>
        <w:rPr>
          <w:rFonts w:ascii="Calibri" w:hAnsi="Calibri" w:cs="Calibri"/>
        </w:rPr>
      </w:pPr>
      <w:r>
        <w:rPr>
          <w:rFonts w:ascii="Calibri" w:hAnsi="Calibri" w:cs="Calibri"/>
        </w:rPr>
        <w:t xml:space="preserve">“Writing a Personal Statement with AI” brainstorming using generative AI like ChatGPT to then personalize a personal statement and make comparisons between the two products </w:t>
      </w:r>
    </w:p>
    <w:p w14:paraId="66B95B22" w14:textId="34731CE1" w:rsidR="004A63EE" w:rsidRPr="001E7969" w:rsidRDefault="004A63EE" w:rsidP="004A63EE">
      <w:pPr>
        <w:pStyle w:val="ListParagraph"/>
        <w:numPr>
          <w:ilvl w:val="0"/>
          <w:numId w:val="32"/>
        </w:numPr>
        <w:spacing w:after="0" w:line="240" w:lineRule="auto"/>
        <w:rPr>
          <w:rFonts w:ascii="Calibri" w:hAnsi="Calibri" w:cs="Calibri"/>
        </w:rPr>
      </w:pPr>
      <w:r w:rsidRPr="001E7969">
        <w:rPr>
          <w:rFonts w:ascii="Calibri" w:hAnsi="Calibri" w:cs="Calibri"/>
        </w:rPr>
        <w:t xml:space="preserve">“Presenting a Topic to Different Audiences” development of three slides on the same topic within the realm of applied physiology and kinesiology communicated to different levels of understanding and expertise </w:t>
      </w:r>
    </w:p>
    <w:p w14:paraId="02E83072" w14:textId="71B2132B" w:rsidR="004A63EE" w:rsidRDefault="004A63EE" w:rsidP="004A63EE">
      <w:pPr>
        <w:pStyle w:val="ListParagraph"/>
        <w:numPr>
          <w:ilvl w:val="0"/>
          <w:numId w:val="32"/>
        </w:numPr>
        <w:spacing w:after="0" w:line="240" w:lineRule="auto"/>
        <w:rPr>
          <w:rFonts w:ascii="Calibri" w:hAnsi="Calibri" w:cs="Calibri"/>
        </w:rPr>
      </w:pPr>
      <w:r>
        <w:rPr>
          <w:rFonts w:ascii="Calibri" w:hAnsi="Calibri" w:cs="Calibri"/>
        </w:rPr>
        <w:t xml:space="preserve">“Resume 1.0” creation of a resume with and without the use of an AI platform, </w:t>
      </w:r>
      <w:proofErr w:type="spellStart"/>
      <w:r>
        <w:rPr>
          <w:rFonts w:ascii="Calibri" w:hAnsi="Calibri" w:cs="Calibri"/>
        </w:rPr>
        <w:t>Quinncia</w:t>
      </w:r>
      <w:proofErr w:type="spellEnd"/>
      <w:r>
        <w:rPr>
          <w:rFonts w:ascii="Calibri" w:hAnsi="Calibri" w:cs="Calibri"/>
        </w:rPr>
        <w:t xml:space="preserve"> </w:t>
      </w:r>
    </w:p>
    <w:p w14:paraId="209728EF" w14:textId="57965527" w:rsidR="004A63EE" w:rsidRDefault="004A63EE" w:rsidP="004A63EE">
      <w:pPr>
        <w:pStyle w:val="ListParagraph"/>
        <w:numPr>
          <w:ilvl w:val="0"/>
          <w:numId w:val="32"/>
        </w:numPr>
        <w:spacing w:after="0" w:line="240" w:lineRule="auto"/>
        <w:rPr>
          <w:rFonts w:ascii="Calibri" w:hAnsi="Calibri" w:cs="Calibri"/>
        </w:rPr>
      </w:pPr>
      <w:r>
        <w:rPr>
          <w:rFonts w:ascii="Calibri" w:hAnsi="Calibri" w:cs="Calibri"/>
        </w:rPr>
        <w:t xml:space="preserve">“Letter of Recommendation” the development of material to produce for someone writing a letter of recommendation for a program </w:t>
      </w:r>
    </w:p>
    <w:p w14:paraId="620A1B8B" w14:textId="636C8CA4" w:rsidR="004A63EE" w:rsidRDefault="004A63EE" w:rsidP="004A63EE">
      <w:pPr>
        <w:pStyle w:val="ListParagraph"/>
        <w:numPr>
          <w:ilvl w:val="0"/>
          <w:numId w:val="32"/>
        </w:numPr>
        <w:spacing w:after="0" w:line="240" w:lineRule="auto"/>
        <w:rPr>
          <w:rFonts w:ascii="Calibri" w:hAnsi="Calibri" w:cs="Calibri"/>
        </w:rPr>
      </w:pPr>
      <w:r>
        <w:rPr>
          <w:rFonts w:ascii="Calibri" w:hAnsi="Calibri" w:cs="Calibri"/>
        </w:rPr>
        <w:t xml:space="preserve">“International </w:t>
      </w:r>
      <w:r w:rsidR="007F1025">
        <w:rPr>
          <w:rFonts w:ascii="Calibri" w:hAnsi="Calibri" w:cs="Calibri"/>
        </w:rPr>
        <w:t>Career Opportunities</w:t>
      </w:r>
      <w:r>
        <w:rPr>
          <w:rFonts w:ascii="Calibri" w:hAnsi="Calibri" w:cs="Calibri"/>
        </w:rPr>
        <w:t xml:space="preserve">” find a job posting based in a relevant field of topic but based outside the United States </w:t>
      </w:r>
    </w:p>
    <w:p w14:paraId="38CF9653" w14:textId="2D7F1F49" w:rsidR="004A63EE" w:rsidRDefault="004A63EE" w:rsidP="004A63EE">
      <w:pPr>
        <w:pStyle w:val="ListParagraph"/>
        <w:numPr>
          <w:ilvl w:val="0"/>
          <w:numId w:val="32"/>
        </w:numPr>
        <w:spacing w:after="0" w:line="240" w:lineRule="auto"/>
        <w:rPr>
          <w:rFonts w:ascii="Calibri" w:hAnsi="Calibri" w:cs="Calibri"/>
        </w:rPr>
      </w:pPr>
      <w:r>
        <w:rPr>
          <w:rFonts w:ascii="Calibri" w:hAnsi="Calibri" w:cs="Calibri"/>
        </w:rPr>
        <w:t xml:space="preserve">“Personality Survey” complete a strengths/weaknesses comparison by completing a related survey and reflecting on its outcome </w:t>
      </w:r>
    </w:p>
    <w:p w14:paraId="5226FB82" w14:textId="77777777" w:rsidR="008411A0" w:rsidRPr="001F45FD" w:rsidRDefault="008411A0" w:rsidP="008411A0">
      <w:pPr>
        <w:spacing w:after="0" w:line="240" w:lineRule="auto"/>
        <w:rPr>
          <w:rFonts w:ascii="Calibri" w:hAnsi="Calibri" w:cs="Calibri"/>
          <w:iCs/>
        </w:rPr>
      </w:pPr>
    </w:p>
    <w:p w14:paraId="5172B989" w14:textId="22147BA6" w:rsidR="008411A0" w:rsidRDefault="008411A0" w:rsidP="008411A0">
      <w:pPr>
        <w:spacing w:after="0" w:line="240" w:lineRule="auto"/>
        <w:rPr>
          <w:rFonts w:ascii="Calibri" w:hAnsi="Calibri" w:cs="Calibri"/>
          <w:iCs/>
        </w:rPr>
      </w:pPr>
      <w:r w:rsidRPr="001F45FD">
        <w:rPr>
          <w:rFonts w:ascii="Calibri" w:hAnsi="Calibri" w:cs="Calibri"/>
          <w:i/>
        </w:rPr>
        <w:t>Engagement</w:t>
      </w:r>
      <w:r w:rsidRPr="001F45FD">
        <w:rPr>
          <w:rFonts w:ascii="Calibri" w:hAnsi="Calibri" w:cs="Calibri"/>
          <w:iCs/>
        </w:rPr>
        <w:t xml:space="preserve">: </w:t>
      </w:r>
      <w:r w:rsidR="000377AC" w:rsidRPr="000377AC">
        <w:rPr>
          <w:rFonts w:ascii="Calibri" w:hAnsi="Calibri" w:cs="Calibri"/>
          <w:iCs/>
        </w:rPr>
        <w:t>While this course is fully online, interaction is encouraged to enhance your learning experience. Graded engagement components include online discussions, attendance at career fairs or internship events (UF or external, online or in-person), and seminar participation. Additionally, attending in-person career panels or seminars (e.g., Applied Physiology and Kinesiology Industry Board Panel, Center for Exercise Science, Biomedical Engineering Seminar Series) may earn extra credit</w:t>
      </w:r>
      <w:r w:rsidR="007F1025">
        <w:rPr>
          <w:rFonts w:ascii="Calibri" w:hAnsi="Calibri" w:cs="Calibri"/>
          <w:iCs/>
        </w:rPr>
        <w:t xml:space="preserve"> in this grading category.</w:t>
      </w:r>
    </w:p>
    <w:p w14:paraId="6D0CDDC6" w14:textId="688D0796" w:rsidR="00E02B45" w:rsidRDefault="00E02B45" w:rsidP="00984742">
      <w:pPr>
        <w:pStyle w:val="ListParagraph"/>
        <w:numPr>
          <w:ilvl w:val="0"/>
          <w:numId w:val="33"/>
        </w:numPr>
        <w:spacing w:after="0" w:line="240" w:lineRule="auto"/>
        <w:rPr>
          <w:rFonts w:ascii="Calibri" w:hAnsi="Calibri" w:cs="Calibri"/>
        </w:rPr>
      </w:pPr>
      <w:r>
        <w:rPr>
          <w:rFonts w:ascii="Calibri" w:hAnsi="Calibri" w:cs="Calibri"/>
        </w:rPr>
        <w:t>Course Introductory Survey (Optional; not graded)</w:t>
      </w:r>
    </w:p>
    <w:p w14:paraId="5E1E58C2" w14:textId="2D1FE319" w:rsidR="00984742" w:rsidRPr="001E7969" w:rsidRDefault="00984742" w:rsidP="00984742">
      <w:pPr>
        <w:pStyle w:val="ListParagraph"/>
        <w:numPr>
          <w:ilvl w:val="0"/>
          <w:numId w:val="33"/>
        </w:numPr>
        <w:spacing w:after="0" w:line="240" w:lineRule="auto"/>
        <w:rPr>
          <w:rFonts w:ascii="Calibri" w:hAnsi="Calibri" w:cs="Calibri"/>
        </w:rPr>
      </w:pPr>
      <w:r w:rsidRPr="001E7969">
        <w:rPr>
          <w:rFonts w:ascii="Calibri" w:hAnsi="Calibri" w:cs="Calibri"/>
        </w:rPr>
        <w:t xml:space="preserve">“Introduce Yourself” discussion board post and peer engagement </w:t>
      </w:r>
    </w:p>
    <w:p w14:paraId="22EB9F21" w14:textId="393D1261" w:rsidR="00984742" w:rsidRDefault="00984742" w:rsidP="00984742">
      <w:pPr>
        <w:pStyle w:val="ListParagraph"/>
        <w:numPr>
          <w:ilvl w:val="0"/>
          <w:numId w:val="33"/>
        </w:numPr>
        <w:spacing w:after="0" w:line="240" w:lineRule="auto"/>
        <w:rPr>
          <w:rFonts w:ascii="Calibri" w:hAnsi="Calibri" w:cs="Calibri"/>
        </w:rPr>
      </w:pPr>
      <w:r w:rsidRPr="001E7969">
        <w:rPr>
          <w:rFonts w:ascii="Calibri" w:hAnsi="Calibri" w:cs="Calibri"/>
        </w:rPr>
        <w:lastRenderedPageBreak/>
        <w:t>“</w:t>
      </w:r>
      <w:r>
        <w:rPr>
          <w:rFonts w:ascii="Calibri" w:hAnsi="Calibri" w:cs="Calibri"/>
        </w:rPr>
        <w:t xml:space="preserve">Practice Interview/Elevator Pitch” short introductory video and audio recording that is reviewed by peers for credit </w:t>
      </w:r>
    </w:p>
    <w:p w14:paraId="794A7A0D" w14:textId="5E2CA219" w:rsidR="00984742" w:rsidRDefault="00984742" w:rsidP="00984742">
      <w:pPr>
        <w:pStyle w:val="ListParagraph"/>
        <w:numPr>
          <w:ilvl w:val="0"/>
          <w:numId w:val="33"/>
        </w:numPr>
        <w:spacing w:after="0" w:line="240" w:lineRule="auto"/>
        <w:rPr>
          <w:rFonts w:ascii="Calibri" w:hAnsi="Calibri" w:cs="Calibri"/>
          <w:iCs/>
        </w:rPr>
      </w:pPr>
      <w:r>
        <w:rPr>
          <w:rFonts w:ascii="Calibri" w:hAnsi="Calibri" w:cs="Calibri"/>
          <w:iCs/>
        </w:rPr>
        <w:t>Mid-Course Survey (Optional; not graded)</w:t>
      </w:r>
    </w:p>
    <w:p w14:paraId="69BC5108" w14:textId="1D29CCE3" w:rsidR="00984742" w:rsidRDefault="00984742" w:rsidP="00984742">
      <w:pPr>
        <w:pStyle w:val="ListParagraph"/>
        <w:numPr>
          <w:ilvl w:val="0"/>
          <w:numId w:val="33"/>
        </w:numPr>
        <w:spacing w:after="0" w:line="240" w:lineRule="auto"/>
        <w:rPr>
          <w:rFonts w:ascii="Calibri" w:hAnsi="Calibri" w:cs="Calibri"/>
          <w:iCs/>
        </w:rPr>
      </w:pPr>
      <w:r>
        <w:rPr>
          <w:rFonts w:ascii="Calibri" w:hAnsi="Calibri" w:cs="Calibri"/>
          <w:iCs/>
        </w:rPr>
        <w:t>Attending a Career Fair or Panel (Optional for Extra Credit)</w:t>
      </w:r>
    </w:p>
    <w:p w14:paraId="1A476364" w14:textId="7800A04F" w:rsidR="00984742" w:rsidRDefault="00984742" w:rsidP="00984742">
      <w:pPr>
        <w:pStyle w:val="ListParagraph"/>
        <w:numPr>
          <w:ilvl w:val="0"/>
          <w:numId w:val="33"/>
        </w:numPr>
        <w:spacing w:after="0" w:line="240" w:lineRule="auto"/>
        <w:rPr>
          <w:rFonts w:ascii="Calibri" w:hAnsi="Calibri" w:cs="Calibri"/>
        </w:rPr>
      </w:pPr>
      <w:r>
        <w:rPr>
          <w:rFonts w:ascii="Calibri" w:hAnsi="Calibri" w:cs="Calibri"/>
        </w:rPr>
        <w:t>“Book Review/Reflection” evaluates comprehension and reflection of selected reading</w:t>
      </w:r>
      <w:r w:rsidR="007F1025">
        <w:rPr>
          <w:rFonts w:ascii="Calibri" w:hAnsi="Calibri" w:cs="Calibri"/>
        </w:rPr>
        <w:t xml:space="preserve"> through sharing with peers</w:t>
      </w:r>
      <w:r>
        <w:rPr>
          <w:rFonts w:ascii="Calibri" w:hAnsi="Calibri" w:cs="Calibri"/>
        </w:rPr>
        <w:t xml:space="preserve"> </w:t>
      </w:r>
    </w:p>
    <w:p w14:paraId="0F325DDB" w14:textId="67594925" w:rsidR="00984742" w:rsidRPr="00984742" w:rsidRDefault="007F1025" w:rsidP="00984742">
      <w:pPr>
        <w:pStyle w:val="ListParagraph"/>
        <w:numPr>
          <w:ilvl w:val="0"/>
          <w:numId w:val="33"/>
        </w:numPr>
        <w:spacing w:after="0" w:line="240" w:lineRule="auto"/>
        <w:rPr>
          <w:rFonts w:ascii="Calibri" w:hAnsi="Calibri" w:cs="Calibri"/>
          <w:iCs/>
        </w:rPr>
      </w:pPr>
      <w:r>
        <w:rPr>
          <w:rFonts w:ascii="Calibri" w:hAnsi="Calibri" w:cs="Calibri"/>
          <w:iCs/>
        </w:rPr>
        <w:t>Course Feedback Survey (Optional; not graded)</w:t>
      </w:r>
    </w:p>
    <w:p w14:paraId="2ADA0D6E" w14:textId="77777777" w:rsidR="002F45EE" w:rsidRPr="001F45FD" w:rsidRDefault="002F45EE" w:rsidP="008411A0">
      <w:pPr>
        <w:spacing w:after="0" w:line="240" w:lineRule="auto"/>
        <w:rPr>
          <w:rFonts w:ascii="Calibri" w:hAnsi="Calibri" w:cs="Calibri"/>
          <w:iCs/>
        </w:rPr>
      </w:pPr>
    </w:p>
    <w:p w14:paraId="1EBC4BE8" w14:textId="62DBBC0C" w:rsidR="004A63EE" w:rsidRDefault="002F45EE" w:rsidP="008411A0">
      <w:pPr>
        <w:spacing w:after="0" w:line="240" w:lineRule="auto"/>
        <w:rPr>
          <w:rFonts w:ascii="Calibri" w:hAnsi="Calibri" w:cs="Calibri"/>
          <w:iCs/>
        </w:rPr>
      </w:pPr>
      <w:r w:rsidRPr="001F45FD">
        <w:rPr>
          <w:rFonts w:ascii="Calibri" w:hAnsi="Calibri" w:cs="Calibri"/>
          <w:i/>
        </w:rPr>
        <w:t>Portfolio</w:t>
      </w:r>
      <w:r w:rsidRPr="001F45FD">
        <w:rPr>
          <w:rFonts w:ascii="Calibri" w:hAnsi="Calibri" w:cs="Calibri"/>
          <w:iCs/>
        </w:rPr>
        <w:t xml:space="preserve">: </w:t>
      </w:r>
      <w:r w:rsidR="000377AC" w:rsidRPr="000377AC">
        <w:rPr>
          <w:rFonts w:ascii="Calibri" w:hAnsi="Calibri" w:cs="Calibri"/>
          <w:iCs/>
        </w:rPr>
        <w:t>The portfolio is a culminating project that showcases graded assignments, a resume, sample student work, and a personal statement. This comprehensive package can be shared with potential employers to enhance job applications.</w:t>
      </w:r>
      <w:r w:rsidR="004A63EE">
        <w:rPr>
          <w:rFonts w:ascii="Calibri" w:hAnsi="Calibri" w:cs="Calibri"/>
          <w:iCs/>
        </w:rPr>
        <w:t xml:space="preserve"> </w:t>
      </w:r>
    </w:p>
    <w:p w14:paraId="6B511B44" w14:textId="77777777" w:rsidR="00FC6134" w:rsidRDefault="00FC6134" w:rsidP="008411A0">
      <w:pPr>
        <w:spacing w:after="0" w:line="240" w:lineRule="auto"/>
        <w:rPr>
          <w:rFonts w:ascii="Calibri" w:hAnsi="Calibri" w:cs="Calibri"/>
          <w:iCs/>
        </w:rPr>
      </w:pPr>
    </w:p>
    <w:p w14:paraId="29B5B759" w14:textId="364FA349" w:rsidR="00FC6134" w:rsidRPr="00FC6134" w:rsidRDefault="00FC6134" w:rsidP="008411A0">
      <w:pPr>
        <w:spacing w:after="0" w:line="240" w:lineRule="auto"/>
        <w:rPr>
          <w:rFonts w:ascii="Calibri" w:hAnsi="Calibri" w:cs="Calibri"/>
          <w:iCs/>
        </w:rPr>
      </w:pPr>
      <w:r>
        <w:rPr>
          <w:rFonts w:ascii="Calibri" w:hAnsi="Calibri" w:cs="Calibri"/>
          <w:i/>
        </w:rPr>
        <w:t xml:space="preserve">Extra Credit: </w:t>
      </w:r>
      <w:r w:rsidR="007F1025">
        <w:rPr>
          <w:rFonts w:ascii="Calibri" w:hAnsi="Calibri" w:cs="Calibri"/>
          <w:iCs/>
        </w:rPr>
        <w:t>As mentioned above, s</w:t>
      </w:r>
      <w:r w:rsidR="000377AC" w:rsidRPr="000377AC">
        <w:rPr>
          <w:rFonts w:ascii="Calibri" w:hAnsi="Calibri" w:cs="Calibri"/>
          <w:iCs/>
        </w:rPr>
        <w:t xml:space="preserve">tudents can earn additional credit in the </w:t>
      </w:r>
      <w:r w:rsidR="000377AC">
        <w:rPr>
          <w:rFonts w:ascii="Calibri" w:hAnsi="Calibri" w:cs="Calibri"/>
          <w:iCs/>
        </w:rPr>
        <w:t>“E</w:t>
      </w:r>
      <w:r w:rsidR="000377AC" w:rsidRPr="000377AC">
        <w:rPr>
          <w:rFonts w:ascii="Calibri" w:hAnsi="Calibri" w:cs="Calibri"/>
          <w:iCs/>
        </w:rPr>
        <w:t>ngagement</w:t>
      </w:r>
      <w:r w:rsidR="000377AC">
        <w:rPr>
          <w:rFonts w:ascii="Calibri" w:hAnsi="Calibri" w:cs="Calibri"/>
          <w:iCs/>
        </w:rPr>
        <w:t>”</w:t>
      </w:r>
      <w:r w:rsidR="000377AC" w:rsidRPr="000377AC">
        <w:rPr>
          <w:rFonts w:ascii="Calibri" w:hAnsi="Calibri" w:cs="Calibri"/>
          <w:iCs/>
        </w:rPr>
        <w:t xml:space="preserve"> category by attending virtual and in-person seminars, career panels, and career fairs</w:t>
      </w:r>
      <w:r w:rsidR="000377AC">
        <w:rPr>
          <w:rFonts w:ascii="Calibri" w:hAnsi="Calibri" w:cs="Calibri"/>
          <w:iCs/>
        </w:rPr>
        <w:t xml:space="preserve"> that are shared in the class</w:t>
      </w:r>
      <w:r w:rsidR="000377AC" w:rsidRPr="000377AC">
        <w:rPr>
          <w:rFonts w:ascii="Calibri" w:hAnsi="Calibri" w:cs="Calibri"/>
          <w:iCs/>
        </w:rPr>
        <w:t xml:space="preserve">. </w:t>
      </w:r>
    </w:p>
    <w:p w14:paraId="1B4F4677" w14:textId="77777777" w:rsidR="0069052D" w:rsidRPr="001F45FD" w:rsidRDefault="0069052D" w:rsidP="002F45EE">
      <w:pPr>
        <w:spacing w:after="0" w:line="240" w:lineRule="auto"/>
        <w:rPr>
          <w:rFonts w:ascii="Calibri" w:hAnsi="Calibri" w:cs="Calibri"/>
          <w:iCs/>
        </w:rPr>
      </w:pPr>
    </w:p>
    <w:p w14:paraId="5C41737C" w14:textId="6FEEA831" w:rsidR="000D53EF" w:rsidRPr="001F45FD" w:rsidRDefault="009919C3" w:rsidP="009919C3">
      <w:pPr>
        <w:pStyle w:val="Heading3"/>
        <w:rPr>
          <w:rFonts w:ascii="Calibri" w:hAnsi="Calibri" w:cs="Calibri"/>
          <w:sz w:val="22"/>
          <w:szCs w:val="22"/>
        </w:rPr>
      </w:pPr>
      <w:r w:rsidRPr="001F45FD">
        <w:rPr>
          <w:rFonts w:ascii="Calibri" w:hAnsi="Calibri" w:cs="Calibri"/>
          <w:sz w:val="22"/>
          <w:szCs w:val="22"/>
        </w:rPr>
        <w:t>GRADING SCALE</w:t>
      </w:r>
    </w:p>
    <w:p w14:paraId="31B75E81" w14:textId="4CFEB5DD" w:rsidR="009919C3" w:rsidRPr="001F45FD" w:rsidRDefault="00742E8D" w:rsidP="00742E8D">
      <w:pPr>
        <w:rPr>
          <w:rFonts w:ascii="Calibri" w:eastAsia="Calibri" w:hAnsi="Calibri" w:cs="Calibri"/>
        </w:rPr>
      </w:pPr>
      <w:r w:rsidRPr="001F45FD">
        <w:rPr>
          <w:rStyle w:val="ItemDescription"/>
          <w:i w:val="0"/>
          <w:sz w:val="22"/>
        </w:rPr>
        <w:t xml:space="preserve">Any discrepancies with points displayed in the gradebook must be brought to the attention of the instructor as soon as possible, or before the last day of class. There are no </w:t>
      </w:r>
      <w:r w:rsidR="00927E37">
        <w:rPr>
          <w:rStyle w:val="ItemDescription"/>
          <w:i w:val="0"/>
          <w:sz w:val="22"/>
        </w:rPr>
        <w:t>re-grades or</w:t>
      </w:r>
      <w:r w:rsidRPr="001F45FD">
        <w:rPr>
          <w:rStyle w:val="ItemDescription"/>
          <w:i w:val="0"/>
          <w:sz w:val="22"/>
        </w:rPr>
        <w:t xml:space="preserve"> re-submissions </w:t>
      </w:r>
      <w:r w:rsidR="00927E37">
        <w:rPr>
          <w:rStyle w:val="ItemDescription"/>
          <w:i w:val="0"/>
          <w:sz w:val="22"/>
        </w:rPr>
        <w:t>after a deadline has passed</w:t>
      </w:r>
      <w:r w:rsidRPr="001F45FD">
        <w:rPr>
          <w:rStyle w:val="ItemDescription"/>
          <w:i w:val="0"/>
          <w:sz w:val="22"/>
        </w:rPr>
        <w:t xml:space="preserve">. There is </w:t>
      </w:r>
      <w:r w:rsidRPr="001F45FD">
        <w:rPr>
          <w:rStyle w:val="ItemDescription"/>
          <w:b/>
          <w:bCs/>
          <w:i w:val="0"/>
          <w:sz w:val="22"/>
        </w:rPr>
        <w:t xml:space="preserve">no </w:t>
      </w:r>
      <w:r w:rsidRPr="001F45FD">
        <w:rPr>
          <w:rStyle w:val="ItemDescription"/>
          <w:i w:val="0"/>
          <w:sz w:val="22"/>
        </w:rPr>
        <w:t xml:space="preserve">curve for this </w:t>
      </w:r>
      <w:r w:rsidR="00E40179" w:rsidRPr="001F45FD">
        <w:rPr>
          <w:rStyle w:val="ItemDescription"/>
          <w:i w:val="0"/>
          <w:sz w:val="22"/>
        </w:rPr>
        <w:t>course,</w:t>
      </w:r>
      <w:r w:rsidRPr="001F45FD">
        <w:rPr>
          <w:rStyle w:val="ItemDescription"/>
          <w:i w:val="0"/>
          <w:sz w:val="22"/>
        </w:rPr>
        <w:t xml:space="preserve"> and final grades will </w:t>
      </w:r>
      <w:r w:rsidRPr="001F45FD">
        <w:rPr>
          <w:rStyle w:val="ItemDescription"/>
          <w:b/>
          <w:bCs/>
          <w:i w:val="0"/>
          <w:sz w:val="22"/>
        </w:rPr>
        <w:t xml:space="preserve">not </w:t>
      </w:r>
      <w:r w:rsidRPr="001F45FD">
        <w:rPr>
          <w:rStyle w:val="ItemDescription"/>
          <w:i w:val="0"/>
          <w:sz w:val="22"/>
        </w:rPr>
        <w:t>be rounded up.</w:t>
      </w:r>
      <w:r w:rsidR="00A253B7" w:rsidRPr="001F45FD">
        <w:rPr>
          <w:rStyle w:val="ItemDescription"/>
          <w:i w:val="0"/>
          <w:sz w:val="22"/>
        </w:rPr>
        <w:t xml:space="preserve"> The Make-Up Policy described above will be followed.</w:t>
      </w:r>
      <w:r w:rsidR="00E868C3" w:rsidRPr="001F45FD">
        <w:rPr>
          <w:rStyle w:val="ItemDescription"/>
          <w:i w:val="0"/>
          <w:sz w:val="22"/>
        </w:rPr>
        <w:t xml:space="preserve"> </w:t>
      </w:r>
      <w:r w:rsidRPr="001F45FD">
        <w:rPr>
          <w:rStyle w:val="ItemDescription"/>
          <w:i w:val="0"/>
          <w:sz w:val="22"/>
        </w:rPr>
        <w:t xml:space="preserve">More detailed information regarding current UF grading policies can be found </w:t>
      </w:r>
      <w:r w:rsidR="004020B7" w:rsidRPr="001F45FD">
        <w:rPr>
          <w:rStyle w:val="ItemDescription"/>
          <w:i w:val="0"/>
          <w:sz w:val="22"/>
        </w:rPr>
        <w:t xml:space="preserve">on the </w:t>
      </w:r>
      <w:hyperlink r:id="rId35" w:history="1">
        <w:r w:rsidR="004020B7" w:rsidRPr="001F45FD">
          <w:rPr>
            <w:rStyle w:val="Hyperlink"/>
            <w:rFonts w:ascii="Calibri" w:eastAsia="Calibri" w:hAnsi="Calibri" w:cs="Calibri"/>
          </w:rPr>
          <w:t>UF website on grades and grading policies</w:t>
        </w:r>
      </w:hyperlink>
      <w:r w:rsidR="004020B7" w:rsidRPr="001F45FD">
        <w:rPr>
          <w:rStyle w:val="ItemDescription"/>
          <w:i w:val="0"/>
          <w:sz w:val="22"/>
        </w:rPr>
        <w:t xml:space="preserve">. </w:t>
      </w:r>
      <w:r w:rsidR="00533580">
        <w:rPr>
          <w:rFonts w:ascii="Calibri" w:hAnsi="Calibri" w:cs="Calibri"/>
        </w:rPr>
        <w:t>All assignments grading rubrics are posted in Canvas and are the basis for scoring student submissions.</w:t>
      </w:r>
    </w:p>
    <w:tbl>
      <w:tblPr>
        <w:tblW w:w="6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
        <w:gridCol w:w="3330"/>
        <w:gridCol w:w="2004"/>
      </w:tblGrid>
      <w:tr w:rsidR="00742E8D" w:rsidRPr="001F45FD" w14:paraId="15E16130" w14:textId="77777777" w:rsidTr="005E10C9">
        <w:trPr>
          <w:jc w:val="center"/>
        </w:trPr>
        <w:tc>
          <w:tcPr>
            <w:tcW w:w="1105" w:type="dxa"/>
            <w:vAlign w:val="center"/>
          </w:tcPr>
          <w:p w14:paraId="06A2CB41"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Letter Grade</w:t>
            </w:r>
          </w:p>
        </w:tc>
        <w:tc>
          <w:tcPr>
            <w:tcW w:w="3330" w:type="dxa"/>
            <w:vAlign w:val="center"/>
          </w:tcPr>
          <w:p w14:paraId="2E5C3616"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Percent of Total Points Associated with Each Letter Grade</w:t>
            </w:r>
          </w:p>
        </w:tc>
        <w:tc>
          <w:tcPr>
            <w:tcW w:w="2004" w:type="dxa"/>
            <w:vAlign w:val="center"/>
          </w:tcPr>
          <w:p w14:paraId="2293A9AF"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GPA Impact of Each Letter Grade</w:t>
            </w:r>
          </w:p>
        </w:tc>
      </w:tr>
      <w:tr w:rsidR="00742E8D" w:rsidRPr="001F45FD" w14:paraId="13AEF00C" w14:textId="77777777" w:rsidTr="005E10C9">
        <w:trPr>
          <w:jc w:val="center"/>
        </w:trPr>
        <w:tc>
          <w:tcPr>
            <w:tcW w:w="1105" w:type="dxa"/>
            <w:vAlign w:val="center"/>
          </w:tcPr>
          <w:p w14:paraId="4D2FBA70"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A</w:t>
            </w:r>
          </w:p>
        </w:tc>
        <w:tc>
          <w:tcPr>
            <w:tcW w:w="3330" w:type="dxa"/>
            <w:vAlign w:val="center"/>
          </w:tcPr>
          <w:p w14:paraId="3B103726"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93.00-96.99%</w:t>
            </w:r>
          </w:p>
        </w:tc>
        <w:tc>
          <w:tcPr>
            <w:tcW w:w="2004" w:type="dxa"/>
            <w:vAlign w:val="center"/>
          </w:tcPr>
          <w:p w14:paraId="78208C2F"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4.0</w:t>
            </w:r>
          </w:p>
        </w:tc>
      </w:tr>
      <w:tr w:rsidR="00742E8D" w:rsidRPr="001F45FD" w14:paraId="4D0F1ED6" w14:textId="77777777" w:rsidTr="005E10C9">
        <w:trPr>
          <w:jc w:val="center"/>
        </w:trPr>
        <w:tc>
          <w:tcPr>
            <w:tcW w:w="1105" w:type="dxa"/>
            <w:vAlign w:val="center"/>
          </w:tcPr>
          <w:p w14:paraId="393BB156"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A-</w:t>
            </w:r>
          </w:p>
        </w:tc>
        <w:tc>
          <w:tcPr>
            <w:tcW w:w="3330" w:type="dxa"/>
            <w:vAlign w:val="center"/>
          </w:tcPr>
          <w:p w14:paraId="420EF3D4"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90.00-92.99%</w:t>
            </w:r>
          </w:p>
        </w:tc>
        <w:tc>
          <w:tcPr>
            <w:tcW w:w="2004" w:type="dxa"/>
            <w:vAlign w:val="center"/>
          </w:tcPr>
          <w:p w14:paraId="52ACDFB6"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3.7</w:t>
            </w:r>
          </w:p>
        </w:tc>
      </w:tr>
      <w:tr w:rsidR="00742E8D" w:rsidRPr="001F45FD" w14:paraId="0552266D" w14:textId="77777777" w:rsidTr="005E10C9">
        <w:trPr>
          <w:jc w:val="center"/>
        </w:trPr>
        <w:tc>
          <w:tcPr>
            <w:tcW w:w="1105" w:type="dxa"/>
            <w:vAlign w:val="center"/>
          </w:tcPr>
          <w:p w14:paraId="581EC9CA"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 xml:space="preserve">  B+</w:t>
            </w:r>
          </w:p>
        </w:tc>
        <w:tc>
          <w:tcPr>
            <w:tcW w:w="3330" w:type="dxa"/>
            <w:vAlign w:val="center"/>
          </w:tcPr>
          <w:p w14:paraId="30302040"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87.00-89.99%</w:t>
            </w:r>
          </w:p>
        </w:tc>
        <w:tc>
          <w:tcPr>
            <w:tcW w:w="2004" w:type="dxa"/>
            <w:vAlign w:val="center"/>
          </w:tcPr>
          <w:p w14:paraId="4152173C"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3.3</w:t>
            </w:r>
          </w:p>
        </w:tc>
      </w:tr>
      <w:tr w:rsidR="00742E8D" w:rsidRPr="001F45FD" w14:paraId="404619B3" w14:textId="77777777" w:rsidTr="005E10C9">
        <w:trPr>
          <w:jc w:val="center"/>
        </w:trPr>
        <w:tc>
          <w:tcPr>
            <w:tcW w:w="1105" w:type="dxa"/>
            <w:vAlign w:val="center"/>
          </w:tcPr>
          <w:p w14:paraId="3B98DDF8"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B</w:t>
            </w:r>
          </w:p>
        </w:tc>
        <w:tc>
          <w:tcPr>
            <w:tcW w:w="3330" w:type="dxa"/>
            <w:vAlign w:val="center"/>
          </w:tcPr>
          <w:p w14:paraId="728839AC"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83.00-86.99%</w:t>
            </w:r>
          </w:p>
        </w:tc>
        <w:tc>
          <w:tcPr>
            <w:tcW w:w="2004" w:type="dxa"/>
            <w:vAlign w:val="center"/>
          </w:tcPr>
          <w:p w14:paraId="6F197FBB"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3.0</w:t>
            </w:r>
          </w:p>
        </w:tc>
      </w:tr>
      <w:tr w:rsidR="00742E8D" w:rsidRPr="001F45FD" w14:paraId="7FE7FB75" w14:textId="77777777" w:rsidTr="005E10C9">
        <w:trPr>
          <w:jc w:val="center"/>
        </w:trPr>
        <w:tc>
          <w:tcPr>
            <w:tcW w:w="1105" w:type="dxa"/>
            <w:vAlign w:val="center"/>
          </w:tcPr>
          <w:p w14:paraId="5C54D01A"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B-</w:t>
            </w:r>
          </w:p>
        </w:tc>
        <w:tc>
          <w:tcPr>
            <w:tcW w:w="3330" w:type="dxa"/>
            <w:vAlign w:val="center"/>
          </w:tcPr>
          <w:p w14:paraId="3CC05AC0"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80.00-82.99%</w:t>
            </w:r>
          </w:p>
        </w:tc>
        <w:tc>
          <w:tcPr>
            <w:tcW w:w="2004" w:type="dxa"/>
            <w:vAlign w:val="center"/>
          </w:tcPr>
          <w:p w14:paraId="3A664168"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2.7</w:t>
            </w:r>
          </w:p>
        </w:tc>
      </w:tr>
      <w:tr w:rsidR="00742E8D" w:rsidRPr="001F45FD" w14:paraId="35A06370" w14:textId="77777777" w:rsidTr="005E10C9">
        <w:trPr>
          <w:jc w:val="center"/>
        </w:trPr>
        <w:tc>
          <w:tcPr>
            <w:tcW w:w="1105" w:type="dxa"/>
            <w:vAlign w:val="center"/>
          </w:tcPr>
          <w:p w14:paraId="01A6BF0E"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 xml:space="preserve">  C+</w:t>
            </w:r>
          </w:p>
        </w:tc>
        <w:tc>
          <w:tcPr>
            <w:tcW w:w="3330" w:type="dxa"/>
            <w:vAlign w:val="center"/>
          </w:tcPr>
          <w:p w14:paraId="74FC1FD3"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77.00-79.99%</w:t>
            </w:r>
          </w:p>
        </w:tc>
        <w:tc>
          <w:tcPr>
            <w:tcW w:w="2004" w:type="dxa"/>
            <w:vAlign w:val="center"/>
          </w:tcPr>
          <w:p w14:paraId="075DD426"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2.3</w:t>
            </w:r>
          </w:p>
        </w:tc>
      </w:tr>
      <w:tr w:rsidR="00742E8D" w:rsidRPr="001F45FD" w14:paraId="7AA49BB2" w14:textId="77777777" w:rsidTr="005E10C9">
        <w:trPr>
          <w:jc w:val="center"/>
        </w:trPr>
        <w:tc>
          <w:tcPr>
            <w:tcW w:w="1105" w:type="dxa"/>
            <w:vAlign w:val="center"/>
          </w:tcPr>
          <w:p w14:paraId="65138AEA"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C</w:t>
            </w:r>
          </w:p>
        </w:tc>
        <w:tc>
          <w:tcPr>
            <w:tcW w:w="3330" w:type="dxa"/>
            <w:vAlign w:val="center"/>
          </w:tcPr>
          <w:p w14:paraId="39C51AEF"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73.00-76.99%</w:t>
            </w:r>
          </w:p>
        </w:tc>
        <w:tc>
          <w:tcPr>
            <w:tcW w:w="2004" w:type="dxa"/>
            <w:vAlign w:val="center"/>
          </w:tcPr>
          <w:p w14:paraId="59A71A30"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2.0</w:t>
            </w:r>
          </w:p>
        </w:tc>
      </w:tr>
      <w:tr w:rsidR="00742E8D" w:rsidRPr="001F45FD" w14:paraId="667BB679" w14:textId="77777777" w:rsidTr="005E10C9">
        <w:trPr>
          <w:jc w:val="center"/>
        </w:trPr>
        <w:tc>
          <w:tcPr>
            <w:tcW w:w="1105" w:type="dxa"/>
            <w:vAlign w:val="center"/>
          </w:tcPr>
          <w:p w14:paraId="17F5E9F6"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C-</w:t>
            </w:r>
          </w:p>
        </w:tc>
        <w:tc>
          <w:tcPr>
            <w:tcW w:w="3330" w:type="dxa"/>
            <w:vAlign w:val="center"/>
          </w:tcPr>
          <w:p w14:paraId="501D443A"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70.00-72.99%</w:t>
            </w:r>
          </w:p>
        </w:tc>
        <w:tc>
          <w:tcPr>
            <w:tcW w:w="2004" w:type="dxa"/>
            <w:vAlign w:val="center"/>
          </w:tcPr>
          <w:p w14:paraId="0DCF5850"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1.7</w:t>
            </w:r>
          </w:p>
        </w:tc>
      </w:tr>
      <w:tr w:rsidR="00742E8D" w:rsidRPr="001F45FD" w14:paraId="2334E7FF" w14:textId="77777777" w:rsidTr="005E10C9">
        <w:trPr>
          <w:jc w:val="center"/>
        </w:trPr>
        <w:tc>
          <w:tcPr>
            <w:tcW w:w="1105" w:type="dxa"/>
            <w:vAlign w:val="center"/>
          </w:tcPr>
          <w:p w14:paraId="33142FC0"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 xml:space="preserve">  D+</w:t>
            </w:r>
          </w:p>
        </w:tc>
        <w:tc>
          <w:tcPr>
            <w:tcW w:w="3330" w:type="dxa"/>
            <w:vAlign w:val="center"/>
          </w:tcPr>
          <w:p w14:paraId="2878B2E4"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67.00-69.99%</w:t>
            </w:r>
          </w:p>
        </w:tc>
        <w:tc>
          <w:tcPr>
            <w:tcW w:w="2004" w:type="dxa"/>
            <w:vAlign w:val="center"/>
          </w:tcPr>
          <w:p w14:paraId="39739C03"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1.3</w:t>
            </w:r>
          </w:p>
        </w:tc>
      </w:tr>
      <w:tr w:rsidR="00742E8D" w:rsidRPr="001F45FD" w14:paraId="397D299C" w14:textId="77777777" w:rsidTr="005E10C9">
        <w:trPr>
          <w:jc w:val="center"/>
        </w:trPr>
        <w:tc>
          <w:tcPr>
            <w:tcW w:w="1105" w:type="dxa"/>
            <w:vAlign w:val="center"/>
          </w:tcPr>
          <w:p w14:paraId="3FB4F15C"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D</w:t>
            </w:r>
          </w:p>
        </w:tc>
        <w:tc>
          <w:tcPr>
            <w:tcW w:w="3330" w:type="dxa"/>
            <w:vAlign w:val="center"/>
          </w:tcPr>
          <w:p w14:paraId="1B9C3A74"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60.00-66.99%</w:t>
            </w:r>
          </w:p>
        </w:tc>
        <w:tc>
          <w:tcPr>
            <w:tcW w:w="2004" w:type="dxa"/>
            <w:vAlign w:val="center"/>
          </w:tcPr>
          <w:p w14:paraId="537B3A6C"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1.0</w:t>
            </w:r>
          </w:p>
        </w:tc>
      </w:tr>
      <w:tr w:rsidR="00742E8D" w:rsidRPr="001F45FD" w14:paraId="1F1F43F2" w14:textId="77777777" w:rsidTr="005E10C9">
        <w:trPr>
          <w:jc w:val="center"/>
        </w:trPr>
        <w:tc>
          <w:tcPr>
            <w:tcW w:w="1105" w:type="dxa"/>
            <w:vAlign w:val="center"/>
          </w:tcPr>
          <w:p w14:paraId="11B2207D"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E (F)</w:t>
            </w:r>
          </w:p>
        </w:tc>
        <w:tc>
          <w:tcPr>
            <w:tcW w:w="3330" w:type="dxa"/>
            <w:vAlign w:val="center"/>
          </w:tcPr>
          <w:p w14:paraId="79951494"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0-59.99%</w:t>
            </w:r>
          </w:p>
        </w:tc>
        <w:tc>
          <w:tcPr>
            <w:tcW w:w="2004" w:type="dxa"/>
            <w:vAlign w:val="center"/>
          </w:tcPr>
          <w:p w14:paraId="6743624E" w14:textId="77777777" w:rsidR="00742E8D" w:rsidRPr="001F45FD" w:rsidRDefault="00742E8D" w:rsidP="005E10C9">
            <w:pPr>
              <w:spacing w:after="0" w:line="240" w:lineRule="auto"/>
              <w:jc w:val="center"/>
              <w:rPr>
                <w:rFonts w:ascii="Calibri" w:hAnsi="Calibri" w:cs="Calibri"/>
              </w:rPr>
            </w:pPr>
            <w:r w:rsidRPr="001F45FD">
              <w:rPr>
                <w:rFonts w:ascii="Calibri" w:hAnsi="Calibri" w:cs="Calibri"/>
              </w:rPr>
              <w:t>0</w:t>
            </w:r>
          </w:p>
        </w:tc>
      </w:tr>
    </w:tbl>
    <w:p w14:paraId="2693B87D" w14:textId="77777777" w:rsidR="005C1BC6" w:rsidRDefault="005C1BC6" w:rsidP="004A63EE">
      <w:pPr>
        <w:pStyle w:val="Heading3"/>
        <w:rPr>
          <w:rFonts w:ascii="Calibri" w:hAnsi="Calibri" w:cs="Calibri"/>
          <w:sz w:val="22"/>
          <w:szCs w:val="22"/>
        </w:rPr>
      </w:pPr>
    </w:p>
    <w:p w14:paraId="6ED5A4A3" w14:textId="2C6E8291" w:rsidR="004A63EE" w:rsidRPr="001F45FD" w:rsidRDefault="004A63EE" w:rsidP="004A63EE">
      <w:pPr>
        <w:pStyle w:val="Heading3"/>
        <w:rPr>
          <w:rFonts w:ascii="Calibri" w:hAnsi="Calibri" w:cs="Calibri"/>
          <w:sz w:val="22"/>
          <w:szCs w:val="22"/>
        </w:rPr>
      </w:pPr>
      <w:r w:rsidRPr="001F45FD">
        <w:rPr>
          <w:rFonts w:ascii="Calibri" w:hAnsi="Calibri" w:cs="Calibri"/>
          <w:sz w:val="22"/>
          <w:szCs w:val="22"/>
        </w:rPr>
        <w:t>SUCCESS AND STUDY TIPS</w:t>
      </w:r>
    </w:p>
    <w:p w14:paraId="39B0C2A8" w14:textId="5B9AC6CD" w:rsidR="004C296A" w:rsidRPr="004C296A" w:rsidRDefault="004A63EE" w:rsidP="004A63EE">
      <w:pPr>
        <w:rPr>
          <w:rFonts w:ascii="Calibri" w:hAnsi="Calibri" w:cs="Calibri"/>
        </w:rPr>
      </w:pPr>
      <w:r w:rsidRPr="001F45FD">
        <w:rPr>
          <w:rFonts w:ascii="Calibri" w:hAnsi="Calibri" w:cs="Calibri"/>
        </w:rPr>
        <w:t>This is an elective course that we hope you are taking to genuinely reach course objectives. Take course opportunities and experiences seriously and try to get something out of the opportunity to better understand your aspirations after earning your degree. The course should provide you with the opportunity to develop material ready to use in a job application.</w:t>
      </w:r>
    </w:p>
    <w:p w14:paraId="760FA150" w14:textId="51F5FD12" w:rsidR="006A1DAE" w:rsidRPr="00756828" w:rsidRDefault="006A1DAE" w:rsidP="006A1DAE">
      <w:pPr>
        <w:pStyle w:val="Heading2"/>
        <w:rPr>
          <w:rFonts w:ascii="Calibri" w:hAnsi="Calibri" w:cs="Calibri"/>
          <w:sz w:val="22"/>
          <w:szCs w:val="22"/>
        </w:rPr>
      </w:pPr>
      <w:r>
        <w:rPr>
          <w:color w:val="FA4616"/>
          <w:sz w:val="32"/>
          <w:szCs w:val="32"/>
        </w:rPr>
        <w:t>Course</w:t>
      </w:r>
      <w:r>
        <w:rPr>
          <w:color w:val="FA4616"/>
          <w:sz w:val="32"/>
          <w:szCs w:val="32"/>
        </w:rPr>
        <w:t xml:space="preserve"> Schedule</w:t>
      </w:r>
    </w:p>
    <w:p w14:paraId="02ABB52A" w14:textId="6D7BA2FD" w:rsidR="00630B2A" w:rsidRPr="001F45FD" w:rsidRDefault="0069052D" w:rsidP="00630B2A">
      <w:pPr>
        <w:spacing w:after="0" w:line="240" w:lineRule="auto"/>
        <w:rPr>
          <w:rFonts w:ascii="Calibri" w:hAnsi="Calibri" w:cs="Calibri"/>
        </w:rPr>
      </w:pPr>
      <w:r w:rsidRPr="001F45FD">
        <w:rPr>
          <w:rFonts w:ascii="Calibri" w:hAnsi="Calibri" w:cs="Calibri"/>
        </w:rPr>
        <w:t xml:space="preserve">Synchronous engagement opportunities such </w:t>
      </w:r>
      <w:r w:rsidR="00D80C66" w:rsidRPr="001F45FD">
        <w:rPr>
          <w:rFonts w:ascii="Calibri" w:hAnsi="Calibri" w:cs="Calibri"/>
        </w:rPr>
        <w:t xml:space="preserve">as </w:t>
      </w:r>
      <w:r w:rsidRPr="001F45FD">
        <w:rPr>
          <w:rFonts w:ascii="Calibri" w:hAnsi="Calibri" w:cs="Calibri"/>
        </w:rPr>
        <w:t xml:space="preserve">live industry professional conversations </w:t>
      </w:r>
      <w:r w:rsidR="00D80C66" w:rsidRPr="001F45FD">
        <w:rPr>
          <w:rFonts w:ascii="Calibri" w:hAnsi="Calibri" w:cs="Calibri"/>
        </w:rPr>
        <w:t xml:space="preserve">(e.g., panels and presentations) </w:t>
      </w:r>
      <w:r w:rsidRPr="001F45FD">
        <w:rPr>
          <w:rFonts w:ascii="Calibri" w:hAnsi="Calibri" w:cs="Calibri"/>
        </w:rPr>
        <w:t>will be announced within Canvas</w:t>
      </w:r>
      <w:r w:rsidR="00FC6134">
        <w:rPr>
          <w:rFonts w:ascii="Calibri" w:hAnsi="Calibri" w:cs="Calibri"/>
        </w:rPr>
        <w:t xml:space="preserve"> (optional but available for extra credit).</w:t>
      </w:r>
      <w:r w:rsidRPr="001F45FD">
        <w:rPr>
          <w:rFonts w:ascii="Calibri" w:hAnsi="Calibri" w:cs="Calibri"/>
        </w:rPr>
        <w:t xml:space="preserve"> </w:t>
      </w:r>
      <w:r w:rsidR="00D80C66" w:rsidRPr="001F45FD">
        <w:rPr>
          <w:rFonts w:ascii="Calibri" w:hAnsi="Calibri" w:cs="Calibri"/>
        </w:rPr>
        <w:t>Deadlines for graded course components</w:t>
      </w:r>
      <w:r w:rsidRPr="001F45FD">
        <w:rPr>
          <w:rFonts w:ascii="Calibri" w:hAnsi="Calibri" w:cs="Calibri"/>
        </w:rPr>
        <w:t xml:space="preserve"> </w:t>
      </w:r>
      <w:r w:rsidR="00D80C66" w:rsidRPr="001F45FD">
        <w:rPr>
          <w:rFonts w:ascii="Calibri" w:hAnsi="Calibri" w:cs="Calibri"/>
        </w:rPr>
        <w:t xml:space="preserve">(e.g., assignments) </w:t>
      </w:r>
      <w:r w:rsidRPr="001F45FD">
        <w:rPr>
          <w:rFonts w:ascii="Calibri" w:hAnsi="Calibri" w:cs="Calibri"/>
        </w:rPr>
        <w:t>are posted in Canvas</w:t>
      </w:r>
      <w:r w:rsidR="00F42CDC">
        <w:rPr>
          <w:rFonts w:ascii="Calibri" w:hAnsi="Calibri" w:cs="Calibri"/>
        </w:rPr>
        <w:t xml:space="preserve"> (please note all are due at 11:59 PM ET)</w:t>
      </w:r>
      <w:r w:rsidRPr="001F45FD">
        <w:rPr>
          <w:rFonts w:ascii="Calibri" w:hAnsi="Calibri" w:cs="Calibri"/>
        </w:rPr>
        <w:t>.</w:t>
      </w:r>
      <w:r w:rsidR="00D80C66" w:rsidRPr="001F45FD">
        <w:rPr>
          <w:rFonts w:ascii="Calibri" w:hAnsi="Calibri" w:cs="Calibri"/>
        </w:rPr>
        <w:t xml:space="preserve"> </w:t>
      </w:r>
      <w:r w:rsidR="00924277" w:rsidRPr="001F45FD">
        <w:rPr>
          <w:rFonts w:ascii="Calibri" w:hAnsi="Calibri" w:cs="Calibri"/>
        </w:rPr>
        <w:t>Please reach out in advance for accommodations, including special observances</w:t>
      </w:r>
      <w:r w:rsidR="00632F33" w:rsidRPr="001F45FD">
        <w:rPr>
          <w:rFonts w:ascii="Calibri" w:hAnsi="Calibri" w:cs="Calibri"/>
        </w:rPr>
        <w:t xml:space="preserve">, such as </w:t>
      </w:r>
      <w:r w:rsidR="00924277" w:rsidRPr="001F45FD">
        <w:rPr>
          <w:rFonts w:ascii="Calibri" w:hAnsi="Calibri" w:cs="Calibri"/>
        </w:rPr>
        <w:t>holidays</w:t>
      </w:r>
      <w:r w:rsidR="00D80C66" w:rsidRPr="001F45FD">
        <w:rPr>
          <w:rFonts w:ascii="Calibri" w:hAnsi="Calibri" w:cs="Calibri"/>
        </w:rPr>
        <w:t xml:space="preserve"> not already designated by the University (and noted below)</w:t>
      </w:r>
      <w:r w:rsidR="00924277" w:rsidRPr="001F45FD">
        <w:rPr>
          <w:rFonts w:ascii="Calibri" w:hAnsi="Calibri" w:cs="Calibri"/>
        </w:rPr>
        <w:t xml:space="preserve"> – I</w:t>
      </w:r>
      <w:r w:rsidR="00632F33" w:rsidRPr="001F45FD">
        <w:rPr>
          <w:rFonts w:ascii="Calibri" w:hAnsi="Calibri" w:cs="Calibri"/>
        </w:rPr>
        <w:t xml:space="preserve"> a</w:t>
      </w:r>
      <w:r w:rsidR="00924277" w:rsidRPr="001F45FD">
        <w:rPr>
          <w:rFonts w:ascii="Calibri" w:hAnsi="Calibri" w:cs="Calibri"/>
        </w:rPr>
        <w:t xml:space="preserve">m happy to assist however I </w:t>
      </w:r>
      <w:r w:rsidR="00664163" w:rsidRPr="001F45FD">
        <w:rPr>
          <w:rFonts w:ascii="Calibri" w:hAnsi="Calibri" w:cs="Calibri"/>
        </w:rPr>
        <w:t>can</w:t>
      </w:r>
      <w:r w:rsidR="00924277" w:rsidRPr="001F45FD">
        <w:rPr>
          <w:rFonts w:ascii="Calibri" w:hAnsi="Calibri" w:cs="Calibri"/>
        </w:rPr>
        <w:t>.</w:t>
      </w:r>
      <w:r w:rsidR="009919C3" w:rsidRPr="001F45FD">
        <w:rPr>
          <w:rFonts w:ascii="Calibri" w:hAnsi="Calibri" w:cs="Calibri"/>
        </w:rPr>
        <w:t xml:space="preserve"> </w:t>
      </w:r>
    </w:p>
    <w:tbl>
      <w:tblPr>
        <w:tblStyle w:val="TableGridLight"/>
        <w:tblpPr w:leftFromText="180" w:rightFromText="180" w:vertAnchor="text" w:horzAnchor="page" w:tblpX="167" w:tblpY="-74"/>
        <w:tblW w:w="11875" w:type="dxa"/>
        <w:tblLayout w:type="fixed"/>
        <w:tblCellMar>
          <w:top w:w="115" w:type="dxa"/>
          <w:bottom w:w="115" w:type="dxa"/>
        </w:tblCellMar>
        <w:tblLook w:val="04A0" w:firstRow="1" w:lastRow="0" w:firstColumn="1" w:lastColumn="0" w:noHBand="0" w:noVBand="1"/>
      </w:tblPr>
      <w:tblGrid>
        <w:gridCol w:w="715"/>
        <w:gridCol w:w="1710"/>
        <w:gridCol w:w="1170"/>
        <w:gridCol w:w="4770"/>
        <w:gridCol w:w="3510"/>
      </w:tblGrid>
      <w:tr w:rsidR="00CD0784" w:rsidRPr="004C296A" w14:paraId="4A88597D" w14:textId="77777777" w:rsidTr="006A1DAE">
        <w:trPr>
          <w:cantSplit/>
          <w:trHeight w:val="727"/>
        </w:trPr>
        <w:tc>
          <w:tcPr>
            <w:tcW w:w="715" w:type="dxa"/>
            <w:shd w:val="clear" w:color="auto" w:fill="0070C0"/>
            <w:vAlign w:val="center"/>
          </w:tcPr>
          <w:p w14:paraId="5C5BE0F1" w14:textId="77777777" w:rsidR="00CD0784" w:rsidRPr="004C296A" w:rsidRDefault="00CD0784" w:rsidP="00D90A4C">
            <w:pPr>
              <w:tabs>
                <w:tab w:val="left" w:pos="427"/>
              </w:tabs>
              <w:rPr>
                <w:rFonts w:ascii="Calibri" w:hAnsi="Calibri" w:cs="Calibri"/>
                <w:b/>
                <w:bCs/>
                <w:color w:val="FFFFFF" w:themeColor="background1"/>
                <w:sz w:val="20"/>
                <w:szCs w:val="20"/>
              </w:rPr>
            </w:pPr>
            <w:r w:rsidRPr="004C296A">
              <w:rPr>
                <w:rFonts w:ascii="Calibri" w:hAnsi="Calibri" w:cs="Calibri"/>
                <w:b/>
                <w:bCs/>
                <w:color w:val="FFFFFF" w:themeColor="background1"/>
                <w:sz w:val="20"/>
                <w:szCs w:val="20"/>
              </w:rPr>
              <w:lastRenderedPageBreak/>
              <w:t>Week</w:t>
            </w:r>
          </w:p>
        </w:tc>
        <w:tc>
          <w:tcPr>
            <w:tcW w:w="1710" w:type="dxa"/>
            <w:shd w:val="clear" w:color="auto" w:fill="0070C0"/>
            <w:vAlign w:val="center"/>
          </w:tcPr>
          <w:p w14:paraId="4BD15D4F" w14:textId="77777777" w:rsidR="00CD0784" w:rsidRPr="004C296A" w:rsidRDefault="00CD0784" w:rsidP="00D90A4C">
            <w:pPr>
              <w:tabs>
                <w:tab w:val="left" w:pos="427"/>
              </w:tabs>
              <w:rPr>
                <w:rFonts w:ascii="Calibri" w:hAnsi="Calibri" w:cs="Calibri"/>
                <w:b/>
                <w:bCs/>
                <w:color w:val="FFFFFF" w:themeColor="background1"/>
                <w:sz w:val="20"/>
                <w:szCs w:val="20"/>
              </w:rPr>
            </w:pPr>
            <w:r w:rsidRPr="004C296A">
              <w:rPr>
                <w:rFonts w:ascii="Calibri" w:hAnsi="Calibri" w:cs="Calibri"/>
                <w:b/>
                <w:bCs/>
                <w:color w:val="FFFFFF" w:themeColor="background1"/>
                <w:sz w:val="20"/>
                <w:szCs w:val="20"/>
              </w:rPr>
              <w:t>Dates</w:t>
            </w:r>
          </w:p>
        </w:tc>
        <w:tc>
          <w:tcPr>
            <w:tcW w:w="1170" w:type="dxa"/>
            <w:shd w:val="clear" w:color="auto" w:fill="0070C0"/>
            <w:vAlign w:val="center"/>
          </w:tcPr>
          <w:p w14:paraId="39F57EC9" w14:textId="77777777" w:rsidR="00CD0784" w:rsidRPr="004C296A" w:rsidRDefault="00CD0784" w:rsidP="00D90A4C">
            <w:pPr>
              <w:tabs>
                <w:tab w:val="left" w:pos="427"/>
              </w:tabs>
              <w:rPr>
                <w:rFonts w:ascii="Calibri" w:hAnsi="Calibri" w:cs="Calibri"/>
                <w:b/>
                <w:bCs/>
                <w:color w:val="FFFFFF" w:themeColor="background1"/>
                <w:sz w:val="20"/>
                <w:szCs w:val="20"/>
              </w:rPr>
            </w:pPr>
            <w:r w:rsidRPr="004C296A">
              <w:rPr>
                <w:rFonts w:ascii="Calibri" w:hAnsi="Calibri" w:cs="Calibri"/>
                <w:b/>
                <w:bCs/>
                <w:color w:val="FFFFFF" w:themeColor="background1"/>
                <w:sz w:val="20"/>
                <w:szCs w:val="20"/>
              </w:rPr>
              <w:t>Canvas Module</w:t>
            </w:r>
          </w:p>
        </w:tc>
        <w:tc>
          <w:tcPr>
            <w:tcW w:w="4770" w:type="dxa"/>
            <w:shd w:val="clear" w:color="auto" w:fill="0070C0"/>
            <w:vAlign w:val="center"/>
          </w:tcPr>
          <w:p w14:paraId="1A0DABC1" w14:textId="77777777" w:rsidR="00CD0784" w:rsidRPr="004C296A" w:rsidRDefault="00CD0784" w:rsidP="00D90A4C">
            <w:pPr>
              <w:tabs>
                <w:tab w:val="left" w:pos="427"/>
              </w:tabs>
              <w:rPr>
                <w:rFonts w:ascii="Calibri" w:hAnsi="Calibri" w:cs="Calibri"/>
                <w:b/>
                <w:bCs/>
                <w:color w:val="FFFFFF" w:themeColor="background1"/>
                <w:sz w:val="20"/>
                <w:szCs w:val="20"/>
              </w:rPr>
            </w:pPr>
            <w:r w:rsidRPr="004C296A">
              <w:rPr>
                <w:rFonts w:ascii="Calibri" w:hAnsi="Calibri" w:cs="Calibri"/>
                <w:b/>
                <w:bCs/>
                <w:color w:val="FFFFFF" w:themeColor="background1"/>
                <w:sz w:val="20"/>
                <w:szCs w:val="20"/>
              </w:rPr>
              <w:t>Content</w:t>
            </w:r>
          </w:p>
        </w:tc>
        <w:tc>
          <w:tcPr>
            <w:tcW w:w="3510" w:type="dxa"/>
            <w:shd w:val="clear" w:color="auto" w:fill="0070C0"/>
            <w:vAlign w:val="center"/>
          </w:tcPr>
          <w:p w14:paraId="1982D093" w14:textId="5BC97DC3" w:rsidR="00CD0784" w:rsidRPr="004C296A" w:rsidRDefault="00CD0784" w:rsidP="00D90A4C">
            <w:pPr>
              <w:tabs>
                <w:tab w:val="left" w:pos="427"/>
              </w:tabs>
              <w:rPr>
                <w:rFonts w:ascii="Calibri" w:hAnsi="Calibri" w:cs="Calibri"/>
                <w:b/>
                <w:bCs/>
                <w:color w:val="FFFFFF" w:themeColor="background1"/>
                <w:sz w:val="20"/>
                <w:szCs w:val="20"/>
              </w:rPr>
            </w:pPr>
            <w:proofErr w:type="spellStart"/>
            <w:r w:rsidRPr="004C296A">
              <w:rPr>
                <w:rFonts w:ascii="Calibri" w:hAnsi="Calibri" w:cs="Calibri"/>
                <w:b/>
                <w:bCs/>
                <w:color w:val="FFFFFF" w:themeColor="background1"/>
                <w:sz w:val="20"/>
                <w:szCs w:val="20"/>
              </w:rPr>
              <w:t>pco</w:t>
            </w:r>
            <w:r w:rsidR="004A63EE" w:rsidRPr="004C296A">
              <w:rPr>
                <w:rFonts w:ascii="Calibri" w:hAnsi="Calibri" w:cs="Calibri"/>
                <w:b/>
                <w:bCs/>
                <w:color w:val="FFFFFF" w:themeColor="background1"/>
                <w:sz w:val="20"/>
                <w:szCs w:val="20"/>
              </w:rPr>
              <w:t>ming</w:t>
            </w:r>
            <w:proofErr w:type="spellEnd"/>
            <w:r w:rsidRPr="004C296A">
              <w:rPr>
                <w:rFonts w:ascii="Calibri" w:hAnsi="Calibri" w:cs="Calibri"/>
                <w:b/>
                <w:bCs/>
                <w:color w:val="FFFFFF" w:themeColor="background1"/>
                <w:sz w:val="20"/>
                <w:szCs w:val="20"/>
              </w:rPr>
              <w:t xml:space="preserve"> Assignment Deadline</w:t>
            </w:r>
          </w:p>
        </w:tc>
      </w:tr>
      <w:tr w:rsidR="006A1DAE" w:rsidRPr="004C296A" w14:paraId="22EBBE82" w14:textId="77777777" w:rsidTr="006A1DAE">
        <w:trPr>
          <w:cantSplit/>
          <w:trHeight w:val="1671"/>
        </w:trPr>
        <w:tc>
          <w:tcPr>
            <w:tcW w:w="715" w:type="dxa"/>
            <w:vAlign w:val="center"/>
          </w:tcPr>
          <w:p w14:paraId="6BDDF230" w14:textId="77777777" w:rsidR="006A1DAE" w:rsidRPr="004C296A" w:rsidRDefault="006A1DAE" w:rsidP="006A1DAE">
            <w:pPr>
              <w:tabs>
                <w:tab w:val="left" w:pos="427"/>
              </w:tabs>
              <w:rPr>
                <w:rFonts w:ascii="Calibri" w:hAnsi="Calibri" w:cs="Calibri"/>
                <w:sz w:val="20"/>
                <w:szCs w:val="20"/>
              </w:rPr>
            </w:pPr>
            <w:r w:rsidRPr="004C296A">
              <w:rPr>
                <w:rFonts w:ascii="Calibri" w:hAnsi="Calibri" w:cs="Calibri"/>
                <w:sz w:val="20"/>
                <w:szCs w:val="20"/>
              </w:rPr>
              <w:t>1</w:t>
            </w:r>
          </w:p>
        </w:tc>
        <w:tc>
          <w:tcPr>
            <w:tcW w:w="1710" w:type="dxa"/>
            <w:vAlign w:val="center"/>
          </w:tcPr>
          <w:p w14:paraId="3CA11D37" w14:textId="118E9769" w:rsidR="006A1DAE" w:rsidRPr="004C296A" w:rsidRDefault="006A1DAE" w:rsidP="006A1DAE">
            <w:pPr>
              <w:tabs>
                <w:tab w:val="left" w:pos="427"/>
              </w:tabs>
              <w:rPr>
                <w:rFonts w:ascii="Calibri" w:hAnsi="Calibri" w:cs="Calibri"/>
                <w:sz w:val="20"/>
                <w:szCs w:val="20"/>
              </w:rPr>
            </w:pPr>
            <w:r w:rsidRPr="00F542AC">
              <w:rPr>
                <w:rFonts w:ascii="Calibri" w:hAnsi="Calibri" w:cs="Calibri"/>
              </w:rPr>
              <w:t>January 1</w:t>
            </w:r>
            <w:r>
              <w:rPr>
                <w:rFonts w:ascii="Calibri" w:hAnsi="Calibri" w:cs="Calibri"/>
              </w:rPr>
              <w:t xml:space="preserve">2-16, </w:t>
            </w:r>
            <w:proofErr w:type="gramStart"/>
            <w:r>
              <w:rPr>
                <w:rFonts w:ascii="Calibri" w:hAnsi="Calibri" w:cs="Calibri"/>
              </w:rPr>
              <w:t>2026</w:t>
            </w:r>
            <w:proofErr w:type="gramEnd"/>
            <w:r w:rsidRPr="00F542AC">
              <w:rPr>
                <w:rFonts w:ascii="Calibri" w:hAnsi="Calibri" w:cs="Calibri"/>
              </w:rPr>
              <w:t xml:space="preserve"> </w:t>
            </w:r>
          </w:p>
        </w:tc>
        <w:tc>
          <w:tcPr>
            <w:tcW w:w="1170" w:type="dxa"/>
            <w:vAlign w:val="center"/>
          </w:tcPr>
          <w:p w14:paraId="0BEA918A" w14:textId="77777777" w:rsidR="006A1DAE" w:rsidRPr="004C296A" w:rsidRDefault="006A1DAE" w:rsidP="006A1DAE">
            <w:pPr>
              <w:tabs>
                <w:tab w:val="left" w:pos="427"/>
              </w:tabs>
              <w:rPr>
                <w:rFonts w:ascii="Calibri" w:hAnsi="Calibri" w:cs="Calibri"/>
                <w:sz w:val="20"/>
                <w:szCs w:val="20"/>
              </w:rPr>
            </w:pPr>
            <w:r w:rsidRPr="004C296A">
              <w:rPr>
                <w:rFonts w:ascii="Calibri" w:hAnsi="Calibri" w:cs="Calibri"/>
                <w:sz w:val="20"/>
                <w:szCs w:val="20"/>
              </w:rPr>
              <w:t>Orientation</w:t>
            </w:r>
          </w:p>
        </w:tc>
        <w:tc>
          <w:tcPr>
            <w:tcW w:w="4770" w:type="dxa"/>
            <w:vAlign w:val="center"/>
          </w:tcPr>
          <w:p w14:paraId="40DE0458" w14:textId="77777777" w:rsidR="006A1DAE" w:rsidRPr="004C296A" w:rsidRDefault="006A1DAE" w:rsidP="006A1DAE">
            <w:pPr>
              <w:tabs>
                <w:tab w:val="left" w:pos="427"/>
              </w:tabs>
              <w:rPr>
                <w:rFonts w:ascii="Calibri" w:hAnsi="Calibri" w:cs="Calibri"/>
                <w:sz w:val="20"/>
                <w:szCs w:val="20"/>
              </w:rPr>
            </w:pPr>
            <w:r w:rsidRPr="004C296A">
              <w:rPr>
                <w:rFonts w:ascii="Calibri" w:hAnsi="Calibri" w:cs="Calibri"/>
                <w:sz w:val="20"/>
                <w:szCs w:val="20"/>
              </w:rPr>
              <w:t>Orientation (Professor Recording)</w:t>
            </w:r>
          </w:p>
          <w:p w14:paraId="20597A10" w14:textId="77777777" w:rsidR="006A1DAE" w:rsidRPr="004C296A" w:rsidRDefault="006A1DAE" w:rsidP="006A1DAE">
            <w:pPr>
              <w:tabs>
                <w:tab w:val="left" w:pos="427"/>
              </w:tabs>
              <w:rPr>
                <w:rFonts w:ascii="Calibri" w:hAnsi="Calibri" w:cs="Calibri"/>
                <w:sz w:val="20"/>
                <w:szCs w:val="20"/>
              </w:rPr>
            </w:pPr>
            <w:r w:rsidRPr="004C296A">
              <w:rPr>
                <w:rFonts w:ascii="Calibri" w:hAnsi="Calibri" w:cs="Calibri"/>
                <w:sz w:val="20"/>
                <w:szCs w:val="20"/>
              </w:rPr>
              <w:t>Introductions (Course, Classmates, and Career/Professional Development Book Selection)</w:t>
            </w:r>
          </w:p>
          <w:p w14:paraId="04392BF4" w14:textId="77777777" w:rsidR="006A1DAE" w:rsidRPr="004C296A" w:rsidRDefault="006A1DAE" w:rsidP="006A1DAE">
            <w:pPr>
              <w:tabs>
                <w:tab w:val="left" w:pos="427"/>
              </w:tabs>
              <w:rPr>
                <w:rFonts w:ascii="Calibri" w:hAnsi="Calibri" w:cs="Calibri"/>
                <w:sz w:val="20"/>
                <w:szCs w:val="20"/>
              </w:rPr>
            </w:pPr>
          </w:p>
          <w:p w14:paraId="23AC8657" w14:textId="77777777" w:rsidR="006A1DAE" w:rsidRPr="004C296A" w:rsidRDefault="006A1DAE" w:rsidP="006A1DAE">
            <w:pPr>
              <w:tabs>
                <w:tab w:val="left" w:pos="427"/>
              </w:tabs>
              <w:rPr>
                <w:rFonts w:ascii="Calibri" w:hAnsi="Calibri" w:cs="Calibri"/>
                <w:sz w:val="20"/>
                <w:szCs w:val="20"/>
              </w:rPr>
            </w:pPr>
            <w:r w:rsidRPr="004C296A">
              <w:rPr>
                <w:rFonts w:ascii="Calibri" w:hAnsi="Calibri" w:cs="Calibri"/>
                <w:sz w:val="20"/>
                <w:szCs w:val="20"/>
              </w:rPr>
              <w:t xml:space="preserve">Required Video: </w:t>
            </w:r>
            <w:r w:rsidRPr="004C296A">
              <w:rPr>
                <w:rFonts w:ascii="Calibri" w:hAnsi="Calibri" w:cs="Calibri"/>
                <w:i/>
                <w:iCs/>
                <w:sz w:val="20"/>
                <w:szCs w:val="20"/>
              </w:rPr>
              <w:t>Duckworth, Angela Lee. “Grit: The Power of Passion and Perseverance”. Ted Talks Education. April 2013, https://www.ted.com/talks/.</w:t>
            </w:r>
          </w:p>
        </w:tc>
        <w:tc>
          <w:tcPr>
            <w:tcW w:w="3510" w:type="dxa"/>
            <w:vAlign w:val="center"/>
          </w:tcPr>
          <w:p w14:paraId="2CAA78DF" w14:textId="067CDAFE" w:rsidR="006A1DAE" w:rsidRPr="004C296A" w:rsidRDefault="006A1DAE" w:rsidP="006A1DAE">
            <w:pPr>
              <w:tabs>
                <w:tab w:val="left" w:pos="427"/>
              </w:tabs>
              <w:rPr>
                <w:rFonts w:ascii="Calibri" w:hAnsi="Calibri" w:cs="Calibri"/>
                <w:sz w:val="20"/>
                <w:szCs w:val="20"/>
              </w:rPr>
            </w:pPr>
            <w:r w:rsidRPr="004C296A">
              <w:rPr>
                <w:rFonts w:ascii="Calibri" w:hAnsi="Calibri" w:cs="Calibri"/>
                <w:sz w:val="20"/>
                <w:szCs w:val="20"/>
              </w:rPr>
              <w:t>Course Introductory Survey (optional; not graded)</w:t>
            </w:r>
          </w:p>
        </w:tc>
      </w:tr>
      <w:tr w:rsidR="006A1DAE" w:rsidRPr="004C296A" w14:paraId="102BE4C7" w14:textId="77777777" w:rsidTr="006A1DAE">
        <w:trPr>
          <w:cantSplit/>
          <w:trHeight w:val="1440"/>
        </w:trPr>
        <w:tc>
          <w:tcPr>
            <w:tcW w:w="715" w:type="dxa"/>
            <w:vAlign w:val="center"/>
          </w:tcPr>
          <w:p w14:paraId="48F83D3E"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2</w:t>
            </w:r>
          </w:p>
        </w:tc>
        <w:tc>
          <w:tcPr>
            <w:tcW w:w="1710" w:type="dxa"/>
            <w:vAlign w:val="center"/>
          </w:tcPr>
          <w:p w14:paraId="76526051" w14:textId="677623FF" w:rsidR="006A1DAE" w:rsidRPr="004C296A" w:rsidRDefault="006A1DAE" w:rsidP="006A1DAE">
            <w:pPr>
              <w:tabs>
                <w:tab w:val="left" w:pos="427"/>
              </w:tabs>
              <w:ind w:right="-287"/>
              <w:rPr>
                <w:rFonts w:ascii="Calibri" w:hAnsi="Calibri" w:cs="Calibri"/>
                <w:sz w:val="20"/>
                <w:szCs w:val="20"/>
              </w:rPr>
            </w:pPr>
            <w:r w:rsidRPr="00F542AC">
              <w:rPr>
                <w:rFonts w:ascii="Calibri" w:hAnsi="Calibri" w:cs="Calibri"/>
              </w:rPr>
              <w:t xml:space="preserve">January </w:t>
            </w:r>
            <w:r>
              <w:rPr>
                <w:rFonts w:ascii="Calibri" w:hAnsi="Calibri" w:cs="Calibri"/>
              </w:rPr>
              <w:t>19-23</w:t>
            </w:r>
          </w:p>
        </w:tc>
        <w:tc>
          <w:tcPr>
            <w:tcW w:w="1170" w:type="dxa"/>
            <w:vAlign w:val="center"/>
          </w:tcPr>
          <w:p w14:paraId="5145F9BD"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Module 1</w:t>
            </w:r>
          </w:p>
        </w:tc>
        <w:tc>
          <w:tcPr>
            <w:tcW w:w="4770" w:type="dxa"/>
            <w:vAlign w:val="center"/>
          </w:tcPr>
          <w:p w14:paraId="58D683B9" w14:textId="400746C6" w:rsidR="006A1DAE" w:rsidRPr="004C296A" w:rsidRDefault="006A1DAE" w:rsidP="006A1DAE">
            <w:pPr>
              <w:rPr>
                <w:rFonts w:ascii="Calibri" w:hAnsi="Calibri" w:cs="Calibri"/>
                <w:i/>
                <w:iCs/>
                <w:color w:val="0070C0"/>
                <w:sz w:val="20"/>
                <w:szCs w:val="20"/>
              </w:rPr>
            </w:pPr>
            <w:r w:rsidRPr="004C296A">
              <w:rPr>
                <w:rFonts w:ascii="Calibri" w:hAnsi="Calibri" w:cs="Calibri"/>
                <w:i/>
                <w:iCs/>
                <w:color w:val="0070C0"/>
                <w:sz w:val="20"/>
                <w:szCs w:val="20"/>
              </w:rPr>
              <w:t xml:space="preserve">Monday, </w:t>
            </w:r>
            <w:r>
              <w:rPr>
                <w:rFonts w:ascii="Calibri" w:hAnsi="Calibri" w:cs="Calibri"/>
                <w:i/>
                <w:iCs/>
                <w:color w:val="0070C0"/>
                <w:sz w:val="20"/>
                <w:szCs w:val="20"/>
              </w:rPr>
              <w:t>January 18 Martin Luther King, Jr. Day</w:t>
            </w:r>
          </w:p>
          <w:p w14:paraId="544E8996" w14:textId="77777777" w:rsidR="006A1DAE" w:rsidRPr="004C296A" w:rsidRDefault="006A1DAE" w:rsidP="006A1DAE">
            <w:pPr>
              <w:tabs>
                <w:tab w:val="left" w:pos="427"/>
              </w:tabs>
              <w:ind w:right="-287"/>
              <w:rPr>
                <w:rFonts w:ascii="Calibri" w:hAnsi="Calibri" w:cs="Calibri"/>
                <w:i/>
                <w:iCs/>
                <w:sz w:val="20"/>
                <w:szCs w:val="20"/>
              </w:rPr>
            </w:pPr>
            <w:r w:rsidRPr="004C296A">
              <w:rPr>
                <w:rFonts w:ascii="Calibri" w:hAnsi="Calibri" w:cs="Calibri"/>
                <w:sz w:val="20"/>
                <w:szCs w:val="20"/>
              </w:rPr>
              <w:t xml:space="preserve">Lecture Recording &amp; Slides: </w:t>
            </w:r>
            <w:r w:rsidRPr="004C296A">
              <w:rPr>
                <w:rFonts w:ascii="Calibri" w:hAnsi="Calibri" w:cs="Calibri"/>
                <w:i/>
                <w:iCs/>
                <w:sz w:val="20"/>
                <w:szCs w:val="20"/>
              </w:rPr>
              <w:t>What is STEM (Science, Technology, Engineering, and Math)?</w:t>
            </w:r>
          </w:p>
          <w:p w14:paraId="640124DE" w14:textId="42335EF4"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i/>
                <w:iCs/>
                <w:sz w:val="20"/>
                <w:szCs w:val="20"/>
              </w:rPr>
              <w:t>Alumni Perspective Spotlight Interview</w:t>
            </w:r>
            <w:r>
              <w:rPr>
                <w:rFonts w:ascii="Calibri" w:hAnsi="Calibri" w:cs="Calibri"/>
                <w:i/>
                <w:iCs/>
                <w:sz w:val="20"/>
                <w:szCs w:val="20"/>
              </w:rPr>
              <w:t>s</w:t>
            </w:r>
          </w:p>
        </w:tc>
        <w:tc>
          <w:tcPr>
            <w:tcW w:w="3510" w:type="dxa"/>
            <w:vAlign w:val="center"/>
          </w:tcPr>
          <w:p w14:paraId="1AF04FA3" w14:textId="5187B03C" w:rsidR="006A1DAE" w:rsidRPr="004C296A" w:rsidRDefault="006A1DAE" w:rsidP="006A1DAE">
            <w:pPr>
              <w:tabs>
                <w:tab w:val="left" w:pos="427"/>
              </w:tabs>
              <w:ind w:right="-287"/>
              <w:rPr>
                <w:rFonts w:ascii="Calibri" w:hAnsi="Calibri" w:cs="Calibri"/>
                <w:color w:val="4472C4" w:themeColor="accent1"/>
                <w:sz w:val="20"/>
                <w:szCs w:val="20"/>
              </w:rPr>
            </w:pPr>
            <w:r w:rsidRPr="004C296A">
              <w:rPr>
                <w:rFonts w:ascii="Calibri" w:hAnsi="Calibri" w:cs="Calibri"/>
                <w:color w:val="4472C4" w:themeColor="accent1"/>
                <w:sz w:val="20"/>
                <w:szCs w:val="20"/>
              </w:rPr>
              <w:t>Due Sunday: “Introduce Yourself” and “Syllabus Quiz” and “Meet w/ Dr. Mani (optional for extra credit)</w:t>
            </w:r>
          </w:p>
        </w:tc>
      </w:tr>
      <w:tr w:rsidR="006A1DAE" w:rsidRPr="004C296A" w14:paraId="7AC26EC4" w14:textId="77777777" w:rsidTr="006A1DAE">
        <w:trPr>
          <w:cantSplit/>
          <w:trHeight w:val="782"/>
        </w:trPr>
        <w:tc>
          <w:tcPr>
            <w:tcW w:w="715" w:type="dxa"/>
            <w:vAlign w:val="center"/>
          </w:tcPr>
          <w:p w14:paraId="7EF4617C"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3</w:t>
            </w:r>
          </w:p>
        </w:tc>
        <w:tc>
          <w:tcPr>
            <w:tcW w:w="1710" w:type="dxa"/>
            <w:vAlign w:val="center"/>
          </w:tcPr>
          <w:p w14:paraId="004CBEEC" w14:textId="24D4C044" w:rsidR="006A1DAE" w:rsidRPr="004C296A" w:rsidRDefault="006A1DAE" w:rsidP="006A1DAE">
            <w:pPr>
              <w:tabs>
                <w:tab w:val="left" w:pos="427"/>
              </w:tabs>
              <w:ind w:right="-287"/>
              <w:rPr>
                <w:rFonts w:ascii="Calibri" w:hAnsi="Calibri" w:cs="Calibri"/>
                <w:sz w:val="20"/>
                <w:szCs w:val="20"/>
              </w:rPr>
            </w:pPr>
            <w:r w:rsidRPr="00F542AC">
              <w:rPr>
                <w:rFonts w:ascii="Calibri" w:hAnsi="Calibri" w:cs="Calibri"/>
              </w:rPr>
              <w:t xml:space="preserve">January </w:t>
            </w:r>
            <w:r>
              <w:rPr>
                <w:rFonts w:ascii="Calibri" w:hAnsi="Calibri" w:cs="Calibri"/>
              </w:rPr>
              <w:t>26-30</w:t>
            </w:r>
          </w:p>
        </w:tc>
        <w:tc>
          <w:tcPr>
            <w:tcW w:w="1170" w:type="dxa"/>
            <w:vAlign w:val="center"/>
          </w:tcPr>
          <w:p w14:paraId="1B45145E"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Module 2</w:t>
            </w:r>
          </w:p>
        </w:tc>
        <w:tc>
          <w:tcPr>
            <w:tcW w:w="4770" w:type="dxa"/>
            <w:vAlign w:val="center"/>
          </w:tcPr>
          <w:p w14:paraId="442B0934" w14:textId="22C17DBF"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 xml:space="preserve">Lecture Recording &amp; Slides: </w:t>
            </w:r>
            <w:r w:rsidRPr="004C296A">
              <w:rPr>
                <w:rFonts w:ascii="Calibri" w:hAnsi="Calibri" w:cs="Calibri"/>
                <w:i/>
                <w:iCs/>
                <w:sz w:val="20"/>
                <w:szCs w:val="20"/>
              </w:rPr>
              <w:t xml:space="preserve">Portfolios, Resumes, and Curriculum </w:t>
            </w:r>
            <w:proofErr w:type="spellStart"/>
            <w:r w:rsidRPr="004C296A">
              <w:rPr>
                <w:rFonts w:ascii="Calibri" w:hAnsi="Calibri" w:cs="Calibri"/>
                <w:i/>
                <w:iCs/>
                <w:sz w:val="20"/>
                <w:szCs w:val="20"/>
              </w:rPr>
              <w:t>Vitaes</w:t>
            </w:r>
            <w:proofErr w:type="spellEnd"/>
            <w:r w:rsidRPr="004C296A">
              <w:rPr>
                <w:rFonts w:ascii="Calibri" w:hAnsi="Calibri" w:cs="Calibri"/>
                <w:sz w:val="20"/>
                <w:szCs w:val="20"/>
              </w:rPr>
              <w:t xml:space="preserve"> </w:t>
            </w:r>
            <w:r>
              <w:rPr>
                <w:rFonts w:ascii="Calibri" w:hAnsi="Calibri" w:cs="Calibri"/>
                <w:sz w:val="20"/>
                <w:szCs w:val="20"/>
              </w:rPr>
              <w:t>(CVs)</w:t>
            </w:r>
          </w:p>
          <w:p w14:paraId="420CFAD0" w14:textId="6799CCE5"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i/>
                <w:iCs/>
                <w:sz w:val="20"/>
                <w:szCs w:val="20"/>
              </w:rPr>
              <w:t>Alumni Perspective Spotlight Interview</w:t>
            </w:r>
            <w:r>
              <w:rPr>
                <w:rFonts w:ascii="Calibri" w:hAnsi="Calibri" w:cs="Calibri"/>
                <w:i/>
                <w:iCs/>
                <w:sz w:val="20"/>
                <w:szCs w:val="20"/>
              </w:rPr>
              <w:t>s</w:t>
            </w:r>
          </w:p>
        </w:tc>
        <w:tc>
          <w:tcPr>
            <w:tcW w:w="3510" w:type="dxa"/>
            <w:vAlign w:val="center"/>
          </w:tcPr>
          <w:p w14:paraId="06FEDF1F" w14:textId="4AC03BA1"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w:t>
            </w:r>
          </w:p>
        </w:tc>
      </w:tr>
      <w:tr w:rsidR="006A1DAE" w:rsidRPr="004C296A" w14:paraId="033E9975" w14:textId="77777777" w:rsidTr="006A1DAE">
        <w:trPr>
          <w:cantSplit/>
          <w:trHeight w:val="782"/>
        </w:trPr>
        <w:tc>
          <w:tcPr>
            <w:tcW w:w="715" w:type="dxa"/>
            <w:vAlign w:val="center"/>
          </w:tcPr>
          <w:p w14:paraId="1020527D"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4</w:t>
            </w:r>
          </w:p>
        </w:tc>
        <w:tc>
          <w:tcPr>
            <w:tcW w:w="1710" w:type="dxa"/>
            <w:vAlign w:val="center"/>
          </w:tcPr>
          <w:p w14:paraId="43092D7F" w14:textId="17CA6A92" w:rsidR="006A1DAE" w:rsidRPr="004C296A" w:rsidRDefault="006A1DAE" w:rsidP="006A1DAE">
            <w:pPr>
              <w:tabs>
                <w:tab w:val="left" w:pos="427"/>
              </w:tabs>
              <w:ind w:right="-287"/>
              <w:rPr>
                <w:rFonts w:ascii="Calibri" w:hAnsi="Calibri" w:cs="Calibri"/>
                <w:sz w:val="20"/>
                <w:szCs w:val="20"/>
              </w:rPr>
            </w:pPr>
            <w:r w:rsidRPr="00F542AC">
              <w:rPr>
                <w:rFonts w:ascii="Calibri" w:hAnsi="Calibri" w:cs="Calibri"/>
              </w:rPr>
              <w:t xml:space="preserve">February </w:t>
            </w:r>
            <w:r>
              <w:rPr>
                <w:rFonts w:ascii="Calibri" w:hAnsi="Calibri" w:cs="Calibri"/>
              </w:rPr>
              <w:t>2-6</w:t>
            </w:r>
            <w:r w:rsidRPr="00F542AC">
              <w:rPr>
                <w:rFonts w:ascii="Calibri" w:hAnsi="Calibri" w:cs="Calibri"/>
              </w:rPr>
              <w:t xml:space="preserve"> </w:t>
            </w:r>
          </w:p>
        </w:tc>
        <w:tc>
          <w:tcPr>
            <w:tcW w:w="1170" w:type="dxa"/>
            <w:vAlign w:val="center"/>
          </w:tcPr>
          <w:p w14:paraId="522341CB"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Module 2</w:t>
            </w:r>
          </w:p>
        </w:tc>
        <w:tc>
          <w:tcPr>
            <w:tcW w:w="4770" w:type="dxa"/>
            <w:vAlign w:val="center"/>
          </w:tcPr>
          <w:p w14:paraId="2D9FEEBA" w14:textId="77777777" w:rsidR="006A1DAE" w:rsidRPr="004C296A" w:rsidRDefault="006A1DAE" w:rsidP="006A1DAE">
            <w:pPr>
              <w:tabs>
                <w:tab w:val="left" w:pos="427"/>
              </w:tabs>
              <w:ind w:right="-287"/>
              <w:rPr>
                <w:rFonts w:ascii="Calibri" w:hAnsi="Calibri" w:cs="Calibri"/>
                <w:i/>
                <w:iCs/>
                <w:sz w:val="20"/>
                <w:szCs w:val="20"/>
              </w:rPr>
            </w:pPr>
            <w:r w:rsidRPr="004C296A">
              <w:rPr>
                <w:rFonts w:ascii="Calibri" w:hAnsi="Calibri" w:cs="Calibri"/>
                <w:sz w:val="20"/>
                <w:szCs w:val="20"/>
              </w:rPr>
              <w:t xml:space="preserve">Lecture Recording &amp; Slides: </w:t>
            </w:r>
            <w:r w:rsidRPr="004C296A">
              <w:rPr>
                <w:rFonts w:ascii="Calibri" w:hAnsi="Calibri" w:cs="Calibri"/>
                <w:i/>
                <w:iCs/>
                <w:sz w:val="20"/>
                <w:szCs w:val="20"/>
              </w:rPr>
              <w:t>Personal Impact Statements and Missions</w:t>
            </w:r>
          </w:p>
          <w:p w14:paraId="6B961136" w14:textId="09339391"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i/>
                <w:iCs/>
                <w:sz w:val="20"/>
                <w:szCs w:val="20"/>
              </w:rPr>
              <w:t>Alumni Perspective Spotlight Intervie</w:t>
            </w:r>
            <w:r>
              <w:rPr>
                <w:rFonts w:ascii="Calibri" w:hAnsi="Calibri" w:cs="Calibri"/>
                <w:i/>
                <w:iCs/>
                <w:sz w:val="20"/>
                <w:szCs w:val="20"/>
              </w:rPr>
              <w:t>ws</w:t>
            </w:r>
          </w:p>
        </w:tc>
        <w:tc>
          <w:tcPr>
            <w:tcW w:w="3510" w:type="dxa"/>
            <w:vAlign w:val="center"/>
          </w:tcPr>
          <w:p w14:paraId="771F34EF" w14:textId="15D110D0"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w:t>
            </w:r>
          </w:p>
        </w:tc>
      </w:tr>
      <w:tr w:rsidR="006A1DAE" w:rsidRPr="004C296A" w14:paraId="21E0A2CB" w14:textId="77777777" w:rsidTr="006A1DAE">
        <w:trPr>
          <w:cantSplit/>
          <w:trHeight w:val="800"/>
        </w:trPr>
        <w:tc>
          <w:tcPr>
            <w:tcW w:w="715" w:type="dxa"/>
            <w:vAlign w:val="center"/>
          </w:tcPr>
          <w:p w14:paraId="1391CEE2"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5</w:t>
            </w:r>
          </w:p>
        </w:tc>
        <w:tc>
          <w:tcPr>
            <w:tcW w:w="1710" w:type="dxa"/>
            <w:vAlign w:val="center"/>
          </w:tcPr>
          <w:p w14:paraId="5BBA827A" w14:textId="50137261" w:rsidR="006A1DAE" w:rsidRPr="004C296A" w:rsidRDefault="006A1DAE" w:rsidP="006A1DAE">
            <w:pPr>
              <w:tabs>
                <w:tab w:val="left" w:pos="427"/>
              </w:tabs>
              <w:ind w:right="-287"/>
              <w:rPr>
                <w:rFonts w:ascii="Calibri" w:hAnsi="Calibri" w:cs="Calibri"/>
                <w:sz w:val="20"/>
                <w:szCs w:val="20"/>
              </w:rPr>
            </w:pPr>
            <w:r w:rsidRPr="00F542AC">
              <w:rPr>
                <w:rFonts w:ascii="Calibri" w:hAnsi="Calibri" w:cs="Calibri"/>
              </w:rPr>
              <w:t xml:space="preserve">February </w:t>
            </w:r>
            <w:r>
              <w:rPr>
                <w:rFonts w:ascii="Calibri" w:hAnsi="Calibri" w:cs="Calibri"/>
              </w:rPr>
              <w:t>9-13</w:t>
            </w:r>
            <w:r w:rsidRPr="00F542AC">
              <w:rPr>
                <w:rFonts w:ascii="Calibri" w:hAnsi="Calibri" w:cs="Calibri"/>
              </w:rPr>
              <w:t xml:space="preserve">  </w:t>
            </w:r>
          </w:p>
        </w:tc>
        <w:tc>
          <w:tcPr>
            <w:tcW w:w="1170" w:type="dxa"/>
            <w:vAlign w:val="center"/>
          </w:tcPr>
          <w:p w14:paraId="1D2C7304"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Module 3</w:t>
            </w:r>
          </w:p>
        </w:tc>
        <w:tc>
          <w:tcPr>
            <w:tcW w:w="4770" w:type="dxa"/>
            <w:vAlign w:val="center"/>
          </w:tcPr>
          <w:p w14:paraId="4D451B1F" w14:textId="77777777" w:rsidR="006A1DAE" w:rsidRPr="004C296A" w:rsidRDefault="006A1DAE" w:rsidP="006A1DAE">
            <w:pPr>
              <w:tabs>
                <w:tab w:val="left" w:pos="427"/>
              </w:tabs>
              <w:ind w:right="-287"/>
              <w:rPr>
                <w:rFonts w:ascii="Calibri" w:hAnsi="Calibri" w:cs="Calibri"/>
                <w:i/>
                <w:iCs/>
                <w:sz w:val="20"/>
                <w:szCs w:val="20"/>
              </w:rPr>
            </w:pPr>
            <w:r w:rsidRPr="004C296A">
              <w:rPr>
                <w:rFonts w:ascii="Calibri" w:hAnsi="Calibri" w:cs="Calibri"/>
                <w:sz w:val="20"/>
                <w:szCs w:val="20"/>
              </w:rPr>
              <w:t xml:space="preserve">Lecture Recording &amp; Slides: </w:t>
            </w:r>
            <w:r w:rsidRPr="004C296A">
              <w:rPr>
                <w:rFonts w:ascii="Calibri" w:hAnsi="Calibri" w:cs="Calibri"/>
                <w:i/>
                <w:iCs/>
                <w:sz w:val="20"/>
                <w:szCs w:val="20"/>
              </w:rPr>
              <w:t>Meeting Yourself: Strengths and Weaknesses</w:t>
            </w:r>
          </w:p>
          <w:p w14:paraId="6F2E56B7" w14:textId="7FC9741B"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i/>
                <w:iCs/>
                <w:sz w:val="20"/>
                <w:szCs w:val="20"/>
              </w:rPr>
              <w:t>Alumni Perspective Spotlight Interview</w:t>
            </w:r>
            <w:r>
              <w:rPr>
                <w:rFonts w:ascii="Calibri" w:hAnsi="Calibri" w:cs="Calibri"/>
                <w:i/>
                <w:iCs/>
                <w:sz w:val="20"/>
                <w:szCs w:val="20"/>
              </w:rPr>
              <w:t>s</w:t>
            </w:r>
          </w:p>
        </w:tc>
        <w:tc>
          <w:tcPr>
            <w:tcW w:w="3510" w:type="dxa"/>
            <w:vAlign w:val="center"/>
          </w:tcPr>
          <w:p w14:paraId="5995DF76" w14:textId="77777777" w:rsidR="006A1DAE" w:rsidRDefault="006A1DAE" w:rsidP="006A1DAE">
            <w:pPr>
              <w:tabs>
                <w:tab w:val="left" w:pos="427"/>
              </w:tabs>
              <w:ind w:right="-287"/>
              <w:rPr>
                <w:rFonts w:ascii="Calibri" w:hAnsi="Calibri" w:cs="Calibri"/>
                <w:color w:val="4472C4" w:themeColor="accent1"/>
                <w:sz w:val="20"/>
                <w:szCs w:val="20"/>
              </w:rPr>
            </w:pPr>
            <w:r w:rsidRPr="004C296A">
              <w:rPr>
                <w:rFonts w:ascii="Calibri" w:hAnsi="Calibri" w:cs="Calibri"/>
                <w:color w:val="4472C4" w:themeColor="accent1"/>
                <w:sz w:val="20"/>
                <w:szCs w:val="20"/>
              </w:rPr>
              <w:t>Due Sunday: “Resume 1.0” and “Writing</w:t>
            </w:r>
          </w:p>
          <w:p w14:paraId="5FC19E3E" w14:textId="5486FC9C"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color w:val="4472C4" w:themeColor="accent1"/>
                <w:sz w:val="20"/>
                <w:szCs w:val="20"/>
              </w:rPr>
              <w:t xml:space="preserve"> a Personal Statement with AI”</w:t>
            </w:r>
          </w:p>
        </w:tc>
      </w:tr>
      <w:tr w:rsidR="006A1DAE" w:rsidRPr="004C296A" w14:paraId="15846F0B" w14:textId="77777777" w:rsidTr="006A1DAE">
        <w:trPr>
          <w:cantSplit/>
          <w:trHeight w:val="782"/>
        </w:trPr>
        <w:tc>
          <w:tcPr>
            <w:tcW w:w="715" w:type="dxa"/>
            <w:vAlign w:val="center"/>
          </w:tcPr>
          <w:p w14:paraId="41D1F94C"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6</w:t>
            </w:r>
          </w:p>
        </w:tc>
        <w:tc>
          <w:tcPr>
            <w:tcW w:w="1710" w:type="dxa"/>
            <w:vAlign w:val="center"/>
          </w:tcPr>
          <w:p w14:paraId="2F55B140" w14:textId="4D6E0693" w:rsidR="006A1DAE" w:rsidRPr="004C296A" w:rsidRDefault="006A1DAE" w:rsidP="006A1DAE">
            <w:pPr>
              <w:tabs>
                <w:tab w:val="left" w:pos="427"/>
              </w:tabs>
              <w:ind w:right="-287"/>
              <w:rPr>
                <w:rFonts w:ascii="Calibri" w:hAnsi="Calibri" w:cs="Calibri"/>
                <w:sz w:val="20"/>
                <w:szCs w:val="20"/>
              </w:rPr>
            </w:pPr>
            <w:r w:rsidRPr="00F542AC">
              <w:rPr>
                <w:rFonts w:ascii="Calibri" w:hAnsi="Calibri" w:cs="Calibri"/>
              </w:rPr>
              <w:t xml:space="preserve">February </w:t>
            </w:r>
            <w:r>
              <w:rPr>
                <w:rFonts w:ascii="Calibri" w:hAnsi="Calibri" w:cs="Calibri"/>
              </w:rPr>
              <w:t>16-20</w:t>
            </w:r>
            <w:r w:rsidRPr="00F542AC">
              <w:rPr>
                <w:rFonts w:ascii="Calibri" w:hAnsi="Calibri" w:cs="Calibri"/>
              </w:rPr>
              <w:t xml:space="preserve">  </w:t>
            </w:r>
          </w:p>
        </w:tc>
        <w:tc>
          <w:tcPr>
            <w:tcW w:w="1170" w:type="dxa"/>
            <w:vAlign w:val="center"/>
          </w:tcPr>
          <w:p w14:paraId="057DB986"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Module 4</w:t>
            </w:r>
          </w:p>
        </w:tc>
        <w:tc>
          <w:tcPr>
            <w:tcW w:w="4770" w:type="dxa"/>
            <w:vAlign w:val="center"/>
          </w:tcPr>
          <w:p w14:paraId="4342F1EB" w14:textId="77777777" w:rsidR="006A1DAE" w:rsidRPr="004C296A" w:rsidRDefault="006A1DAE" w:rsidP="006A1DAE">
            <w:pPr>
              <w:tabs>
                <w:tab w:val="left" w:pos="427"/>
              </w:tabs>
              <w:ind w:right="-287"/>
              <w:rPr>
                <w:rFonts w:ascii="Calibri" w:hAnsi="Calibri" w:cs="Calibri"/>
                <w:i/>
                <w:iCs/>
                <w:sz w:val="20"/>
                <w:szCs w:val="20"/>
              </w:rPr>
            </w:pPr>
            <w:r w:rsidRPr="004C296A">
              <w:rPr>
                <w:rFonts w:ascii="Calibri" w:hAnsi="Calibri" w:cs="Calibri"/>
                <w:sz w:val="20"/>
                <w:szCs w:val="20"/>
              </w:rPr>
              <w:t xml:space="preserve">Lecture Recording &amp; Slides: </w:t>
            </w:r>
            <w:r w:rsidRPr="004C296A">
              <w:rPr>
                <w:rFonts w:ascii="Calibri" w:hAnsi="Calibri" w:cs="Calibri"/>
                <w:i/>
                <w:iCs/>
                <w:sz w:val="20"/>
                <w:szCs w:val="20"/>
              </w:rPr>
              <w:t>Career Pathways Beyond More Education</w:t>
            </w:r>
          </w:p>
          <w:p w14:paraId="7A478C99" w14:textId="71FCE67B"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i/>
                <w:iCs/>
                <w:sz w:val="20"/>
                <w:szCs w:val="20"/>
              </w:rPr>
              <w:t>Alumni Perspective Spotlight Interview</w:t>
            </w:r>
            <w:r>
              <w:rPr>
                <w:rFonts w:ascii="Calibri" w:hAnsi="Calibri" w:cs="Calibri"/>
                <w:i/>
                <w:iCs/>
                <w:sz w:val="20"/>
                <w:szCs w:val="20"/>
              </w:rPr>
              <w:t>s</w:t>
            </w:r>
          </w:p>
        </w:tc>
        <w:tc>
          <w:tcPr>
            <w:tcW w:w="3510" w:type="dxa"/>
            <w:vAlign w:val="center"/>
          </w:tcPr>
          <w:p w14:paraId="25E9CDAF" w14:textId="0CBD3C7B"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color w:val="4472C4" w:themeColor="accent1"/>
                <w:sz w:val="20"/>
                <w:szCs w:val="20"/>
              </w:rPr>
              <w:t>Due Sunday: “Letter of Recommendation – Sample Request Form”</w:t>
            </w:r>
          </w:p>
        </w:tc>
      </w:tr>
      <w:tr w:rsidR="006A1DAE" w:rsidRPr="004C296A" w14:paraId="28C6F29E" w14:textId="77777777" w:rsidTr="006A1DAE">
        <w:trPr>
          <w:cantSplit/>
          <w:trHeight w:val="1190"/>
        </w:trPr>
        <w:tc>
          <w:tcPr>
            <w:tcW w:w="715" w:type="dxa"/>
            <w:vAlign w:val="center"/>
          </w:tcPr>
          <w:p w14:paraId="14A4C2E1"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7</w:t>
            </w:r>
          </w:p>
        </w:tc>
        <w:tc>
          <w:tcPr>
            <w:tcW w:w="1710" w:type="dxa"/>
            <w:vAlign w:val="center"/>
          </w:tcPr>
          <w:p w14:paraId="0FD4E8F7" w14:textId="25180244" w:rsidR="006A1DAE" w:rsidRPr="004C296A" w:rsidRDefault="006A1DAE" w:rsidP="006A1DAE">
            <w:pPr>
              <w:tabs>
                <w:tab w:val="left" w:pos="427"/>
              </w:tabs>
              <w:ind w:right="-287"/>
              <w:rPr>
                <w:rFonts w:ascii="Calibri" w:hAnsi="Calibri" w:cs="Calibri"/>
                <w:sz w:val="20"/>
                <w:szCs w:val="20"/>
              </w:rPr>
            </w:pPr>
            <w:r w:rsidRPr="00F542AC">
              <w:rPr>
                <w:rFonts w:ascii="Calibri" w:hAnsi="Calibri" w:cs="Calibri"/>
              </w:rPr>
              <w:t xml:space="preserve">February </w:t>
            </w:r>
            <w:r>
              <w:rPr>
                <w:rFonts w:ascii="Calibri" w:hAnsi="Calibri" w:cs="Calibri"/>
              </w:rPr>
              <w:t>23-27</w:t>
            </w:r>
            <w:r w:rsidRPr="00F542AC">
              <w:rPr>
                <w:rFonts w:ascii="Calibri" w:hAnsi="Calibri" w:cs="Calibri"/>
              </w:rPr>
              <w:t xml:space="preserve">  </w:t>
            </w:r>
          </w:p>
        </w:tc>
        <w:tc>
          <w:tcPr>
            <w:tcW w:w="1170" w:type="dxa"/>
            <w:vAlign w:val="center"/>
          </w:tcPr>
          <w:p w14:paraId="75F9FA2F"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Module 5</w:t>
            </w:r>
          </w:p>
        </w:tc>
        <w:tc>
          <w:tcPr>
            <w:tcW w:w="4770" w:type="dxa"/>
            <w:vAlign w:val="center"/>
          </w:tcPr>
          <w:p w14:paraId="11FFCE98" w14:textId="77777777" w:rsidR="006A1DAE" w:rsidRPr="004C296A" w:rsidRDefault="006A1DAE" w:rsidP="006A1DAE">
            <w:pPr>
              <w:tabs>
                <w:tab w:val="left" w:pos="427"/>
              </w:tabs>
              <w:ind w:right="-287"/>
              <w:rPr>
                <w:rFonts w:ascii="Calibri" w:hAnsi="Calibri" w:cs="Calibri"/>
                <w:i/>
                <w:iCs/>
                <w:sz w:val="20"/>
                <w:szCs w:val="20"/>
              </w:rPr>
            </w:pPr>
            <w:r w:rsidRPr="004C296A">
              <w:rPr>
                <w:rFonts w:ascii="Calibri" w:hAnsi="Calibri" w:cs="Calibri"/>
                <w:sz w:val="20"/>
                <w:szCs w:val="20"/>
              </w:rPr>
              <w:t xml:space="preserve">Lecture Recording &amp; Slides: </w:t>
            </w:r>
            <w:r w:rsidRPr="004C296A">
              <w:rPr>
                <w:rFonts w:ascii="Calibri" w:hAnsi="Calibri" w:cs="Calibri"/>
                <w:i/>
                <w:iCs/>
                <w:sz w:val="20"/>
                <w:szCs w:val="20"/>
              </w:rPr>
              <w:t>Useful Skills and Personal Qualities</w:t>
            </w:r>
          </w:p>
          <w:p w14:paraId="1DA557E4" w14:textId="77777777" w:rsidR="006A1DAE" w:rsidRPr="004C296A" w:rsidRDefault="006A1DAE" w:rsidP="006A1DAE">
            <w:pPr>
              <w:tabs>
                <w:tab w:val="left" w:pos="427"/>
              </w:tabs>
              <w:ind w:right="-287"/>
              <w:rPr>
                <w:rFonts w:ascii="Calibri" w:hAnsi="Calibri" w:cs="Calibri"/>
                <w:i/>
                <w:iCs/>
                <w:sz w:val="20"/>
                <w:szCs w:val="20"/>
              </w:rPr>
            </w:pPr>
            <w:r w:rsidRPr="004C296A">
              <w:rPr>
                <w:rFonts w:ascii="Calibri" w:hAnsi="Calibri" w:cs="Calibri"/>
                <w:sz w:val="20"/>
                <w:szCs w:val="20"/>
              </w:rPr>
              <w:t xml:space="preserve">Lecture Recording &amp; Slides: </w:t>
            </w:r>
            <w:r w:rsidRPr="004C296A">
              <w:rPr>
                <w:rFonts w:ascii="Calibri" w:hAnsi="Calibri" w:cs="Calibri"/>
                <w:i/>
                <w:iCs/>
                <w:sz w:val="20"/>
                <w:szCs w:val="20"/>
              </w:rPr>
              <w:t>Preferred or Required Qualifications</w:t>
            </w:r>
          </w:p>
          <w:p w14:paraId="6B2981EB" w14:textId="138C0B02" w:rsidR="006A1DAE" w:rsidRPr="004C296A" w:rsidRDefault="006A1DAE" w:rsidP="006A1DAE">
            <w:pPr>
              <w:tabs>
                <w:tab w:val="left" w:pos="427"/>
              </w:tabs>
              <w:ind w:right="-287"/>
              <w:rPr>
                <w:rFonts w:ascii="Calibri" w:hAnsi="Calibri" w:cs="Calibri"/>
                <w:i/>
                <w:iCs/>
                <w:sz w:val="20"/>
                <w:szCs w:val="20"/>
              </w:rPr>
            </w:pPr>
            <w:r w:rsidRPr="004C296A">
              <w:rPr>
                <w:rFonts w:ascii="Calibri" w:hAnsi="Calibri" w:cs="Calibri"/>
                <w:i/>
                <w:iCs/>
                <w:sz w:val="20"/>
                <w:szCs w:val="20"/>
              </w:rPr>
              <w:t>Alumni Perspective Spotlight Interview</w:t>
            </w:r>
            <w:r>
              <w:rPr>
                <w:rFonts w:ascii="Calibri" w:hAnsi="Calibri" w:cs="Calibri"/>
                <w:i/>
                <w:iCs/>
                <w:sz w:val="20"/>
                <w:szCs w:val="20"/>
              </w:rPr>
              <w:t>s</w:t>
            </w:r>
          </w:p>
        </w:tc>
        <w:tc>
          <w:tcPr>
            <w:tcW w:w="3510" w:type="dxa"/>
            <w:vAlign w:val="center"/>
          </w:tcPr>
          <w:p w14:paraId="174020FC" w14:textId="52C5E7F1" w:rsidR="006A1DAE" w:rsidRPr="004C296A" w:rsidRDefault="006A1DAE" w:rsidP="006A1DAE">
            <w:pPr>
              <w:tabs>
                <w:tab w:val="left" w:pos="427"/>
              </w:tabs>
              <w:ind w:right="-287"/>
              <w:rPr>
                <w:rFonts w:ascii="Calibri" w:hAnsi="Calibri" w:cs="Calibri"/>
                <w:color w:val="4472C4" w:themeColor="accent1"/>
                <w:sz w:val="20"/>
                <w:szCs w:val="20"/>
              </w:rPr>
            </w:pPr>
            <w:r w:rsidRPr="004C296A">
              <w:rPr>
                <w:rFonts w:ascii="Calibri" w:hAnsi="Calibri" w:cs="Calibri"/>
                <w:color w:val="4472C4" w:themeColor="accent1"/>
                <w:sz w:val="20"/>
                <w:szCs w:val="20"/>
              </w:rPr>
              <w:t>Due Sunday: “Personality Survey/</w:t>
            </w:r>
          </w:p>
          <w:p w14:paraId="326A0823" w14:textId="3704F516"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color w:val="4472C4" w:themeColor="accent1"/>
                <w:sz w:val="20"/>
                <w:szCs w:val="20"/>
              </w:rPr>
              <w:t>Test”</w:t>
            </w:r>
          </w:p>
        </w:tc>
      </w:tr>
      <w:tr w:rsidR="006A1DAE" w:rsidRPr="004C296A" w14:paraId="1DAC3EBA" w14:textId="77777777" w:rsidTr="006A1DAE">
        <w:trPr>
          <w:cantSplit/>
          <w:trHeight w:val="782"/>
        </w:trPr>
        <w:tc>
          <w:tcPr>
            <w:tcW w:w="715" w:type="dxa"/>
            <w:vAlign w:val="center"/>
          </w:tcPr>
          <w:p w14:paraId="7356714F"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8</w:t>
            </w:r>
          </w:p>
        </w:tc>
        <w:tc>
          <w:tcPr>
            <w:tcW w:w="1710" w:type="dxa"/>
            <w:vAlign w:val="center"/>
          </w:tcPr>
          <w:p w14:paraId="5645E2B4" w14:textId="30FA4C17" w:rsidR="006A1DAE" w:rsidRPr="004C296A" w:rsidRDefault="006A1DAE" w:rsidP="006A1DAE">
            <w:pPr>
              <w:tabs>
                <w:tab w:val="left" w:pos="427"/>
              </w:tabs>
              <w:ind w:right="-287"/>
              <w:rPr>
                <w:rFonts w:ascii="Calibri" w:hAnsi="Calibri" w:cs="Calibri"/>
                <w:sz w:val="20"/>
                <w:szCs w:val="20"/>
              </w:rPr>
            </w:pPr>
            <w:r w:rsidRPr="00F542AC">
              <w:rPr>
                <w:rFonts w:ascii="Calibri" w:hAnsi="Calibri" w:cs="Calibri"/>
              </w:rPr>
              <w:t xml:space="preserve">March </w:t>
            </w:r>
            <w:r>
              <w:rPr>
                <w:rFonts w:ascii="Calibri" w:hAnsi="Calibri" w:cs="Calibri"/>
              </w:rPr>
              <w:t>2-6</w:t>
            </w:r>
          </w:p>
        </w:tc>
        <w:tc>
          <w:tcPr>
            <w:tcW w:w="1170" w:type="dxa"/>
            <w:vAlign w:val="center"/>
          </w:tcPr>
          <w:p w14:paraId="5216E8BC"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Module 6</w:t>
            </w:r>
          </w:p>
        </w:tc>
        <w:tc>
          <w:tcPr>
            <w:tcW w:w="4770" w:type="dxa"/>
            <w:vAlign w:val="center"/>
          </w:tcPr>
          <w:p w14:paraId="53EB49DD" w14:textId="77777777" w:rsidR="006A1DAE" w:rsidRPr="004C296A" w:rsidRDefault="006A1DAE" w:rsidP="006A1DAE">
            <w:pPr>
              <w:tabs>
                <w:tab w:val="left" w:pos="427"/>
              </w:tabs>
              <w:ind w:right="-287"/>
              <w:rPr>
                <w:rFonts w:ascii="Calibri" w:hAnsi="Calibri" w:cs="Calibri"/>
                <w:i/>
                <w:iCs/>
                <w:sz w:val="20"/>
                <w:szCs w:val="20"/>
              </w:rPr>
            </w:pPr>
            <w:r w:rsidRPr="004C296A">
              <w:rPr>
                <w:rFonts w:ascii="Calibri" w:hAnsi="Calibri" w:cs="Calibri"/>
                <w:sz w:val="20"/>
                <w:szCs w:val="20"/>
              </w:rPr>
              <w:t xml:space="preserve">Lecture Recording &amp; Slides: </w:t>
            </w:r>
            <w:r w:rsidRPr="004C296A">
              <w:rPr>
                <w:rFonts w:ascii="Calibri" w:hAnsi="Calibri" w:cs="Calibri"/>
                <w:i/>
                <w:iCs/>
                <w:sz w:val="20"/>
                <w:szCs w:val="20"/>
              </w:rPr>
              <w:t>Communicating Science to Different Audiences</w:t>
            </w:r>
          </w:p>
          <w:p w14:paraId="047D8DC3" w14:textId="04B229CC" w:rsidR="006A1DAE" w:rsidRPr="004C296A" w:rsidRDefault="006A1DAE" w:rsidP="006A1DAE">
            <w:pPr>
              <w:tabs>
                <w:tab w:val="left" w:pos="427"/>
              </w:tabs>
              <w:ind w:right="-287"/>
              <w:rPr>
                <w:rFonts w:ascii="Calibri" w:hAnsi="Calibri" w:cs="Calibri"/>
                <w:i/>
                <w:iCs/>
                <w:sz w:val="20"/>
                <w:szCs w:val="20"/>
              </w:rPr>
            </w:pPr>
            <w:r w:rsidRPr="004C296A">
              <w:rPr>
                <w:rFonts w:ascii="Calibri" w:hAnsi="Calibri" w:cs="Calibri"/>
                <w:i/>
                <w:iCs/>
                <w:sz w:val="20"/>
                <w:szCs w:val="20"/>
              </w:rPr>
              <w:t>Alumni Perspective Spotlight Interview</w:t>
            </w:r>
            <w:r>
              <w:rPr>
                <w:rFonts w:ascii="Calibri" w:hAnsi="Calibri" w:cs="Calibri"/>
                <w:i/>
                <w:iCs/>
                <w:sz w:val="20"/>
                <w:szCs w:val="20"/>
              </w:rPr>
              <w:t>s</w:t>
            </w:r>
          </w:p>
        </w:tc>
        <w:tc>
          <w:tcPr>
            <w:tcW w:w="3510" w:type="dxa"/>
            <w:vAlign w:val="center"/>
          </w:tcPr>
          <w:p w14:paraId="55101B29" w14:textId="30D37B24" w:rsidR="006A1DAE" w:rsidRPr="004C296A" w:rsidRDefault="006A1DAE" w:rsidP="006A1DAE">
            <w:pPr>
              <w:tabs>
                <w:tab w:val="left" w:pos="427"/>
              </w:tabs>
              <w:ind w:right="-287"/>
              <w:rPr>
                <w:rFonts w:ascii="Calibri" w:hAnsi="Calibri" w:cs="Calibri"/>
                <w:color w:val="4472C4" w:themeColor="accent1"/>
                <w:sz w:val="20"/>
                <w:szCs w:val="20"/>
              </w:rPr>
            </w:pPr>
            <w:r w:rsidRPr="004C296A">
              <w:rPr>
                <w:rFonts w:ascii="Calibri" w:hAnsi="Calibri" w:cs="Calibri"/>
                <w:color w:val="4472C4" w:themeColor="accent1"/>
                <w:sz w:val="20"/>
                <w:szCs w:val="20"/>
              </w:rPr>
              <w:t>Due Sunday: “Book Review/</w:t>
            </w:r>
          </w:p>
          <w:p w14:paraId="5FB42996" w14:textId="26D2788F" w:rsidR="006A1DAE" w:rsidRPr="00217DDE" w:rsidRDefault="006A1DAE" w:rsidP="006A1DAE">
            <w:pPr>
              <w:tabs>
                <w:tab w:val="left" w:pos="427"/>
              </w:tabs>
              <w:ind w:right="-287"/>
              <w:rPr>
                <w:rFonts w:ascii="Calibri" w:hAnsi="Calibri" w:cs="Calibri"/>
                <w:color w:val="4472C4" w:themeColor="accent1"/>
                <w:sz w:val="20"/>
                <w:szCs w:val="20"/>
              </w:rPr>
            </w:pPr>
            <w:r w:rsidRPr="004C296A">
              <w:rPr>
                <w:rFonts w:ascii="Calibri" w:hAnsi="Calibri" w:cs="Calibri"/>
                <w:color w:val="4472C4" w:themeColor="accent1"/>
                <w:sz w:val="20"/>
                <w:szCs w:val="20"/>
              </w:rPr>
              <w:t>Reflection”</w:t>
            </w:r>
          </w:p>
        </w:tc>
      </w:tr>
      <w:tr w:rsidR="006A1DAE" w:rsidRPr="004C296A" w14:paraId="594B9636" w14:textId="77777777" w:rsidTr="006A1DAE">
        <w:trPr>
          <w:cantSplit/>
          <w:trHeight w:val="888"/>
        </w:trPr>
        <w:tc>
          <w:tcPr>
            <w:tcW w:w="715" w:type="dxa"/>
            <w:vAlign w:val="center"/>
          </w:tcPr>
          <w:p w14:paraId="73EF3A3D"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9</w:t>
            </w:r>
          </w:p>
        </w:tc>
        <w:tc>
          <w:tcPr>
            <w:tcW w:w="1710" w:type="dxa"/>
            <w:vAlign w:val="center"/>
          </w:tcPr>
          <w:p w14:paraId="3B9A19BE" w14:textId="4AC4BC0C" w:rsidR="006A1DAE" w:rsidRPr="004C296A" w:rsidRDefault="006A1DAE" w:rsidP="006A1DAE">
            <w:pPr>
              <w:tabs>
                <w:tab w:val="left" w:pos="427"/>
              </w:tabs>
              <w:ind w:right="-287"/>
              <w:rPr>
                <w:rFonts w:ascii="Calibri" w:hAnsi="Calibri" w:cs="Calibri"/>
                <w:sz w:val="20"/>
                <w:szCs w:val="20"/>
              </w:rPr>
            </w:pPr>
            <w:r w:rsidRPr="00F542AC">
              <w:rPr>
                <w:rFonts w:ascii="Calibri" w:hAnsi="Calibri" w:cs="Calibri"/>
              </w:rPr>
              <w:t xml:space="preserve">March </w:t>
            </w:r>
            <w:r>
              <w:rPr>
                <w:rFonts w:ascii="Calibri" w:hAnsi="Calibri" w:cs="Calibri"/>
              </w:rPr>
              <w:t>9-13</w:t>
            </w:r>
          </w:p>
        </w:tc>
        <w:tc>
          <w:tcPr>
            <w:tcW w:w="1170" w:type="dxa"/>
            <w:vAlign w:val="center"/>
          </w:tcPr>
          <w:p w14:paraId="21DA50F0"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Module 7</w:t>
            </w:r>
          </w:p>
        </w:tc>
        <w:tc>
          <w:tcPr>
            <w:tcW w:w="4770" w:type="dxa"/>
            <w:vAlign w:val="center"/>
          </w:tcPr>
          <w:p w14:paraId="4F5FC288" w14:textId="77777777" w:rsidR="006A1DAE" w:rsidRPr="004C296A" w:rsidRDefault="006A1DAE" w:rsidP="006A1DAE">
            <w:pPr>
              <w:tabs>
                <w:tab w:val="left" w:pos="427"/>
              </w:tabs>
              <w:ind w:right="-287"/>
              <w:rPr>
                <w:rFonts w:ascii="Calibri" w:hAnsi="Calibri" w:cs="Calibri"/>
                <w:i/>
                <w:iCs/>
                <w:sz w:val="20"/>
                <w:szCs w:val="20"/>
              </w:rPr>
            </w:pPr>
            <w:r w:rsidRPr="004C296A">
              <w:rPr>
                <w:rFonts w:ascii="Calibri" w:hAnsi="Calibri" w:cs="Calibri"/>
                <w:sz w:val="20"/>
                <w:szCs w:val="20"/>
              </w:rPr>
              <w:t xml:space="preserve">Lecture Recording &amp; Slides: </w:t>
            </w:r>
            <w:r w:rsidRPr="004C296A">
              <w:rPr>
                <w:rFonts w:ascii="Calibri" w:hAnsi="Calibri" w:cs="Calibri"/>
                <w:i/>
                <w:iCs/>
                <w:sz w:val="20"/>
                <w:szCs w:val="20"/>
              </w:rPr>
              <w:t>Finding A Career Mentor</w:t>
            </w:r>
          </w:p>
          <w:p w14:paraId="27B6AFDA" w14:textId="30FD91FF" w:rsidR="006A1DAE" w:rsidRPr="006A1DAE" w:rsidRDefault="006A1DAE" w:rsidP="006A1DAE">
            <w:pPr>
              <w:tabs>
                <w:tab w:val="left" w:pos="427"/>
              </w:tabs>
              <w:ind w:right="-287"/>
              <w:rPr>
                <w:rFonts w:ascii="Calibri" w:hAnsi="Calibri" w:cs="Calibri"/>
                <w:i/>
                <w:iCs/>
                <w:sz w:val="20"/>
                <w:szCs w:val="20"/>
              </w:rPr>
            </w:pPr>
            <w:r w:rsidRPr="004C296A">
              <w:rPr>
                <w:rFonts w:ascii="Calibri" w:hAnsi="Calibri" w:cs="Calibri"/>
                <w:i/>
                <w:iCs/>
                <w:sz w:val="20"/>
                <w:szCs w:val="20"/>
              </w:rPr>
              <w:t>Alumni Perspective Spotlight Interview</w:t>
            </w:r>
            <w:r>
              <w:rPr>
                <w:rFonts w:ascii="Calibri" w:hAnsi="Calibri" w:cs="Calibri"/>
                <w:i/>
                <w:iCs/>
                <w:sz w:val="20"/>
                <w:szCs w:val="20"/>
              </w:rPr>
              <w:t>s</w:t>
            </w:r>
          </w:p>
        </w:tc>
        <w:tc>
          <w:tcPr>
            <w:tcW w:w="3510" w:type="dxa"/>
            <w:vAlign w:val="center"/>
          </w:tcPr>
          <w:p w14:paraId="26850CDF" w14:textId="3C27E992"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color w:val="4472C4" w:themeColor="accent1"/>
                <w:sz w:val="20"/>
                <w:szCs w:val="20"/>
              </w:rPr>
              <w:t>Due Sunday: “Presenting a Topic to Different Audiences” and “Mid-Course Survey” (optional for no points)</w:t>
            </w:r>
          </w:p>
        </w:tc>
      </w:tr>
      <w:tr w:rsidR="006A1DAE" w:rsidRPr="004C296A" w14:paraId="5AA6479A" w14:textId="77777777" w:rsidTr="006A1DAE">
        <w:trPr>
          <w:cantSplit/>
          <w:trHeight w:val="391"/>
        </w:trPr>
        <w:tc>
          <w:tcPr>
            <w:tcW w:w="715" w:type="dxa"/>
            <w:vAlign w:val="center"/>
          </w:tcPr>
          <w:p w14:paraId="43CE6F3B"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10</w:t>
            </w:r>
          </w:p>
        </w:tc>
        <w:tc>
          <w:tcPr>
            <w:tcW w:w="1710" w:type="dxa"/>
            <w:vAlign w:val="center"/>
          </w:tcPr>
          <w:p w14:paraId="618E0D90" w14:textId="53B01BCD" w:rsidR="006A1DAE" w:rsidRPr="004C296A" w:rsidRDefault="006A1DAE" w:rsidP="006A1DAE">
            <w:pPr>
              <w:tabs>
                <w:tab w:val="left" w:pos="427"/>
              </w:tabs>
              <w:ind w:right="-287"/>
              <w:rPr>
                <w:rFonts w:ascii="Calibri" w:hAnsi="Calibri" w:cs="Calibri"/>
                <w:sz w:val="20"/>
                <w:szCs w:val="20"/>
              </w:rPr>
            </w:pPr>
            <w:r w:rsidRPr="00F542AC">
              <w:rPr>
                <w:rFonts w:ascii="Calibri" w:hAnsi="Calibri" w:cs="Calibri"/>
              </w:rPr>
              <w:t xml:space="preserve">March </w:t>
            </w:r>
            <w:r>
              <w:rPr>
                <w:rFonts w:ascii="Calibri" w:hAnsi="Calibri" w:cs="Calibri"/>
              </w:rPr>
              <w:t>16-20</w:t>
            </w:r>
          </w:p>
        </w:tc>
        <w:tc>
          <w:tcPr>
            <w:tcW w:w="1170" w:type="dxa"/>
            <w:vAlign w:val="center"/>
          </w:tcPr>
          <w:p w14:paraId="21AB3311" w14:textId="36DE5C15" w:rsidR="006A1DAE" w:rsidRPr="004C296A" w:rsidRDefault="006A1DAE" w:rsidP="006A1DAE">
            <w:pPr>
              <w:tabs>
                <w:tab w:val="left" w:pos="427"/>
              </w:tabs>
              <w:ind w:right="-287"/>
              <w:rPr>
                <w:rFonts w:ascii="Calibri" w:hAnsi="Calibri" w:cs="Calibri"/>
                <w:sz w:val="20"/>
                <w:szCs w:val="20"/>
              </w:rPr>
            </w:pPr>
            <w:r>
              <w:rPr>
                <w:rFonts w:ascii="Calibri" w:hAnsi="Calibri" w:cs="Calibri"/>
                <w:sz w:val="20"/>
                <w:szCs w:val="20"/>
              </w:rPr>
              <w:t>--</w:t>
            </w:r>
          </w:p>
        </w:tc>
        <w:tc>
          <w:tcPr>
            <w:tcW w:w="4770" w:type="dxa"/>
            <w:vAlign w:val="center"/>
          </w:tcPr>
          <w:p w14:paraId="3FD2E047" w14:textId="4F8AB4E0" w:rsidR="006A1DAE" w:rsidRPr="006A1DAE" w:rsidRDefault="006A1DAE" w:rsidP="006A1DAE">
            <w:pPr>
              <w:tabs>
                <w:tab w:val="left" w:pos="427"/>
              </w:tabs>
              <w:ind w:right="-287"/>
              <w:rPr>
                <w:rFonts w:ascii="Calibri" w:hAnsi="Calibri" w:cs="Calibri"/>
                <w:b/>
                <w:bCs/>
                <w:sz w:val="20"/>
                <w:szCs w:val="20"/>
              </w:rPr>
            </w:pPr>
            <w:r w:rsidRPr="00F542AC">
              <w:rPr>
                <w:rFonts w:ascii="Calibri" w:hAnsi="Calibri" w:cs="Calibri"/>
                <w:color w:val="4472C4" w:themeColor="accent1"/>
              </w:rPr>
              <w:t>Monday-Friday is Spring Break</w:t>
            </w:r>
          </w:p>
        </w:tc>
        <w:tc>
          <w:tcPr>
            <w:tcW w:w="3510" w:type="dxa"/>
            <w:vAlign w:val="center"/>
          </w:tcPr>
          <w:p w14:paraId="17F2DA1D" w14:textId="51C24F02" w:rsidR="006A1DAE" w:rsidRPr="004C296A" w:rsidRDefault="006A1DAE" w:rsidP="006A1DAE">
            <w:pPr>
              <w:tabs>
                <w:tab w:val="left" w:pos="427"/>
              </w:tabs>
              <w:ind w:right="-287"/>
              <w:rPr>
                <w:rFonts w:ascii="Calibri" w:hAnsi="Calibri" w:cs="Calibri"/>
                <w:color w:val="4472C4" w:themeColor="accent1"/>
                <w:sz w:val="20"/>
                <w:szCs w:val="20"/>
              </w:rPr>
            </w:pPr>
            <w:r>
              <w:rPr>
                <w:rFonts w:ascii="Calibri" w:hAnsi="Calibri" w:cs="Calibri"/>
                <w:color w:val="4472C4" w:themeColor="accent1"/>
                <w:sz w:val="20"/>
                <w:szCs w:val="20"/>
              </w:rPr>
              <w:t>--</w:t>
            </w:r>
          </w:p>
        </w:tc>
      </w:tr>
      <w:tr w:rsidR="006A1DAE" w:rsidRPr="004C296A" w14:paraId="1B0CA6E3" w14:textId="77777777" w:rsidTr="006A1DAE">
        <w:trPr>
          <w:cantSplit/>
          <w:trHeight w:val="782"/>
        </w:trPr>
        <w:tc>
          <w:tcPr>
            <w:tcW w:w="715" w:type="dxa"/>
            <w:vAlign w:val="center"/>
          </w:tcPr>
          <w:p w14:paraId="3815BA35"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lastRenderedPageBreak/>
              <w:t>11</w:t>
            </w:r>
          </w:p>
        </w:tc>
        <w:tc>
          <w:tcPr>
            <w:tcW w:w="1710" w:type="dxa"/>
            <w:vAlign w:val="center"/>
          </w:tcPr>
          <w:p w14:paraId="3495663C" w14:textId="51BB757D" w:rsidR="006A1DAE" w:rsidRPr="004C296A" w:rsidRDefault="006A1DAE" w:rsidP="006A1DAE">
            <w:pPr>
              <w:tabs>
                <w:tab w:val="left" w:pos="427"/>
              </w:tabs>
              <w:ind w:right="-287"/>
              <w:rPr>
                <w:rFonts w:ascii="Calibri" w:hAnsi="Calibri" w:cs="Calibri"/>
                <w:sz w:val="20"/>
                <w:szCs w:val="20"/>
              </w:rPr>
            </w:pPr>
            <w:r w:rsidRPr="00F542AC">
              <w:rPr>
                <w:rFonts w:ascii="Calibri" w:hAnsi="Calibri" w:cs="Calibri"/>
              </w:rPr>
              <w:t xml:space="preserve">March </w:t>
            </w:r>
            <w:r>
              <w:rPr>
                <w:rFonts w:ascii="Calibri" w:hAnsi="Calibri" w:cs="Calibri"/>
              </w:rPr>
              <w:t>23-27</w:t>
            </w:r>
          </w:p>
        </w:tc>
        <w:tc>
          <w:tcPr>
            <w:tcW w:w="1170" w:type="dxa"/>
            <w:vAlign w:val="center"/>
          </w:tcPr>
          <w:p w14:paraId="24637961" w14:textId="77777777" w:rsidR="006A1DAE"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 xml:space="preserve">Module </w:t>
            </w:r>
            <w:r>
              <w:rPr>
                <w:rFonts w:ascii="Calibri" w:hAnsi="Calibri" w:cs="Calibri"/>
                <w:sz w:val="20"/>
                <w:szCs w:val="20"/>
              </w:rPr>
              <w:t xml:space="preserve">8 </w:t>
            </w:r>
          </w:p>
          <w:p w14:paraId="627FE39C" w14:textId="4B62B26A" w:rsidR="006A1DAE" w:rsidRPr="004C296A" w:rsidRDefault="006A1DAE" w:rsidP="006A1DAE">
            <w:pPr>
              <w:tabs>
                <w:tab w:val="left" w:pos="427"/>
              </w:tabs>
              <w:ind w:right="-287"/>
              <w:rPr>
                <w:rFonts w:ascii="Calibri" w:hAnsi="Calibri" w:cs="Calibri"/>
                <w:sz w:val="20"/>
                <w:szCs w:val="20"/>
              </w:rPr>
            </w:pPr>
            <w:r>
              <w:rPr>
                <w:rFonts w:ascii="Calibri" w:hAnsi="Calibri" w:cs="Calibri"/>
                <w:sz w:val="20"/>
                <w:szCs w:val="20"/>
              </w:rPr>
              <w:t xml:space="preserve">and </w:t>
            </w:r>
            <w:r w:rsidRPr="004C296A">
              <w:rPr>
                <w:rFonts w:ascii="Calibri" w:hAnsi="Calibri" w:cs="Calibri"/>
                <w:sz w:val="20"/>
                <w:szCs w:val="20"/>
              </w:rPr>
              <w:t>9</w:t>
            </w:r>
          </w:p>
        </w:tc>
        <w:tc>
          <w:tcPr>
            <w:tcW w:w="4770" w:type="dxa"/>
            <w:vAlign w:val="center"/>
          </w:tcPr>
          <w:p w14:paraId="1D3FDEA6" w14:textId="77777777" w:rsidR="006A1DAE" w:rsidRPr="004C296A" w:rsidRDefault="006A1DAE" w:rsidP="006A1DAE">
            <w:pPr>
              <w:tabs>
                <w:tab w:val="left" w:pos="427"/>
              </w:tabs>
              <w:ind w:right="-287"/>
              <w:rPr>
                <w:rFonts w:ascii="Calibri" w:hAnsi="Calibri" w:cs="Calibri"/>
                <w:i/>
                <w:iCs/>
                <w:color w:val="000000" w:themeColor="text1"/>
                <w:sz w:val="20"/>
                <w:szCs w:val="20"/>
              </w:rPr>
            </w:pPr>
            <w:r w:rsidRPr="004C296A">
              <w:rPr>
                <w:rFonts w:ascii="Calibri" w:hAnsi="Calibri" w:cs="Calibri"/>
                <w:sz w:val="20"/>
                <w:szCs w:val="20"/>
              </w:rPr>
              <w:t xml:space="preserve">Lecture Recording &amp; Slides: </w:t>
            </w:r>
            <w:r w:rsidRPr="004C296A">
              <w:rPr>
                <w:rFonts w:ascii="Calibri" w:hAnsi="Calibri" w:cs="Calibri"/>
                <w:i/>
                <w:iCs/>
                <w:color w:val="000000" w:themeColor="text1"/>
                <w:sz w:val="20"/>
                <w:szCs w:val="20"/>
              </w:rPr>
              <w:t>Self-Management</w:t>
            </w:r>
          </w:p>
          <w:p w14:paraId="364D4E9D" w14:textId="77777777" w:rsidR="006A1DAE" w:rsidRDefault="006A1DAE" w:rsidP="006A1DAE">
            <w:pPr>
              <w:tabs>
                <w:tab w:val="left" w:pos="427"/>
              </w:tabs>
              <w:ind w:right="-287"/>
              <w:rPr>
                <w:rFonts w:ascii="Calibri" w:hAnsi="Calibri" w:cs="Calibri"/>
                <w:i/>
                <w:iCs/>
                <w:sz w:val="20"/>
                <w:szCs w:val="20"/>
              </w:rPr>
            </w:pPr>
            <w:r w:rsidRPr="004C296A">
              <w:rPr>
                <w:rFonts w:ascii="Calibri" w:hAnsi="Calibri" w:cs="Calibri"/>
                <w:i/>
                <w:iCs/>
                <w:sz w:val="20"/>
                <w:szCs w:val="20"/>
              </w:rPr>
              <w:t>Alumni Perspective Spotlight Interview</w:t>
            </w:r>
            <w:r>
              <w:rPr>
                <w:rFonts w:ascii="Calibri" w:hAnsi="Calibri" w:cs="Calibri"/>
                <w:i/>
                <w:iCs/>
                <w:sz w:val="20"/>
                <w:szCs w:val="20"/>
              </w:rPr>
              <w:t>s</w:t>
            </w:r>
          </w:p>
          <w:p w14:paraId="40CE9082" w14:textId="77777777" w:rsidR="006A1DAE" w:rsidRDefault="006A1DAE" w:rsidP="006A1DAE">
            <w:pPr>
              <w:tabs>
                <w:tab w:val="left" w:pos="427"/>
              </w:tabs>
              <w:ind w:right="-287"/>
              <w:rPr>
                <w:rFonts w:ascii="Calibri" w:hAnsi="Calibri" w:cs="Calibri"/>
                <w:sz w:val="20"/>
                <w:szCs w:val="20"/>
              </w:rPr>
            </w:pPr>
          </w:p>
          <w:p w14:paraId="728D97EE" w14:textId="345E6E3D" w:rsidR="006A1DAE" w:rsidRPr="004C296A" w:rsidRDefault="006A1DAE" w:rsidP="006A1DAE">
            <w:pPr>
              <w:tabs>
                <w:tab w:val="left" w:pos="427"/>
              </w:tabs>
              <w:ind w:right="-287"/>
              <w:rPr>
                <w:rFonts w:ascii="Calibri" w:hAnsi="Calibri" w:cs="Calibri"/>
                <w:i/>
                <w:iCs/>
                <w:color w:val="000000" w:themeColor="text1"/>
                <w:sz w:val="20"/>
                <w:szCs w:val="20"/>
              </w:rPr>
            </w:pPr>
            <w:r w:rsidRPr="004C296A">
              <w:rPr>
                <w:rFonts w:ascii="Calibri" w:hAnsi="Calibri" w:cs="Calibri"/>
                <w:sz w:val="20"/>
                <w:szCs w:val="20"/>
              </w:rPr>
              <w:t xml:space="preserve">Lecture Recording &amp; Slides: </w:t>
            </w:r>
            <w:r w:rsidRPr="004C296A">
              <w:rPr>
                <w:rFonts w:ascii="Calibri" w:hAnsi="Calibri" w:cs="Calibri"/>
                <w:i/>
                <w:iCs/>
                <w:color w:val="000000" w:themeColor="text1"/>
                <w:sz w:val="20"/>
                <w:szCs w:val="20"/>
              </w:rPr>
              <w:t xml:space="preserve">Certifications </w:t>
            </w:r>
            <w:r>
              <w:rPr>
                <w:rFonts w:ascii="Calibri" w:hAnsi="Calibri" w:cs="Calibri"/>
                <w:i/>
                <w:iCs/>
                <w:color w:val="000000" w:themeColor="text1"/>
                <w:sz w:val="20"/>
                <w:szCs w:val="20"/>
              </w:rPr>
              <w:t>&amp;</w:t>
            </w:r>
            <w:r w:rsidRPr="004C296A">
              <w:rPr>
                <w:rFonts w:ascii="Calibri" w:hAnsi="Calibri" w:cs="Calibri"/>
                <w:i/>
                <w:iCs/>
                <w:color w:val="000000" w:themeColor="text1"/>
                <w:sz w:val="20"/>
                <w:szCs w:val="20"/>
              </w:rPr>
              <w:t xml:space="preserve"> Internships</w:t>
            </w:r>
          </w:p>
          <w:p w14:paraId="7AF905CE" w14:textId="1CC14602" w:rsidR="006A1DAE" w:rsidRPr="004C296A" w:rsidRDefault="006A1DAE" w:rsidP="006A1DAE">
            <w:pPr>
              <w:tabs>
                <w:tab w:val="left" w:pos="427"/>
              </w:tabs>
              <w:ind w:right="-287"/>
              <w:rPr>
                <w:rFonts w:ascii="Calibri" w:hAnsi="Calibri" w:cs="Calibri"/>
                <w:i/>
                <w:iCs/>
                <w:color w:val="000000" w:themeColor="text1"/>
                <w:sz w:val="20"/>
                <w:szCs w:val="20"/>
              </w:rPr>
            </w:pPr>
            <w:r w:rsidRPr="004C296A">
              <w:rPr>
                <w:rFonts w:ascii="Calibri" w:hAnsi="Calibri" w:cs="Calibri"/>
                <w:i/>
                <w:iCs/>
                <w:sz w:val="20"/>
                <w:szCs w:val="20"/>
              </w:rPr>
              <w:t>Alumni Perspective Spotlight Interview</w:t>
            </w:r>
            <w:r>
              <w:rPr>
                <w:rFonts w:ascii="Calibri" w:hAnsi="Calibri" w:cs="Calibri"/>
                <w:i/>
                <w:iCs/>
                <w:sz w:val="20"/>
                <w:szCs w:val="20"/>
              </w:rPr>
              <w:t>s</w:t>
            </w:r>
          </w:p>
        </w:tc>
        <w:tc>
          <w:tcPr>
            <w:tcW w:w="3510" w:type="dxa"/>
            <w:vAlign w:val="center"/>
          </w:tcPr>
          <w:p w14:paraId="65EB34FE" w14:textId="77777777" w:rsidR="006A1DAE" w:rsidRPr="004C296A" w:rsidRDefault="006A1DAE" w:rsidP="006A1DAE">
            <w:pPr>
              <w:tabs>
                <w:tab w:val="left" w:pos="427"/>
              </w:tabs>
              <w:ind w:right="-287"/>
              <w:rPr>
                <w:rFonts w:ascii="Calibri" w:hAnsi="Calibri" w:cs="Calibri"/>
                <w:color w:val="4472C4" w:themeColor="accent1"/>
                <w:sz w:val="20"/>
                <w:szCs w:val="20"/>
              </w:rPr>
            </w:pPr>
            <w:r w:rsidRPr="004C296A">
              <w:rPr>
                <w:rFonts w:ascii="Calibri" w:hAnsi="Calibri" w:cs="Calibri"/>
                <w:color w:val="4472C4" w:themeColor="accent1"/>
                <w:sz w:val="20"/>
                <w:szCs w:val="20"/>
              </w:rPr>
              <w:t xml:space="preserve">Due Sunday: “Practice Interview – </w:t>
            </w:r>
          </w:p>
          <w:p w14:paraId="3E609A4F" w14:textId="29147D78" w:rsidR="006A1DAE" w:rsidRPr="007D2731" w:rsidRDefault="006A1DAE" w:rsidP="006A1DAE">
            <w:pPr>
              <w:tabs>
                <w:tab w:val="left" w:pos="427"/>
              </w:tabs>
              <w:ind w:right="-287"/>
              <w:rPr>
                <w:rFonts w:ascii="Calibri" w:hAnsi="Calibri" w:cs="Calibri"/>
                <w:color w:val="4472C4" w:themeColor="accent1"/>
                <w:sz w:val="20"/>
                <w:szCs w:val="20"/>
              </w:rPr>
            </w:pPr>
            <w:r w:rsidRPr="004C296A">
              <w:rPr>
                <w:rFonts w:ascii="Calibri" w:hAnsi="Calibri" w:cs="Calibri"/>
                <w:color w:val="4472C4" w:themeColor="accent1"/>
                <w:sz w:val="20"/>
                <w:szCs w:val="20"/>
              </w:rPr>
              <w:t>Your Elevator Pitch”</w:t>
            </w:r>
            <w:r w:rsidRPr="004C296A">
              <w:rPr>
                <w:rFonts w:ascii="Calibri" w:hAnsi="Calibri" w:cs="Calibri"/>
                <w:color w:val="4472C4" w:themeColor="accent1"/>
                <w:sz w:val="20"/>
                <w:szCs w:val="20"/>
              </w:rPr>
              <w:t xml:space="preserve"> </w:t>
            </w:r>
          </w:p>
        </w:tc>
      </w:tr>
      <w:tr w:rsidR="006A1DAE" w:rsidRPr="004C296A" w14:paraId="46F5B028" w14:textId="77777777" w:rsidTr="006A1DAE">
        <w:trPr>
          <w:cantSplit/>
          <w:trHeight w:val="800"/>
        </w:trPr>
        <w:tc>
          <w:tcPr>
            <w:tcW w:w="715" w:type="dxa"/>
            <w:vAlign w:val="center"/>
          </w:tcPr>
          <w:p w14:paraId="4F6B124E"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12</w:t>
            </w:r>
          </w:p>
        </w:tc>
        <w:tc>
          <w:tcPr>
            <w:tcW w:w="1710" w:type="dxa"/>
            <w:vAlign w:val="center"/>
          </w:tcPr>
          <w:p w14:paraId="59AA0AE2" w14:textId="052E850B" w:rsidR="006A1DAE" w:rsidRPr="004C296A" w:rsidRDefault="006A1DAE" w:rsidP="006A1DAE">
            <w:pPr>
              <w:tabs>
                <w:tab w:val="left" w:pos="427"/>
              </w:tabs>
              <w:ind w:right="-287"/>
              <w:rPr>
                <w:rFonts w:ascii="Calibri" w:hAnsi="Calibri" w:cs="Calibri"/>
                <w:sz w:val="20"/>
                <w:szCs w:val="20"/>
              </w:rPr>
            </w:pPr>
            <w:r w:rsidRPr="00F542AC">
              <w:rPr>
                <w:rFonts w:ascii="Calibri" w:hAnsi="Calibri" w:cs="Calibri"/>
              </w:rPr>
              <w:t xml:space="preserve">March </w:t>
            </w:r>
            <w:r>
              <w:rPr>
                <w:rFonts w:ascii="Calibri" w:hAnsi="Calibri" w:cs="Calibri"/>
              </w:rPr>
              <w:t>30-April 3</w:t>
            </w:r>
          </w:p>
        </w:tc>
        <w:tc>
          <w:tcPr>
            <w:tcW w:w="1170" w:type="dxa"/>
            <w:vAlign w:val="center"/>
          </w:tcPr>
          <w:p w14:paraId="6B70640E" w14:textId="4D4689B3"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Module 10</w:t>
            </w:r>
          </w:p>
        </w:tc>
        <w:tc>
          <w:tcPr>
            <w:tcW w:w="4770" w:type="dxa"/>
            <w:vAlign w:val="center"/>
          </w:tcPr>
          <w:p w14:paraId="5474EE7F" w14:textId="77777777" w:rsidR="006A1DAE" w:rsidRPr="004C296A" w:rsidRDefault="006A1DAE" w:rsidP="006A1DAE">
            <w:pPr>
              <w:tabs>
                <w:tab w:val="left" w:pos="427"/>
              </w:tabs>
              <w:ind w:right="-287"/>
              <w:rPr>
                <w:rFonts w:ascii="Calibri" w:hAnsi="Calibri" w:cs="Calibri"/>
                <w:i/>
                <w:iCs/>
                <w:sz w:val="20"/>
                <w:szCs w:val="20"/>
              </w:rPr>
            </w:pPr>
            <w:r w:rsidRPr="004C296A">
              <w:rPr>
                <w:rFonts w:ascii="Calibri" w:hAnsi="Calibri" w:cs="Calibri"/>
                <w:sz w:val="20"/>
                <w:szCs w:val="20"/>
              </w:rPr>
              <w:t xml:space="preserve">Lecture Recording &amp; Slides: </w:t>
            </w:r>
            <w:r w:rsidRPr="004C296A">
              <w:rPr>
                <w:rFonts w:ascii="Calibri" w:hAnsi="Calibri" w:cs="Calibri"/>
                <w:i/>
                <w:iCs/>
                <w:sz w:val="20"/>
                <w:szCs w:val="20"/>
              </w:rPr>
              <w:t>Branding Yourself</w:t>
            </w:r>
          </w:p>
          <w:p w14:paraId="24EE7294" w14:textId="77777777" w:rsidR="006A1DAE" w:rsidRPr="004C296A" w:rsidRDefault="006A1DAE" w:rsidP="006A1DAE">
            <w:pPr>
              <w:tabs>
                <w:tab w:val="left" w:pos="427"/>
              </w:tabs>
              <w:ind w:right="-287"/>
              <w:rPr>
                <w:rFonts w:ascii="Calibri" w:hAnsi="Calibri" w:cs="Calibri"/>
                <w:i/>
                <w:iCs/>
                <w:sz w:val="20"/>
                <w:szCs w:val="20"/>
              </w:rPr>
            </w:pPr>
            <w:r w:rsidRPr="004C296A">
              <w:rPr>
                <w:rFonts w:ascii="Calibri" w:hAnsi="Calibri" w:cs="Calibri"/>
                <w:sz w:val="20"/>
                <w:szCs w:val="20"/>
              </w:rPr>
              <w:t xml:space="preserve">Lecture Recording &amp; Slides: </w:t>
            </w:r>
            <w:r w:rsidRPr="004C296A">
              <w:rPr>
                <w:rFonts w:ascii="Calibri" w:hAnsi="Calibri" w:cs="Calibri"/>
                <w:i/>
                <w:iCs/>
                <w:sz w:val="20"/>
                <w:szCs w:val="20"/>
              </w:rPr>
              <w:t>Networking</w:t>
            </w:r>
          </w:p>
          <w:p w14:paraId="1A62EF6A" w14:textId="56188DF8" w:rsidR="006A1DAE" w:rsidRPr="004C296A" w:rsidRDefault="006A1DAE" w:rsidP="006A1DAE">
            <w:pPr>
              <w:tabs>
                <w:tab w:val="left" w:pos="427"/>
              </w:tabs>
              <w:ind w:right="-287"/>
              <w:rPr>
                <w:rFonts w:ascii="Calibri" w:hAnsi="Calibri" w:cs="Calibri"/>
                <w:color w:val="000000" w:themeColor="text1"/>
                <w:sz w:val="20"/>
                <w:szCs w:val="20"/>
              </w:rPr>
            </w:pPr>
            <w:r w:rsidRPr="004C296A">
              <w:rPr>
                <w:rFonts w:ascii="Calibri" w:hAnsi="Calibri" w:cs="Calibri"/>
                <w:i/>
                <w:iCs/>
                <w:sz w:val="20"/>
                <w:szCs w:val="20"/>
              </w:rPr>
              <w:t>Alumni Perspective Spotlight Interview</w:t>
            </w:r>
            <w:r>
              <w:rPr>
                <w:rFonts w:ascii="Calibri" w:hAnsi="Calibri" w:cs="Calibri"/>
                <w:i/>
                <w:iCs/>
                <w:sz w:val="20"/>
                <w:szCs w:val="20"/>
              </w:rPr>
              <w:t>s</w:t>
            </w:r>
          </w:p>
        </w:tc>
        <w:tc>
          <w:tcPr>
            <w:tcW w:w="3510" w:type="dxa"/>
            <w:vAlign w:val="center"/>
          </w:tcPr>
          <w:p w14:paraId="6087708D" w14:textId="3D160959"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color w:val="4472C4" w:themeColor="accent1"/>
                <w:sz w:val="20"/>
                <w:szCs w:val="20"/>
              </w:rPr>
              <w:t>Due Sunday: “LinkedIn Profiles &amp; Headshots”</w:t>
            </w:r>
          </w:p>
        </w:tc>
      </w:tr>
      <w:tr w:rsidR="006A1DAE" w:rsidRPr="004C296A" w14:paraId="381DE3BD" w14:textId="77777777" w:rsidTr="006A1DAE">
        <w:trPr>
          <w:cantSplit/>
          <w:trHeight w:val="1174"/>
        </w:trPr>
        <w:tc>
          <w:tcPr>
            <w:tcW w:w="715" w:type="dxa"/>
            <w:vAlign w:val="center"/>
          </w:tcPr>
          <w:p w14:paraId="5A73CDB0"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13</w:t>
            </w:r>
          </w:p>
        </w:tc>
        <w:tc>
          <w:tcPr>
            <w:tcW w:w="1710" w:type="dxa"/>
            <w:vAlign w:val="center"/>
          </w:tcPr>
          <w:p w14:paraId="27A6CD01" w14:textId="345CBFFA" w:rsidR="006A1DAE" w:rsidRPr="004C296A" w:rsidRDefault="006A1DAE" w:rsidP="006A1DAE">
            <w:pPr>
              <w:tabs>
                <w:tab w:val="left" w:pos="427"/>
              </w:tabs>
              <w:ind w:right="-287"/>
              <w:rPr>
                <w:rFonts w:ascii="Calibri" w:hAnsi="Calibri" w:cs="Calibri"/>
                <w:sz w:val="20"/>
                <w:szCs w:val="20"/>
              </w:rPr>
            </w:pPr>
            <w:r w:rsidRPr="00F542AC">
              <w:rPr>
                <w:rFonts w:ascii="Calibri" w:hAnsi="Calibri" w:cs="Calibri"/>
              </w:rPr>
              <w:t xml:space="preserve">April </w:t>
            </w:r>
            <w:r>
              <w:rPr>
                <w:rFonts w:ascii="Calibri" w:hAnsi="Calibri" w:cs="Calibri"/>
              </w:rPr>
              <w:t>6-10</w:t>
            </w:r>
            <w:r w:rsidRPr="00F542AC">
              <w:rPr>
                <w:rFonts w:ascii="Calibri" w:hAnsi="Calibri" w:cs="Calibri"/>
              </w:rPr>
              <w:t xml:space="preserve"> </w:t>
            </w:r>
          </w:p>
        </w:tc>
        <w:tc>
          <w:tcPr>
            <w:tcW w:w="1170" w:type="dxa"/>
            <w:vAlign w:val="center"/>
          </w:tcPr>
          <w:p w14:paraId="451360B3" w14:textId="11717B78"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Module 11</w:t>
            </w:r>
          </w:p>
        </w:tc>
        <w:tc>
          <w:tcPr>
            <w:tcW w:w="4770" w:type="dxa"/>
            <w:vAlign w:val="center"/>
          </w:tcPr>
          <w:p w14:paraId="499A5FCB" w14:textId="65C92790"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 xml:space="preserve">Lecture Recording &amp; Slides: </w:t>
            </w:r>
            <w:r w:rsidRPr="004C296A">
              <w:rPr>
                <w:rFonts w:ascii="Calibri" w:hAnsi="Calibri" w:cs="Calibri"/>
                <w:i/>
                <w:iCs/>
                <w:sz w:val="20"/>
                <w:szCs w:val="20"/>
              </w:rPr>
              <w:t>Special Populations in STEM Careers</w:t>
            </w:r>
          </w:p>
          <w:p w14:paraId="05A0C751" w14:textId="69B937CE" w:rsidR="006A1DAE" w:rsidRPr="004C296A" w:rsidRDefault="006A1DAE" w:rsidP="006A1DAE">
            <w:pPr>
              <w:tabs>
                <w:tab w:val="left" w:pos="427"/>
              </w:tabs>
              <w:ind w:right="-287"/>
              <w:rPr>
                <w:rFonts w:ascii="Calibri" w:hAnsi="Calibri" w:cs="Calibri"/>
                <w:i/>
                <w:iCs/>
                <w:sz w:val="20"/>
                <w:szCs w:val="20"/>
              </w:rPr>
            </w:pPr>
            <w:r w:rsidRPr="004C296A">
              <w:rPr>
                <w:rFonts w:ascii="Calibri" w:hAnsi="Calibri" w:cs="Calibri"/>
                <w:i/>
                <w:iCs/>
                <w:sz w:val="20"/>
                <w:szCs w:val="20"/>
              </w:rPr>
              <w:t>Alumni Perspective Spotlight Interview</w:t>
            </w:r>
            <w:r>
              <w:rPr>
                <w:rFonts w:ascii="Calibri" w:hAnsi="Calibri" w:cs="Calibri"/>
                <w:i/>
                <w:iCs/>
                <w:sz w:val="20"/>
                <w:szCs w:val="20"/>
              </w:rPr>
              <w:t>s</w:t>
            </w:r>
          </w:p>
        </w:tc>
        <w:tc>
          <w:tcPr>
            <w:tcW w:w="3510" w:type="dxa"/>
            <w:vAlign w:val="center"/>
          </w:tcPr>
          <w:p w14:paraId="23D9DC59" w14:textId="77777777" w:rsidR="006A1DAE" w:rsidRPr="004C296A" w:rsidRDefault="006A1DAE" w:rsidP="006A1DAE">
            <w:pPr>
              <w:tabs>
                <w:tab w:val="left" w:pos="427"/>
              </w:tabs>
              <w:ind w:right="-287"/>
              <w:rPr>
                <w:rFonts w:ascii="Calibri" w:hAnsi="Calibri" w:cs="Calibri"/>
                <w:color w:val="4472C4" w:themeColor="accent1"/>
                <w:sz w:val="20"/>
                <w:szCs w:val="20"/>
              </w:rPr>
            </w:pPr>
            <w:r w:rsidRPr="004C296A">
              <w:rPr>
                <w:rFonts w:ascii="Calibri" w:hAnsi="Calibri" w:cs="Calibri"/>
                <w:color w:val="4472C4" w:themeColor="accent1"/>
                <w:sz w:val="20"/>
                <w:szCs w:val="20"/>
              </w:rPr>
              <w:t xml:space="preserve">“Attending a Career </w:t>
            </w:r>
          </w:p>
          <w:p w14:paraId="040B147E" w14:textId="77E7143A"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color w:val="4472C4" w:themeColor="accent1"/>
                <w:sz w:val="20"/>
                <w:szCs w:val="20"/>
              </w:rPr>
              <w:t>Fair or Panel” (optional for extra credit)</w:t>
            </w:r>
          </w:p>
        </w:tc>
      </w:tr>
      <w:tr w:rsidR="006A1DAE" w:rsidRPr="004C296A" w14:paraId="4A925447" w14:textId="77777777" w:rsidTr="006A1DAE">
        <w:trPr>
          <w:cantSplit/>
          <w:trHeight w:val="782"/>
        </w:trPr>
        <w:tc>
          <w:tcPr>
            <w:tcW w:w="715" w:type="dxa"/>
            <w:vAlign w:val="center"/>
          </w:tcPr>
          <w:p w14:paraId="6DB6ABD0"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14</w:t>
            </w:r>
          </w:p>
        </w:tc>
        <w:tc>
          <w:tcPr>
            <w:tcW w:w="1710" w:type="dxa"/>
            <w:vAlign w:val="center"/>
          </w:tcPr>
          <w:p w14:paraId="13EA48D2" w14:textId="08BB07BF" w:rsidR="006A1DAE" w:rsidRPr="004C296A" w:rsidRDefault="006A1DAE" w:rsidP="006A1DAE">
            <w:pPr>
              <w:tabs>
                <w:tab w:val="left" w:pos="427"/>
              </w:tabs>
              <w:ind w:right="-287"/>
              <w:rPr>
                <w:rFonts w:ascii="Calibri" w:hAnsi="Calibri" w:cs="Calibri"/>
                <w:sz w:val="20"/>
                <w:szCs w:val="20"/>
              </w:rPr>
            </w:pPr>
            <w:r w:rsidRPr="00F542AC">
              <w:rPr>
                <w:rFonts w:ascii="Calibri" w:hAnsi="Calibri" w:cs="Calibri"/>
              </w:rPr>
              <w:t>April 1</w:t>
            </w:r>
            <w:r>
              <w:rPr>
                <w:rFonts w:ascii="Calibri" w:hAnsi="Calibri" w:cs="Calibri"/>
              </w:rPr>
              <w:t>3-17</w:t>
            </w:r>
          </w:p>
        </w:tc>
        <w:tc>
          <w:tcPr>
            <w:tcW w:w="1170" w:type="dxa"/>
            <w:vAlign w:val="center"/>
          </w:tcPr>
          <w:p w14:paraId="1DF85651" w14:textId="14FA61B4"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Module 11</w:t>
            </w:r>
          </w:p>
        </w:tc>
        <w:tc>
          <w:tcPr>
            <w:tcW w:w="4770" w:type="dxa"/>
            <w:vAlign w:val="center"/>
          </w:tcPr>
          <w:p w14:paraId="4D1F0860" w14:textId="77777777" w:rsidR="006A1DAE" w:rsidRPr="004C296A" w:rsidRDefault="006A1DAE" w:rsidP="006A1DAE">
            <w:pPr>
              <w:tabs>
                <w:tab w:val="left" w:pos="427"/>
              </w:tabs>
              <w:ind w:right="-287"/>
              <w:rPr>
                <w:rFonts w:ascii="Calibri" w:hAnsi="Calibri" w:cs="Calibri"/>
                <w:i/>
                <w:iCs/>
                <w:sz w:val="20"/>
                <w:szCs w:val="20"/>
              </w:rPr>
            </w:pPr>
            <w:r w:rsidRPr="004C296A">
              <w:rPr>
                <w:rFonts w:ascii="Calibri" w:hAnsi="Calibri" w:cs="Calibri"/>
                <w:sz w:val="20"/>
                <w:szCs w:val="20"/>
              </w:rPr>
              <w:t xml:space="preserve">Lecture Recording &amp; Slides: </w:t>
            </w:r>
            <w:r w:rsidRPr="004C296A">
              <w:rPr>
                <w:rFonts w:ascii="Calibri" w:hAnsi="Calibri" w:cs="Calibri"/>
                <w:i/>
                <w:iCs/>
                <w:sz w:val="20"/>
                <w:szCs w:val="20"/>
              </w:rPr>
              <w:t>International Careers in Physiology and Kinesiology</w:t>
            </w:r>
          </w:p>
          <w:p w14:paraId="1826A553" w14:textId="2803E8D6"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i/>
                <w:iCs/>
                <w:sz w:val="20"/>
                <w:szCs w:val="20"/>
              </w:rPr>
              <w:t>Alumni Perspective Spotlight Interview</w:t>
            </w:r>
            <w:r>
              <w:rPr>
                <w:rFonts w:ascii="Calibri" w:hAnsi="Calibri" w:cs="Calibri"/>
                <w:i/>
                <w:iCs/>
                <w:sz w:val="20"/>
                <w:szCs w:val="20"/>
              </w:rPr>
              <w:t>s</w:t>
            </w:r>
          </w:p>
        </w:tc>
        <w:tc>
          <w:tcPr>
            <w:tcW w:w="3510" w:type="dxa"/>
            <w:vAlign w:val="center"/>
          </w:tcPr>
          <w:p w14:paraId="1DA12843" w14:textId="6E14BF5D" w:rsidR="006A1DAE" w:rsidRPr="004C296A" w:rsidRDefault="006A1DAE" w:rsidP="006A1DAE">
            <w:pPr>
              <w:tabs>
                <w:tab w:val="left" w:pos="427"/>
              </w:tabs>
              <w:ind w:right="-287"/>
              <w:rPr>
                <w:rFonts w:ascii="Calibri" w:hAnsi="Calibri" w:cs="Calibri"/>
                <w:color w:val="4472C4" w:themeColor="accent1"/>
                <w:sz w:val="20"/>
                <w:szCs w:val="20"/>
              </w:rPr>
            </w:pPr>
            <w:r w:rsidRPr="004C296A">
              <w:rPr>
                <w:rFonts w:ascii="Calibri" w:hAnsi="Calibri" w:cs="Calibri"/>
                <w:color w:val="4472C4" w:themeColor="accent1"/>
                <w:sz w:val="20"/>
                <w:szCs w:val="20"/>
              </w:rPr>
              <w:t>Due Sunday: “International Career Opportunities – Share a Job Posting”</w:t>
            </w:r>
          </w:p>
        </w:tc>
      </w:tr>
      <w:tr w:rsidR="006A1DAE" w:rsidRPr="004C296A" w14:paraId="13CCC4DD" w14:textId="77777777" w:rsidTr="006A1DAE">
        <w:trPr>
          <w:cantSplit/>
          <w:trHeight w:val="875"/>
        </w:trPr>
        <w:tc>
          <w:tcPr>
            <w:tcW w:w="715" w:type="dxa"/>
            <w:vAlign w:val="center"/>
          </w:tcPr>
          <w:p w14:paraId="6AB7FBA3"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15</w:t>
            </w:r>
          </w:p>
        </w:tc>
        <w:tc>
          <w:tcPr>
            <w:tcW w:w="1710" w:type="dxa"/>
            <w:vAlign w:val="center"/>
          </w:tcPr>
          <w:p w14:paraId="2F3D7FDF" w14:textId="433DBA82" w:rsidR="006A1DAE" w:rsidRPr="004C296A" w:rsidRDefault="006A1DAE" w:rsidP="006A1DAE">
            <w:pPr>
              <w:tabs>
                <w:tab w:val="left" w:pos="427"/>
              </w:tabs>
              <w:ind w:right="-287"/>
              <w:rPr>
                <w:rFonts w:ascii="Calibri" w:hAnsi="Calibri" w:cs="Calibri"/>
                <w:sz w:val="20"/>
                <w:szCs w:val="20"/>
              </w:rPr>
            </w:pPr>
            <w:r>
              <w:rPr>
                <w:rFonts w:ascii="Calibri" w:hAnsi="Calibri" w:cs="Calibri"/>
              </w:rPr>
              <w:t>April 20-24</w:t>
            </w:r>
          </w:p>
        </w:tc>
        <w:tc>
          <w:tcPr>
            <w:tcW w:w="1170" w:type="dxa"/>
            <w:vAlign w:val="center"/>
          </w:tcPr>
          <w:p w14:paraId="655F57D0" w14:textId="76C078A6"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w:t>
            </w:r>
          </w:p>
        </w:tc>
        <w:tc>
          <w:tcPr>
            <w:tcW w:w="4770" w:type="dxa"/>
            <w:vAlign w:val="center"/>
          </w:tcPr>
          <w:p w14:paraId="76671E88"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Closing (Professor Recording)</w:t>
            </w:r>
          </w:p>
          <w:p w14:paraId="6C32846F" w14:textId="6D0B3284" w:rsidR="006A1DAE" w:rsidRPr="004C296A" w:rsidRDefault="006A1DAE" w:rsidP="006A1DAE">
            <w:pPr>
              <w:tabs>
                <w:tab w:val="left" w:pos="427"/>
              </w:tabs>
              <w:ind w:right="-287"/>
              <w:rPr>
                <w:rFonts w:ascii="Calibri" w:hAnsi="Calibri" w:cs="Calibri"/>
                <w:color w:val="4472C4" w:themeColor="accent1"/>
                <w:sz w:val="20"/>
                <w:szCs w:val="20"/>
              </w:rPr>
            </w:pPr>
            <w:r w:rsidRPr="004C296A">
              <w:rPr>
                <w:rFonts w:ascii="Calibri" w:hAnsi="Calibri" w:cs="Calibri"/>
                <w:i/>
                <w:color w:val="0070C0"/>
                <w:sz w:val="20"/>
                <w:szCs w:val="20"/>
              </w:rPr>
              <w:t>Wednesday is the last day of classes</w:t>
            </w:r>
          </w:p>
        </w:tc>
        <w:tc>
          <w:tcPr>
            <w:tcW w:w="3510" w:type="dxa"/>
            <w:vAlign w:val="center"/>
          </w:tcPr>
          <w:p w14:paraId="6514BCE4" w14:textId="77777777" w:rsidR="006A1DAE" w:rsidRPr="004C296A" w:rsidRDefault="006A1DAE" w:rsidP="006A1DAE">
            <w:pPr>
              <w:tabs>
                <w:tab w:val="left" w:pos="427"/>
              </w:tabs>
              <w:ind w:right="-287"/>
              <w:rPr>
                <w:rFonts w:ascii="Calibri" w:hAnsi="Calibri" w:cs="Calibri"/>
                <w:color w:val="4472C4" w:themeColor="accent1"/>
                <w:sz w:val="20"/>
                <w:szCs w:val="20"/>
              </w:rPr>
            </w:pPr>
            <w:r w:rsidRPr="004C296A">
              <w:rPr>
                <w:rFonts w:ascii="Calibri" w:hAnsi="Calibri" w:cs="Calibri"/>
                <w:color w:val="4472C4" w:themeColor="accent1"/>
                <w:sz w:val="20"/>
                <w:szCs w:val="20"/>
              </w:rPr>
              <w:t xml:space="preserve">Due Wednesday: “Portfolio - Putting </w:t>
            </w:r>
          </w:p>
          <w:p w14:paraId="679F6139" w14:textId="77777777" w:rsidR="006A1DAE" w:rsidRPr="004C296A" w:rsidRDefault="006A1DAE" w:rsidP="006A1DAE">
            <w:pPr>
              <w:tabs>
                <w:tab w:val="left" w:pos="427"/>
              </w:tabs>
              <w:ind w:right="-287"/>
              <w:rPr>
                <w:rFonts w:ascii="Calibri" w:hAnsi="Calibri" w:cs="Calibri"/>
                <w:color w:val="4472C4" w:themeColor="accent1"/>
                <w:sz w:val="20"/>
                <w:szCs w:val="20"/>
              </w:rPr>
            </w:pPr>
            <w:r w:rsidRPr="004C296A">
              <w:rPr>
                <w:rFonts w:ascii="Calibri" w:hAnsi="Calibri" w:cs="Calibri"/>
                <w:color w:val="4472C4" w:themeColor="accent1"/>
                <w:sz w:val="20"/>
                <w:szCs w:val="20"/>
              </w:rPr>
              <w:t>it All Together”</w:t>
            </w:r>
          </w:p>
          <w:p w14:paraId="690F8777" w14:textId="6861C536" w:rsidR="006A1DAE" w:rsidRPr="004C296A" w:rsidRDefault="006A1DAE" w:rsidP="006A1DAE">
            <w:pPr>
              <w:tabs>
                <w:tab w:val="left" w:pos="427"/>
              </w:tabs>
              <w:ind w:right="-287"/>
              <w:rPr>
                <w:rFonts w:ascii="Calibri" w:hAnsi="Calibri" w:cs="Calibri"/>
                <w:color w:val="4472C4" w:themeColor="accent1"/>
                <w:sz w:val="20"/>
                <w:szCs w:val="20"/>
              </w:rPr>
            </w:pPr>
            <w:r w:rsidRPr="004C296A">
              <w:rPr>
                <w:rFonts w:ascii="Calibri" w:hAnsi="Calibri" w:cs="Calibri"/>
                <w:sz w:val="20"/>
                <w:szCs w:val="20"/>
              </w:rPr>
              <w:t>Feedback Survey (optional; not graded)</w:t>
            </w:r>
          </w:p>
        </w:tc>
      </w:tr>
      <w:tr w:rsidR="006A1DAE" w:rsidRPr="004C296A" w14:paraId="3105EA3F" w14:textId="77777777" w:rsidTr="006A1DAE">
        <w:trPr>
          <w:cantSplit/>
          <w:trHeight w:val="135"/>
        </w:trPr>
        <w:tc>
          <w:tcPr>
            <w:tcW w:w="715" w:type="dxa"/>
            <w:vAlign w:val="center"/>
          </w:tcPr>
          <w:p w14:paraId="31A90397" w14:textId="77777777"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16</w:t>
            </w:r>
          </w:p>
        </w:tc>
        <w:tc>
          <w:tcPr>
            <w:tcW w:w="1710" w:type="dxa"/>
            <w:vAlign w:val="center"/>
          </w:tcPr>
          <w:p w14:paraId="3BFB7F43" w14:textId="67CD767B" w:rsidR="006A1DAE" w:rsidRPr="004C296A" w:rsidRDefault="006A1DAE" w:rsidP="006A1DAE">
            <w:pPr>
              <w:tabs>
                <w:tab w:val="left" w:pos="427"/>
              </w:tabs>
              <w:ind w:right="-287"/>
              <w:rPr>
                <w:rFonts w:ascii="Calibri" w:hAnsi="Calibri" w:cs="Calibri"/>
                <w:sz w:val="20"/>
                <w:szCs w:val="20"/>
              </w:rPr>
            </w:pPr>
            <w:r>
              <w:rPr>
                <w:rFonts w:ascii="Calibri" w:hAnsi="Calibri" w:cs="Calibri"/>
              </w:rPr>
              <w:t>April 27-30</w:t>
            </w:r>
          </w:p>
        </w:tc>
        <w:tc>
          <w:tcPr>
            <w:tcW w:w="1170" w:type="dxa"/>
            <w:vAlign w:val="center"/>
          </w:tcPr>
          <w:p w14:paraId="3A4E0B27" w14:textId="04E40A72"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sz w:val="20"/>
                <w:szCs w:val="20"/>
              </w:rPr>
              <w:t>--</w:t>
            </w:r>
          </w:p>
        </w:tc>
        <w:tc>
          <w:tcPr>
            <w:tcW w:w="4770" w:type="dxa"/>
            <w:vAlign w:val="center"/>
          </w:tcPr>
          <w:p w14:paraId="5F0E9A87" w14:textId="0A98F9A4" w:rsidR="006A1DAE" w:rsidRPr="004C296A" w:rsidRDefault="006A1DAE" w:rsidP="006A1DAE">
            <w:pPr>
              <w:tabs>
                <w:tab w:val="left" w:pos="427"/>
              </w:tabs>
              <w:ind w:right="-287"/>
              <w:rPr>
                <w:rFonts w:ascii="Calibri" w:hAnsi="Calibri" w:cs="Calibri"/>
                <w:sz w:val="20"/>
                <w:szCs w:val="20"/>
              </w:rPr>
            </w:pPr>
            <w:r w:rsidRPr="004C296A">
              <w:rPr>
                <w:rFonts w:ascii="Calibri" w:hAnsi="Calibri" w:cs="Calibri"/>
                <w:color w:val="000000" w:themeColor="text1"/>
                <w:sz w:val="20"/>
                <w:szCs w:val="20"/>
              </w:rPr>
              <w:t>Final Exam Week (NONE in this course)</w:t>
            </w:r>
          </w:p>
        </w:tc>
        <w:tc>
          <w:tcPr>
            <w:tcW w:w="3510" w:type="dxa"/>
            <w:vAlign w:val="center"/>
          </w:tcPr>
          <w:p w14:paraId="4E4B1232" w14:textId="446D9F8B" w:rsidR="006A1DAE" w:rsidRPr="004C296A" w:rsidRDefault="006A1DAE" w:rsidP="006A1DAE">
            <w:pPr>
              <w:tabs>
                <w:tab w:val="left" w:pos="427"/>
              </w:tabs>
              <w:ind w:right="-287"/>
              <w:rPr>
                <w:rFonts w:ascii="Calibri" w:hAnsi="Calibri" w:cs="Calibri"/>
                <w:color w:val="000000" w:themeColor="text1"/>
                <w:sz w:val="20"/>
                <w:szCs w:val="20"/>
              </w:rPr>
            </w:pPr>
            <w:r>
              <w:rPr>
                <w:rFonts w:ascii="Calibri" w:hAnsi="Calibri" w:cs="Calibri"/>
                <w:color w:val="000000" w:themeColor="text1"/>
                <w:sz w:val="20"/>
                <w:szCs w:val="20"/>
              </w:rPr>
              <w:t>--</w:t>
            </w:r>
          </w:p>
        </w:tc>
      </w:tr>
    </w:tbl>
    <w:p w14:paraId="40D3A5BD" w14:textId="31E8086E" w:rsidR="002278FA" w:rsidRDefault="002278FA" w:rsidP="00E22DE2">
      <w:pPr>
        <w:spacing w:after="0" w:line="240" w:lineRule="auto"/>
        <w:rPr>
          <w:rFonts w:ascii="Calibri" w:hAnsi="Calibri" w:cs="Calibri"/>
        </w:rPr>
      </w:pPr>
    </w:p>
    <w:sectPr w:rsidR="002278FA" w:rsidSect="00824B09">
      <w:footerReference w:type="default" r:id="rId36"/>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57139" w14:textId="77777777" w:rsidR="00C71028" w:rsidRDefault="00C71028" w:rsidP="00A74CD6">
      <w:pPr>
        <w:spacing w:after="0" w:line="240" w:lineRule="auto"/>
      </w:pPr>
      <w:r>
        <w:separator/>
      </w:r>
    </w:p>
  </w:endnote>
  <w:endnote w:type="continuationSeparator" w:id="0">
    <w:p w14:paraId="5AFB9D69" w14:textId="77777777" w:rsidR="00C71028" w:rsidRDefault="00C71028"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notTrueType/>
    <w:pitch w:val="default"/>
  </w:font>
  <w:font w:name="-webkit-standard">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CF72" w14:textId="1D08215F" w:rsidR="00924277" w:rsidRPr="00924277" w:rsidRDefault="00012BA5" w:rsidP="00924277">
    <w:pPr>
      <w:pStyle w:val="Footer"/>
      <w:tabs>
        <w:tab w:val="clear" w:pos="4680"/>
        <w:tab w:val="clear" w:pos="9360"/>
      </w:tabs>
      <w:jc w:val="center"/>
      <w:rPr>
        <w:caps/>
        <w:noProof/>
        <w:color w:val="4472C4"/>
        <w:sz w:val="16"/>
        <w:szCs w:val="16"/>
      </w:rPr>
    </w:pPr>
    <w:r>
      <w:rPr>
        <w:caps/>
        <w:color w:val="4472C4"/>
        <w:sz w:val="16"/>
        <w:szCs w:val="16"/>
      </w:rPr>
      <w:t xml:space="preserve">APK </w:t>
    </w:r>
    <w:r w:rsidR="00CB229A">
      <w:rPr>
        <w:caps/>
        <w:color w:val="4472C4"/>
        <w:sz w:val="16"/>
        <w:szCs w:val="16"/>
      </w:rPr>
      <w:t>2093</w:t>
    </w:r>
    <w:r w:rsidR="00447DC1">
      <w:rPr>
        <w:caps/>
        <w:color w:val="4472C4"/>
        <w:sz w:val="16"/>
        <w:szCs w:val="16"/>
      </w:rPr>
      <w:t xml:space="preserve"> </w:t>
    </w:r>
    <w:r w:rsidR="00924277">
      <w:rPr>
        <w:caps/>
        <w:color w:val="4472C4"/>
        <w:sz w:val="16"/>
        <w:szCs w:val="16"/>
      </w:rPr>
      <w:t xml:space="preserve">– </w:t>
    </w:r>
    <w:r w:rsidR="006A1DAE">
      <w:rPr>
        <w:caps/>
        <w:color w:val="4472C4"/>
        <w:sz w:val="16"/>
        <w:szCs w:val="16"/>
      </w:rPr>
      <w:t>SP 26</w:t>
    </w:r>
    <w:r w:rsidR="004D3B7D">
      <w:rPr>
        <w:caps/>
        <w:color w:val="4472C4"/>
        <w:sz w:val="16"/>
        <w:szCs w:val="16"/>
      </w:rPr>
      <w:t xml:space="preserve"> </w:t>
    </w:r>
    <w:r w:rsidR="00924277" w:rsidRPr="00931F25">
      <w:rPr>
        <w:caps/>
        <w:color w:val="4472C4"/>
        <w:sz w:val="16"/>
        <w:szCs w:val="16"/>
      </w:rPr>
      <w:t>–</w:t>
    </w:r>
    <w:r w:rsidR="00924277">
      <w:rPr>
        <w:caps/>
        <w:color w:val="4472C4"/>
        <w:sz w:val="16"/>
        <w:szCs w:val="16"/>
      </w:rPr>
      <w:t xml:space="preserve"> MANI </w:t>
    </w:r>
    <w:r w:rsidR="00924277" w:rsidRPr="00931F25">
      <w:rPr>
        <w:caps/>
        <w:color w:val="4472C4"/>
        <w:sz w:val="16"/>
        <w:szCs w:val="16"/>
      </w:rPr>
      <w:t>–</w:t>
    </w:r>
    <w:r w:rsidR="00924277">
      <w:rPr>
        <w:caps/>
        <w:color w:val="4472C4"/>
        <w:sz w:val="16"/>
        <w:szCs w:val="16"/>
      </w:rPr>
      <w:t xml:space="preserve"> </w:t>
    </w:r>
    <w:r w:rsidR="00924277" w:rsidRPr="00931F25">
      <w:rPr>
        <w:caps/>
        <w:color w:val="4472C4"/>
        <w:sz w:val="16"/>
        <w:szCs w:val="16"/>
      </w:rPr>
      <w:t xml:space="preserve">Page </w:t>
    </w:r>
    <w:r w:rsidR="00924277" w:rsidRPr="00931F25">
      <w:rPr>
        <w:caps/>
        <w:color w:val="4472C4"/>
        <w:sz w:val="16"/>
        <w:szCs w:val="16"/>
      </w:rPr>
      <w:fldChar w:fldCharType="begin"/>
    </w:r>
    <w:r w:rsidR="00924277" w:rsidRPr="00931F25">
      <w:rPr>
        <w:caps/>
        <w:color w:val="4472C4"/>
        <w:sz w:val="16"/>
        <w:szCs w:val="16"/>
      </w:rPr>
      <w:instrText xml:space="preserve"> PAGE   \* MERGEFORMAT </w:instrText>
    </w:r>
    <w:r w:rsidR="00924277" w:rsidRPr="00931F25">
      <w:rPr>
        <w:caps/>
        <w:color w:val="4472C4"/>
        <w:sz w:val="16"/>
        <w:szCs w:val="16"/>
      </w:rPr>
      <w:fldChar w:fldCharType="separate"/>
    </w:r>
    <w:r w:rsidR="000C3954">
      <w:rPr>
        <w:caps/>
        <w:noProof/>
        <w:color w:val="4472C4"/>
        <w:sz w:val="16"/>
        <w:szCs w:val="16"/>
      </w:rPr>
      <w:t>8</w:t>
    </w:r>
    <w:r w:rsidR="00924277" w:rsidRPr="00931F25">
      <w:rPr>
        <w:caps/>
        <w:noProof/>
        <w:color w:val="4472C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92249" w14:textId="77777777" w:rsidR="00C71028" w:rsidRDefault="00C71028" w:rsidP="00A74CD6">
      <w:pPr>
        <w:spacing w:after="0" w:line="240" w:lineRule="auto"/>
      </w:pPr>
      <w:r>
        <w:separator/>
      </w:r>
    </w:p>
  </w:footnote>
  <w:footnote w:type="continuationSeparator" w:id="0">
    <w:p w14:paraId="4FD81E36" w14:textId="77777777" w:rsidR="00C71028" w:rsidRDefault="00C71028"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E083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Description automatically generated with low confidence" style="width:63.2pt;height:63.2pt;visibility:visible;mso-wrap-style:square" o:bullet="t">
        <v:imagedata r:id="rId1" o:title="Shape&#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13;&#13;&#13;&#13;&#10;&#13;&#13;&#13;&#13;&#13;&#13;&#13;&#13;&#13;&#13;"/>
      </v:shape>
    </w:pict>
  </w:numPicBullet>
  <w:abstractNum w:abstractNumId="0" w15:restartNumberingAfterBreak="0">
    <w:nsid w:val="013D1F07"/>
    <w:multiLevelType w:val="hybridMultilevel"/>
    <w:tmpl w:val="26644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E1E7E"/>
    <w:multiLevelType w:val="hybridMultilevel"/>
    <w:tmpl w:val="EFDC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C1410"/>
    <w:multiLevelType w:val="hybridMultilevel"/>
    <w:tmpl w:val="B054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21875"/>
    <w:multiLevelType w:val="hybridMultilevel"/>
    <w:tmpl w:val="E70A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AC1537"/>
    <w:multiLevelType w:val="hybridMultilevel"/>
    <w:tmpl w:val="3092B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8272C"/>
    <w:multiLevelType w:val="hybridMultilevel"/>
    <w:tmpl w:val="D6F8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23A3E6A"/>
    <w:multiLevelType w:val="hybridMultilevel"/>
    <w:tmpl w:val="4906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03759"/>
    <w:multiLevelType w:val="hybridMultilevel"/>
    <w:tmpl w:val="0EA2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16289"/>
    <w:multiLevelType w:val="hybridMultilevel"/>
    <w:tmpl w:val="EDB0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010282"/>
    <w:multiLevelType w:val="hybridMultilevel"/>
    <w:tmpl w:val="ACC0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2D54BB"/>
    <w:multiLevelType w:val="hybridMultilevel"/>
    <w:tmpl w:val="A624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527D32"/>
    <w:multiLevelType w:val="hybridMultilevel"/>
    <w:tmpl w:val="6C4C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6A6D0F"/>
    <w:multiLevelType w:val="hybridMultilevel"/>
    <w:tmpl w:val="4FA85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876082">
    <w:abstractNumId w:val="16"/>
  </w:num>
  <w:num w:numId="2" w16cid:durableId="1783258500">
    <w:abstractNumId w:val="2"/>
  </w:num>
  <w:num w:numId="3" w16cid:durableId="1595896097">
    <w:abstractNumId w:val="5"/>
  </w:num>
  <w:num w:numId="4" w16cid:durableId="48723547">
    <w:abstractNumId w:val="30"/>
  </w:num>
  <w:num w:numId="5" w16cid:durableId="876890909">
    <w:abstractNumId w:val="11"/>
  </w:num>
  <w:num w:numId="6" w16cid:durableId="832451965">
    <w:abstractNumId w:val="18"/>
  </w:num>
  <w:num w:numId="7" w16cid:durableId="1805076439">
    <w:abstractNumId w:val="26"/>
  </w:num>
  <w:num w:numId="8" w16cid:durableId="451216704">
    <w:abstractNumId w:val="21"/>
  </w:num>
  <w:num w:numId="9" w16cid:durableId="329917669">
    <w:abstractNumId w:val="17"/>
  </w:num>
  <w:num w:numId="10" w16cid:durableId="2061859103">
    <w:abstractNumId w:val="29"/>
  </w:num>
  <w:num w:numId="11" w16cid:durableId="2146266170">
    <w:abstractNumId w:val="13"/>
  </w:num>
  <w:num w:numId="12" w16cid:durableId="1665622868">
    <w:abstractNumId w:val="1"/>
  </w:num>
  <w:num w:numId="13" w16cid:durableId="696856886">
    <w:abstractNumId w:val="12"/>
  </w:num>
  <w:num w:numId="14" w16cid:durableId="1684625216">
    <w:abstractNumId w:val="15"/>
  </w:num>
  <w:num w:numId="15" w16cid:durableId="116728887">
    <w:abstractNumId w:val="6"/>
  </w:num>
  <w:num w:numId="16" w16cid:durableId="1721246648">
    <w:abstractNumId w:val="23"/>
  </w:num>
  <w:num w:numId="17" w16cid:durableId="1710060990">
    <w:abstractNumId w:val="22"/>
  </w:num>
  <w:num w:numId="18" w16cid:durableId="1573928861">
    <w:abstractNumId w:val="4"/>
  </w:num>
  <w:num w:numId="19" w16cid:durableId="974915272">
    <w:abstractNumId w:val="27"/>
  </w:num>
  <w:num w:numId="20" w16cid:durableId="585573550">
    <w:abstractNumId w:val="3"/>
  </w:num>
  <w:num w:numId="21" w16cid:durableId="1505516282">
    <w:abstractNumId w:val="33"/>
  </w:num>
  <w:num w:numId="22" w16cid:durableId="944774029">
    <w:abstractNumId w:val="7"/>
  </w:num>
  <w:num w:numId="23" w16cid:durableId="2145997582">
    <w:abstractNumId w:val="25"/>
  </w:num>
  <w:num w:numId="24" w16cid:durableId="1261529433">
    <w:abstractNumId w:val="0"/>
  </w:num>
  <w:num w:numId="25" w16cid:durableId="1572931428">
    <w:abstractNumId w:val="32"/>
  </w:num>
  <w:num w:numId="26" w16cid:durableId="2143771778">
    <w:abstractNumId w:val="20"/>
  </w:num>
  <w:num w:numId="27" w16cid:durableId="1556044434">
    <w:abstractNumId w:val="19"/>
  </w:num>
  <w:num w:numId="28" w16cid:durableId="198008202">
    <w:abstractNumId w:val="8"/>
  </w:num>
  <w:num w:numId="29" w16cid:durableId="1863085532">
    <w:abstractNumId w:val="31"/>
  </w:num>
  <w:num w:numId="30" w16cid:durableId="1136876799">
    <w:abstractNumId w:val="24"/>
  </w:num>
  <w:num w:numId="31" w16cid:durableId="181212733">
    <w:abstractNumId w:val="14"/>
  </w:num>
  <w:num w:numId="32" w16cid:durableId="93979478">
    <w:abstractNumId w:val="9"/>
  </w:num>
  <w:num w:numId="33" w16cid:durableId="1015812002">
    <w:abstractNumId w:val="28"/>
  </w:num>
  <w:num w:numId="34" w16cid:durableId="8486444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E2"/>
    <w:rsid w:val="00011801"/>
    <w:rsid w:val="00012BA5"/>
    <w:rsid w:val="00024BEB"/>
    <w:rsid w:val="000252AA"/>
    <w:rsid w:val="000268A9"/>
    <w:rsid w:val="00033BEA"/>
    <w:rsid w:val="00036357"/>
    <w:rsid w:val="000377AC"/>
    <w:rsid w:val="00040D76"/>
    <w:rsid w:val="00055B9D"/>
    <w:rsid w:val="0006234C"/>
    <w:rsid w:val="00064811"/>
    <w:rsid w:val="00076ADD"/>
    <w:rsid w:val="00081807"/>
    <w:rsid w:val="000967C4"/>
    <w:rsid w:val="000A05EE"/>
    <w:rsid w:val="000A1E7F"/>
    <w:rsid w:val="000A2F70"/>
    <w:rsid w:val="000C3954"/>
    <w:rsid w:val="000D430D"/>
    <w:rsid w:val="000D53EF"/>
    <w:rsid w:val="000E0126"/>
    <w:rsid w:val="000E1A69"/>
    <w:rsid w:val="000F1AB7"/>
    <w:rsid w:val="000F4D7E"/>
    <w:rsid w:val="000F5FC9"/>
    <w:rsid w:val="000F749B"/>
    <w:rsid w:val="00143E73"/>
    <w:rsid w:val="001700C6"/>
    <w:rsid w:val="00174B64"/>
    <w:rsid w:val="00181A20"/>
    <w:rsid w:val="001B2CBE"/>
    <w:rsid w:val="001E091E"/>
    <w:rsid w:val="001E5E93"/>
    <w:rsid w:val="001E7969"/>
    <w:rsid w:val="001F45FD"/>
    <w:rsid w:val="001F70AE"/>
    <w:rsid w:val="00212F53"/>
    <w:rsid w:val="00213EF3"/>
    <w:rsid w:val="00217DDE"/>
    <w:rsid w:val="002278FA"/>
    <w:rsid w:val="0023460E"/>
    <w:rsid w:val="00247E8D"/>
    <w:rsid w:val="0025073C"/>
    <w:rsid w:val="00265FD8"/>
    <w:rsid w:val="0026623C"/>
    <w:rsid w:val="00283072"/>
    <w:rsid w:val="0028644A"/>
    <w:rsid w:val="00290773"/>
    <w:rsid w:val="00292792"/>
    <w:rsid w:val="002A1053"/>
    <w:rsid w:val="002A18CF"/>
    <w:rsid w:val="002B2C7F"/>
    <w:rsid w:val="002B7B26"/>
    <w:rsid w:val="002C14BE"/>
    <w:rsid w:val="002C5543"/>
    <w:rsid w:val="002D04B6"/>
    <w:rsid w:val="002D0F43"/>
    <w:rsid w:val="002F0E2F"/>
    <w:rsid w:val="002F45EE"/>
    <w:rsid w:val="00306D06"/>
    <w:rsid w:val="00312A95"/>
    <w:rsid w:val="003149E4"/>
    <w:rsid w:val="00316934"/>
    <w:rsid w:val="00353211"/>
    <w:rsid w:val="00353FDB"/>
    <w:rsid w:val="00360516"/>
    <w:rsid w:val="00364C40"/>
    <w:rsid w:val="003715E6"/>
    <w:rsid w:val="003768D9"/>
    <w:rsid w:val="0038350E"/>
    <w:rsid w:val="00392A8A"/>
    <w:rsid w:val="003963E6"/>
    <w:rsid w:val="00397DF6"/>
    <w:rsid w:val="003A6714"/>
    <w:rsid w:val="003B08E9"/>
    <w:rsid w:val="003C447D"/>
    <w:rsid w:val="003D7217"/>
    <w:rsid w:val="003E1C06"/>
    <w:rsid w:val="003E43BD"/>
    <w:rsid w:val="003E6057"/>
    <w:rsid w:val="003E763C"/>
    <w:rsid w:val="003F5137"/>
    <w:rsid w:val="003F765E"/>
    <w:rsid w:val="004020B7"/>
    <w:rsid w:val="00405806"/>
    <w:rsid w:val="00414720"/>
    <w:rsid w:val="00442B54"/>
    <w:rsid w:val="00442BDE"/>
    <w:rsid w:val="004453A6"/>
    <w:rsid w:val="00447DC1"/>
    <w:rsid w:val="004719E1"/>
    <w:rsid w:val="0048626B"/>
    <w:rsid w:val="004A15DC"/>
    <w:rsid w:val="004A63EE"/>
    <w:rsid w:val="004C296A"/>
    <w:rsid w:val="004C5014"/>
    <w:rsid w:val="004D3B7D"/>
    <w:rsid w:val="004D701B"/>
    <w:rsid w:val="004E59F6"/>
    <w:rsid w:val="004F17F8"/>
    <w:rsid w:val="004F1FC1"/>
    <w:rsid w:val="004F5B7F"/>
    <w:rsid w:val="00505DE9"/>
    <w:rsid w:val="0052745A"/>
    <w:rsid w:val="0053253B"/>
    <w:rsid w:val="00532FCC"/>
    <w:rsid w:val="00533580"/>
    <w:rsid w:val="00543528"/>
    <w:rsid w:val="005449A9"/>
    <w:rsid w:val="005461BB"/>
    <w:rsid w:val="00546531"/>
    <w:rsid w:val="00553A2C"/>
    <w:rsid w:val="0057154B"/>
    <w:rsid w:val="005762D2"/>
    <w:rsid w:val="00585660"/>
    <w:rsid w:val="00586488"/>
    <w:rsid w:val="005A6983"/>
    <w:rsid w:val="005A75DE"/>
    <w:rsid w:val="005C0A4A"/>
    <w:rsid w:val="005C1BC6"/>
    <w:rsid w:val="005D5FFA"/>
    <w:rsid w:val="005E0169"/>
    <w:rsid w:val="005F4064"/>
    <w:rsid w:val="005F4208"/>
    <w:rsid w:val="005F5093"/>
    <w:rsid w:val="00606F49"/>
    <w:rsid w:val="00611F05"/>
    <w:rsid w:val="00612726"/>
    <w:rsid w:val="0061675B"/>
    <w:rsid w:val="00621318"/>
    <w:rsid w:val="006222E6"/>
    <w:rsid w:val="00627483"/>
    <w:rsid w:val="00630B2A"/>
    <w:rsid w:val="00632F33"/>
    <w:rsid w:val="00633370"/>
    <w:rsid w:val="00645D3C"/>
    <w:rsid w:val="00647900"/>
    <w:rsid w:val="0065654A"/>
    <w:rsid w:val="00664163"/>
    <w:rsid w:val="00667824"/>
    <w:rsid w:val="00670869"/>
    <w:rsid w:val="00671DE1"/>
    <w:rsid w:val="00675A2F"/>
    <w:rsid w:val="00677331"/>
    <w:rsid w:val="0069052D"/>
    <w:rsid w:val="0069738C"/>
    <w:rsid w:val="006A1DAE"/>
    <w:rsid w:val="006B0DC6"/>
    <w:rsid w:val="006B7378"/>
    <w:rsid w:val="006C4A87"/>
    <w:rsid w:val="006C6A68"/>
    <w:rsid w:val="006D0B23"/>
    <w:rsid w:val="006E73DF"/>
    <w:rsid w:val="006F3B31"/>
    <w:rsid w:val="006F5004"/>
    <w:rsid w:val="007160A5"/>
    <w:rsid w:val="00742E8D"/>
    <w:rsid w:val="00745C95"/>
    <w:rsid w:val="00753A2D"/>
    <w:rsid w:val="00754D5A"/>
    <w:rsid w:val="007751B0"/>
    <w:rsid w:val="00790560"/>
    <w:rsid w:val="00795655"/>
    <w:rsid w:val="007A1A53"/>
    <w:rsid w:val="007B0ABA"/>
    <w:rsid w:val="007B3051"/>
    <w:rsid w:val="007D2731"/>
    <w:rsid w:val="007D6FF4"/>
    <w:rsid w:val="007E3DAD"/>
    <w:rsid w:val="007F1025"/>
    <w:rsid w:val="0080559A"/>
    <w:rsid w:val="00822913"/>
    <w:rsid w:val="00824B09"/>
    <w:rsid w:val="00837187"/>
    <w:rsid w:val="0083771C"/>
    <w:rsid w:val="008411A0"/>
    <w:rsid w:val="00844B61"/>
    <w:rsid w:val="00850C92"/>
    <w:rsid w:val="00851AB8"/>
    <w:rsid w:val="0086562C"/>
    <w:rsid w:val="00865BE8"/>
    <w:rsid w:val="008801D1"/>
    <w:rsid w:val="008835CF"/>
    <w:rsid w:val="008847BC"/>
    <w:rsid w:val="00887F76"/>
    <w:rsid w:val="008D13C8"/>
    <w:rsid w:val="008D2B95"/>
    <w:rsid w:val="008E1D6F"/>
    <w:rsid w:val="008E6A7B"/>
    <w:rsid w:val="008F1DA5"/>
    <w:rsid w:val="008F512E"/>
    <w:rsid w:val="008F5B72"/>
    <w:rsid w:val="008F60DF"/>
    <w:rsid w:val="00902ADA"/>
    <w:rsid w:val="009148C5"/>
    <w:rsid w:val="00917B88"/>
    <w:rsid w:val="00923380"/>
    <w:rsid w:val="00924277"/>
    <w:rsid w:val="00927E37"/>
    <w:rsid w:val="0094376C"/>
    <w:rsid w:val="00954B71"/>
    <w:rsid w:val="009560AE"/>
    <w:rsid w:val="00961380"/>
    <w:rsid w:val="00962FAF"/>
    <w:rsid w:val="00981495"/>
    <w:rsid w:val="00984742"/>
    <w:rsid w:val="009919C3"/>
    <w:rsid w:val="009C276E"/>
    <w:rsid w:val="009D0161"/>
    <w:rsid w:val="009E13C1"/>
    <w:rsid w:val="009E31BF"/>
    <w:rsid w:val="00A0326F"/>
    <w:rsid w:val="00A160E4"/>
    <w:rsid w:val="00A253B7"/>
    <w:rsid w:val="00A40A7E"/>
    <w:rsid w:val="00A46F67"/>
    <w:rsid w:val="00A47038"/>
    <w:rsid w:val="00A553A4"/>
    <w:rsid w:val="00A728BD"/>
    <w:rsid w:val="00A74CD6"/>
    <w:rsid w:val="00A8718D"/>
    <w:rsid w:val="00A90F69"/>
    <w:rsid w:val="00A93032"/>
    <w:rsid w:val="00AA37F7"/>
    <w:rsid w:val="00AD3A1C"/>
    <w:rsid w:val="00AD4D95"/>
    <w:rsid w:val="00AE06E3"/>
    <w:rsid w:val="00AE082A"/>
    <w:rsid w:val="00AE41F7"/>
    <w:rsid w:val="00AF01D2"/>
    <w:rsid w:val="00AF4C43"/>
    <w:rsid w:val="00B01DF1"/>
    <w:rsid w:val="00B01E52"/>
    <w:rsid w:val="00B036FC"/>
    <w:rsid w:val="00B11FFC"/>
    <w:rsid w:val="00B20A58"/>
    <w:rsid w:val="00B33650"/>
    <w:rsid w:val="00B43FD2"/>
    <w:rsid w:val="00B5577F"/>
    <w:rsid w:val="00B55FDF"/>
    <w:rsid w:val="00B7288D"/>
    <w:rsid w:val="00B94ECB"/>
    <w:rsid w:val="00B97282"/>
    <w:rsid w:val="00BE07AA"/>
    <w:rsid w:val="00BE13AA"/>
    <w:rsid w:val="00C0518F"/>
    <w:rsid w:val="00C058D0"/>
    <w:rsid w:val="00C07B46"/>
    <w:rsid w:val="00C10C3A"/>
    <w:rsid w:val="00C11670"/>
    <w:rsid w:val="00C13040"/>
    <w:rsid w:val="00C16862"/>
    <w:rsid w:val="00C248E9"/>
    <w:rsid w:val="00C33B29"/>
    <w:rsid w:val="00C34A3A"/>
    <w:rsid w:val="00C4272D"/>
    <w:rsid w:val="00C45789"/>
    <w:rsid w:val="00C71028"/>
    <w:rsid w:val="00C72FB7"/>
    <w:rsid w:val="00C842DD"/>
    <w:rsid w:val="00C91324"/>
    <w:rsid w:val="00C93424"/>
    <w:rsid w:val="00C975D2"/>
    <w:rsid w:val="00CA37CD"/>
    <w:rsid w:val="00CB229A"/>
    <w:rsid w:val="00CB3DD9"/>
    <w:rsid w:val="00CB7907"/>
    <w:rsid w:val="00CC096C"/>
    <w:rsid w:val="00CC0A21"/>
    <w:rsid w:val="00CC5B8B"/>
    <w:rsid w:val="00CD0784"/>
    <w:rsid w:val="00CD404D"/>
    <w:rsid w:val="00CD47A5"/>
    <w:rsid w:val="00CD55B4"/>
    <w:rsid w:val="00CF6591"/>
    <w:rsid w:val="00D01A2F"/>
    <w:rsid w:val="00D100FB"/>
    <w:rsid w:val="00D32A5B"/>
    <w:rsid w:val="00D3593B"/>
    <w:rsid w:val="00D368AB"/>
    <w:rsid w:val="00D4151D"/>
    <w:rsid w:val="00D46A6D"/>
    <w:rsid w:val="00D536C5"/>
    <w:rsid w:val="00D55769"/>
    <w:rsid w:val="00D60C7E"/>
    <w:rsid w:val="00D80C66"/>
    <w:rsid w:val="00DA6C87"/>
    <w:rsid w:val="00DB4F4A"/>
    <w:rsid w:val="00DB6572"/>
    <w:rsid w:val="00DE5EAF"/>
    <w:rsid w:val="00DF36DB"/>
    <w:rsid w:val="00E00684"/>
    <w:rsid w:val="00E02B45"/>
    <w:rsid w:val="00E16742"/>
    <w:rsid w:val="00E16D54"/>
    <w:rsid w:val="00E22DE2"/>
    <w:rsid w:val="00E31885"/>
    <w:rsid w:val="00E366A6"/>
    <w:rsid w:val="00E36FA0"/>
    <w:rsid w:val="00E40179"/>
    <w:rsid w:val="00E41937"/>
    <w:rsid w:val="00E44239"/>
    <w:rsid w:val="00E46619"/>
    <w:rsid w:val="00E603A3"/>
    <w:rsid w:val="00E67A3E"/>
    <w:rsid w:val="00E86337"/>
    <w:rsid w:val="00E868C3"/>
    <w:rsid w:val="00E91314"/>
    <w:rsid w:val="00E92E06"/>
    <w:rsid w:val="00EC483A"/>
    <w:rsid w:val="00EC7D82"/>
    <w:rsid w:val="00ED37D4"/>
    <w:rsid w:val="00EF24C8"/>
    <w:rsid w:val="00EF7150"/>
    <w:rsid w:val="00F02F94"/>
    <w:rsid w:val="00F1239C"/>
    <w:rsid w:val="00F130AA"/>
    <w:rsid w:val="00F132D3"/>
    <w:rsid w:val="00F15367"/>
    <w:rsid w:val="00F16342"/>
    <w:rsid w:val="00F22878"/>
    <w:rsid w:val="00F42CDC"/>
    <w:rsid w:val="00F52179"/>
    <w:rsid w:val="00F6070D"/>
    <w:rsid w:val="00F6204E"/>
    <w:rsid w:val="00F64348"/>
    <w:rsid w:val="00F648BE"/>
    <w:rsid w:val="00F658AC"/>
    <w:rsid w:val="00F71AEE"/>
    <w:rsid w:val="00F8272C"/>
    <w:rsid w:val="00F93702"/>
    <w:rsid w:val="00FA5EC5"/>
    <w:rsid w:val="00FB43B3"/>
    <w:rsid w:val="00FB5646"/>
    <w:rsid w:val="00FC31D8"/>
    <w:rsid w:val="00FC6134"/>
    <w:rsid w:val="00FE4BDC"/>
    <w:rsid w:val="00FF3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customStyle="1" w:styleId="UnresolvedMention1">
    <w:name w:val="Unresolved Mention1"/>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NormalWeb">
    <w:name w:val="Normal (Web)"/>
    <w:basedOn w:val="Normal"/>
    <w:uiPriority w:val="99"/>
    <w:unhideWhenUsed/>
    <w:rsid w:val="00AD4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E07AA"/>
  </w:style>
  <w:style w:type="paragraph" w:styleId="Revision">
    <w:name w:val="Revision"/>
    <w:hidden/>
    <w:uiPriority w:val="99"/>
    <w:semiHidden/>
    <w:rsid w:val="00645D3C"/>
    <w:pPr>
      <w:spacing w:after="0" w:line="240" w:lineRule="auto"/>
    </w:pPr>
  </w:style>
  <w:style w:type="paragraph" w:styleId="BalloonText">
    <w:name w:val="Balloon Text"/>
    <w:basedOn w:val="Normal"/>
    <w:link w:val="BalloonTextChar"/>
    <w:uiPriority w:val="99"/>
    <w:semiHidden/>
    <w:unhideWhenUsed/>
    <w:rsid w:val="00033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BEA"/>
    <w:rPr>
      <w:rFonts w:ascii="Segoe UI" w:hAnsi="Segoe UI" w:cs="Segoe UI"/>
      <w:sz w:val="18"/>
      <w:szCs w:val="18"/>
    </w:rPr>
  </w:style>
  <w:style w:type="character" w:styleId="UnresolvedMention">
    <w:name w:val="Unresolved Mention"/>
    <w:basedOn w:val="DefaultParagraphFont"/>
    <w:uiPriority w:val="99"/>
    <w:semiHidden/>
    <w:unhideWhenUsed/>
    <w:rsid w:val="00A253B7"/>
    <w:rPr>
      <w:color w:val="605E5C"/>
      <w:shd w:val="clear" w:color="auto" w:fill="E1DFDD"/>
    </w:rPr>
  </w:style>
  <w:style w:type="paragraph" w:styleId="NoSpacing">
    <w:name w:val="No Spacing"/>
    <w:basedOn w:val="Normal"/>
    <w:link w:val="NoSpacingChar"/>
    <w:uiPriority w:val="1"/>
    <w:qFormat/>
    <w:rsid w:val="005762D2"/>
    <w:pPr>
      <w:spacing w:after="0" w:line="240" w:lineRule="auto"/>
    </w:pPr>
    <w:rPr>
      <w:rFonts w:ascii="Calibri" w:eastAsia="Times New Roman" w:hAnsi="Calibri" w:cs="Times New Roman"/>
      <w:sz w:val="24"/>
      <w:szCs w:val="20"/>
    </w:rPr>
  </w:style>
  <w:style w:type="character" w:customStyle="1" w:styleId="NoSpacingChar">
    <w:name w:val="No Spacing Char"/>
    <w:link w:val="NoSpacing"/>
    <w:uiPriority w:val="1"/>
    <w:rsid w:val="005762D2"/>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83626">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46824642">
      <w:bodyDiv w:val="1"/>
      <w:marLeft w:val="0"/>
      <w:marRight w:val="0"/>
      <w:marTop w:val="0"/>
      <w:marBottom w:val="0"/>
      <w:divBdr>
        <w:top w:val="none" w:sz="0" w:space="0" w:color="auto"/>
        <w:left w:val="none" w:sz="0" w:space="0" w:color="auto"/>
        <w:bottom w:val="none" w:sz="0" w:space="0" w:color="auto"/>
        <w:right w:val="none" w:sz="0" w:space="0" w:color="auto"/>
      </w:divBdr>
      <w:divsChild>
        <w:div w:id="2068842213">
          <w:marLeft w:val="0"/>
          <w:marRight w:val="0"/>
          <w:marTop w:val="0"/>
          <w:marBottom w:val="0"/>
          <w:divBdr>
            <w:top w:val="none" w:sz="0" w:space="0" w:color="auto"/>
            <w:left w:val="none" w:sz="0" w:space="0" w:color="auto"/>
            <w:bottom w:val="none" w:sz="0" w:space="0" w:color="auto"/>
            <w:right w:val="none" w:sz="0" w:space="0" w:color="auto"/>
          </w:divBdr>
          <w:divsChild>
            <w:div w:id="1819883257">
              <w:marLeft w:val="0"/>
              <w:marRight w:val="0"/>
              <w:marTop w:val="0"/>
              <w:marBottom w:val="0"/>
              <w:divBdr>
                <w:top w:val="none" w:sz="0" w:space="0" w:color="auto"/>
                <w:left w:val="none" w:sz="0" w:space="0" w:color="auto"/>
                <w:bottom w:val="none" w:sz="0" w:space="0" w:color="auto"/>
                <w:right w:val="none" w:sz="0" w:space="0" w:color="auto"/>
              </w:divBdr>
              <w:divsChild>
                <w:div w:id="8551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586764512">
      <w:bodyDiv w:val="1"/>
      <w:marLeft w:val="0"/>
      <w:marRight w:val="0"/>
      <w:marTop w:val="0"/>
      <w:marBottom w:val="0"/>
      <w:divBdr>
        <w:top w:val="none" w:sz="0" w:space="0" w:color="auto"/>
        <w:left w:val="none" w:sz="0" w:space="0" w:color="auto"/>
        <w:bottom w:val="none" w:sz="0" w:space="0" w:color="auto"/>
        <w:right w:val="none" w:sz="0" w:space="0" w:color="auto"/>
      </w:divBdr>
    </w:div>
    <w:div w:id="602080198">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333145855">
      <w:bodyDiv w:val="1"/>
      <w:marLeft w:val="0"/>
      <w:marRight w:val="0"/>
      <w:marTop w:val="0"/>
      <w:marBottom w:val="0"/>
      <w:divBdr>
        <w:top w:val="none" w:sz="0" w:space="0" w:color="auto"/>
        <w:left w:val="none" w:sz="0" w:space="0" w:color="auto"/>
        <w:bottom w:val="none" w:sz="0" w:space="0" w:color="auto"/>
        <w:right w:val="none" w:sz="0" w:space="0" w:color="auto"/>
      </w:divBdr>
      <w:divsChild>
        <w:div w:id="1460537329">
          <w:marLeft w:val="0"/>
          <w:marRight w:val="0"/>
          <w:marTop w:val="0"/>
          <w:marBottom w:val="0"/>
          <w:divBdr>
            <w:top w:val="none" w:sz="0" w:space="0" w:color="auto"/>
            <w:left w:val="none" w:sz="0" w:space="0" w:color="auto"/>
            <w:bottom w:val="none" w:sz="0" w:space="0" w:color="auto"/>
            <w:right w:val="none" w:sz="0" w:space="0" w:color="auto"/>
          </w:divBdr>
          <w:divsChild>
            <w:div w:id="1948730732">
              <w:marLeft w:val="0"/>
              <w:marRight w:val="0"/>
              <w:marTop w:val="0"/>
              <w:marBottom w:val="0"/>
              <w:divBdr>
                <w:top w:val="none" w:sz="0" w:space="0" w:color="auto"/>
                <w:left w:val="none" w:sz="0" w:space="0" w:color="auto"/>
                <w:bottom w:val="none" w:sz="0" w:space="0" w:color="auto"/>
                <w:right w:val="none" w:sz="0" w:space="0" w:color="auto"/>
              </w:divBdr>
              <w:divsChild>
                <w:div w:id="897284294">
                  <w:marLeft w:val="0"/>
                  <w:marRight w:val="0"/>
                  <w:marTop w:val="0"/>
                  <w:marBottom w:val="0"/>
                  <w:divBdr>
                    <w:top w:val="none" w:sz="0" w:space="0" w:color="auto"/>
                    <w:left w:val="none" w:sz="0" w:space="0" w:color="auto"/>
                    <w:bottom w:val="none" w:sz="0" w:space="0" w:color="auto"/>
                    <w:right w:val="none" w:sz="0" w:space="0" w:color="auto"/>
                  </w:divBdr>
                  <w:divsChild>
                    <w:div w:id="12665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84191">
          <w:marLeft w:val="0"/>
          <w:marRight w:val="0"/>
          <w:marTop w:val="0"/>
          <w:marBottom w:val="0"/>
          <w:divBdr>
            <w:top w:val="none" w:sz="0" w:space="0" w:color="auto"/>
            <w:left w:val="none" w:sz="0" w:space="0" w:color="auto"/>
            <w:bottom w:val="none" w:sz="0" w:space="0" w:color="auto"/>
            <w:right w:val="none" w:sz="0" w:space="0" w:color="auto"/>
          </w:divBdr>
          <w:divsChild>
            <w:div w:id="8510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0747">
      <w:bodyDiv w:val="1"/>
      <w:marLeft w:val="0"/>
      <w:marRight w:val="0"/>
      <w:marTop w:val="0"/>
      <w:marBottom w:val="0"/>
      <w:divBdr>
        <w:top w:val="none" w:sz="0" w:space="0" w:color="auto"/>
        <w:left w:val="none" w:sz="0" w:space="0" w:color="auto"/>
        <w:bottom w:val="none" w:sz="0" w:space="0" w:color="auto"/>
        <w:right w:val="none" w:sz="0" w:space="0" w:color="auto"/>
      </w:divBdr>
      <w:divsChild>
        <w:div w:id="601575001">
          <w:marLeft w:val="0"/>
          <w:marRight w:val="0"/>
          <w:marTop w:val="0"/>
          <w:marBottom w:val="0"/>
          <w:divBdr>
            <w:top w:val="none" w:sz="0" w:space="0" w:color="auto"/>
            <w:left w:val="none" w:sz="0" w:space="0" w:color="auto"/>
            <w:bottom w:val="none" w:sz="0" w:space="0" w:color="auto"/>
            <w:right w:val="none" w:sz="0" w:space="0" w:color="auto"/>
          </w:divBdr>
          <w:divsChild>
            <w:div w:id="1516118413">
              <w:marLeft w:val="0"/>
              <w:marRight w:val="0"/>
              <w:marTop w:val="0"/>
              <w:marBottom w:val="0"/>
              <w:divBdr>
                <w:top w:val="none" w:sz="0" w:space="0" w:color="auto"/>
                <w:left w:val="none" w:sz="0" w:space="0" w:color="auto"/>
                <w:bottom w:val="none" w:sz="0" w:space="0" w:color="auto"/>
                <w:right w:val="none" w:sz="0" w:space="0" w:color="auto"/>
              </w:divBdr>
              <w:divsChild>
                <w:div w:id="1912814712">
                  <w:marLeft w:val="0"/>
                  <w:marRight w:val="0"/>
                  <w:marTop w:val="0"/>
                  <w:marBottom w:val="0"/>
                  <w:divBdr>
                    <w:top w:val="none" w:sz="0" w:space="0" w:color="auto"/>
                    <w:left w:val="none" w:sz="0" w:space="0" w:color="auto"/>
                    <w:bottom w:val="none" w:sz="0" w:space="0" w:color="auto"/>
                    <w:right w:val="none" w:sz="0" w:space="0" w:color="auto"/>
                  </w:divBdr>
                  <w:divsChild>
                    <w:div w:id="7700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4902">
          <w:marLeft w:val="0"/>
          <w:marRight w:val="0"/>
          <w:marTop w:val="0"/>
          <w:marBottom w:val="0"/>
          <w:divBdr>
            <w:top w:val="none" w:sz="0" w:space="0" w:color="auto"/>
            <w:left w:val="none" w:sz="0" w:space="0" w:color="auto"/>
            <w:bottom w:val="none" w:sz="0" w:space="0" w:color="auto"/>
            <w:right w:val="none" w:sz="0" w:space="0" w:color="auto"/>
          </w:divBdr>
          <w:divsChild>
            <w:div w:id="140499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838958603">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s://policy.ufl.edu/regulation/4-040/" TargetMode="External"/><Relationship Id="rId21" Type="http://schemas.openxmlformats.org/officeDocument/2006/relationships/image" Target="media/image7.png"/><Relationship Id="rId34" Type="http://schemas.openxmlformats.org/officeDocument/2006/relationships/hyperlink" Target="https://gatorevals.aa.ufl.edu/students/"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s://sccr.dso.ufl.edu/policies/student-honor-code-student-conduct-code/" TargetMode="External"/><Relationship Id="rId33" Type="http://schemas.openxmlformats.org/officeDocument/2006/relationships/hyperlink" Target="http://www.dso.ufl.edu/drc/"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0" Type="http://schemas.openxmlformats.org/officeDocument/2006/relationships/image" Target="media/image6.png"/><Relationship Id="rId29" Type="http://schemas.openxmlformats.org/officeDocument/2006/relationships/hyperlink" Target="http://www.dso.uf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openxmlformats.org/officeDocument/2006/relationships/hyperlink" Target="https://syllabus.ufl.edu/syllabus-policy/uf-syllabus-policy-links/" TargetMode="External"/><Relationship Id="rId32" Type="http://schemas.openxmlformats.org/officeDocument/2006/relationships/hyperlink" Target="https://disability.ufl.edu/students/get-starte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elearning.ufl.edu/" TargetMode="External"/><Relationship Id="rId28" Type="http://schemas.openxmlformats.org/officeDocument/2006/relationships/hyperlink" Target="https://policy.ufl.edu/regulation/4-040/" TargetMode="External"/><Relationship Id="rId36" Type="http://schemas.openxmlformats.org/officeDocument/2006/relationships/footer" Target="footer1.xm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https://catalog.ufl.edu/ugrad/current/regulations/info/attendance.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mailto:dmani@ufl.edu" TargetMode="External"/><Relationship Id="rId27" Type="http://schemas.openxmlformats.org/officeDocument/2006/relationships/hyperlink" Target="https://sccr.dso.ufl.edu/policies/student-honor-code-student-conduct-code/" TargetMode="External"/><Relationship Id="rId30" Type="http://schemas.openxmlformats.org/officeDocument/2006/relationships/hyperlink" Target="https://care.dso.ufl.edu/instructor-notifications/" TargetMode="External"/><Relationship Id="rId35" Type="http://schemas.openxmlformats.org/officeDocument/2006/relationships/hyperlink" Target="https://catalog.ufl.edu/UGRD/academic-regulations/grades-grading-policies/" TargetMode="External"/><Relationship Id="rId8" Type="http://schemas.openxmlformats.org/officeDocument/2006/relationships/hyperlink" Target="https://www.facebook.com/UFHHP/"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87AA3-1B92-4C26-8140-60B97D0A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4329</Words>
  <Characters>22732</Characters>
  <Application>Microsoft Office Word</Application>
  <DocSecurity>0</DocSecurity>
  <Lines>473</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Mani, Diba</cp:lastModifiedBy>
  <cp:revision>4</cp:revision>
  <cp:lastPrinted>2022-04-22T13:11:00Z</cp:lastPrinted>
  <dcterms:created xsi:type="dcterms:W3CDTF">2026-01-08T18:19:00Z</dcterms:created>
  <dcterms:modified xsi:type="dcterms:W3CDTF">2026-01-08T22:00:00Z</dcterms:modified>
</cp:coreProperties>
</file>