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436FAF" w:rsidRDefault="000E3FBD" w:rsidP="00436FAF">
      <w:pPr>
        <w:spacing w:line="240" w:lineRule="auto"/>
        <w:ind w:firstLine="0"/>
        <w:rPr>
          <w:rFonts w:ascii="Times New Roman" w:eastAsia="Times New Roman" w:hAnsi="Times New Roman" w:cs="Times New Roman"/>
          <w:szCs w:val="24"/>
          <w:lang w:val="it-US" w:eastAsia="it-IT"/>
        </w:rPr>
      </w:pPr>
      <w:r>
        <w:rPr>
          <w:noProof/>
        </w:rPr>
        <w:drawing>
          <wp:anchor distT="0" distB="0" distL="114300" distR="114300" simplePos="0" relativeHeight="251659264" behindDoc="0" locked="0" layoutInCell="1" allowOverlap="1" wp14:anchorId="5F010177" wp14:editId="762DD48E">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noProof/>
          <w:szCs w:val="24"/>
          <w:lang w:val="it-US"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szCs w:val="24"/>
          <w:lang w:val="it-US" w:eastAsia="it-IT"/>
        </w:rPr>
        <w:fldChar w:fldCharType="begin"/>
      </w:r>
      <w:r w:rsidR="00436FAF" w:rsidRPr="00436FAF">
        <w:rPr>
          <w:rFonts w:ascii="Times New Roman" w:eastAsia="Times New Roman" w:hAnsi="Times New Roman" w:cs="Times New Roman"/>
          <w:szCs w:val="24"/>
          <w:lang w:val="it-US" w:eastAsia="it-IT"/>
        </w:rPr>
        <w:instrText xml:space="preserve"> INCLUDEPICTURE "/var/folders/rp/p20x7rs95vl6w5qszjy2yfcc0000gn/T/com.microsoft.Word/WebArchiveCopyPasteTempFiles/1200px-University_of_Florida_seal.svg.png" \* MERGEFORMATINET </w:instrText>
      </w:r>
      <w:r w:rsidR="00436FAF" w:rsidRPr="00436FAF">
        <w:rPr>
          <w:rFonts w:ascii="Times New Roman" w:eastAsia="Times New Roman" w:hAnsi="Times New Roman" w:cs="Times New Roman"/>
          <w:szCs w:val="24"/>
          <w:lang w:val="it-US" w:eastAsia="it-IT"/>
        </w:rPr>
        <w:fldChar w:fldCharType="separate"/>
      </w:r>
      <w:r w:rsidR="00436FAF" w:rsidRPr="00436FAF">
        <w:rPr>
          <w:rFonts w:ascii="Times New Roman" w:eastAsia="Times New Roman" w:hAnsi="Times New Roman" w:cs="Times New Roman"/>
          <w:szCs w:val="24"/>
          <w:lang w:val="it-US" w:eastAsia="it-IT"/>
        </w:rPr>
        <w:fldChar w:fldCharType="end"/>
      </w:r>
    </w:p>
    <w:p w14:paraId="032A2B0B" w14:textId="75502F0A" w:rsidR="003F5D32" w:rsidRPr="009C6A7B"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62391F8B" w:rsidR="003F5D32" w:rsidRPr="009C6A7B"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436FAF">
        <w:rPr>
          <w:rFonts w:ascii="Calibri" w:eastAsia="Times New Roman" w:hAnsi="Calibri" w:cs="Calibri"/>
          <w:szCs w:val="24"/>
        </w:rPr>
        <w:t xml:space="preserve">Department </w:t>
      </w:r>
      <w:r>
        <w:rPr>
          <w:rFonts w:ascii="Calibri" w:eastAsia="Times New Roman" w:hAnsi="Calibri" w:cs="Calibri"/>
          <w:szCs w:val="24"/>
        </w:rPr>
        <w:t>o</w:t>
      </w:r>
      <w:r w:rsidRPr="00436FAF">
        <w:rPr>
          <w:rFonts w:ascii="Calibri" w:eastAsia="Times New Roman" w:hAnsi="Calibri" w:cs="Calibri"/>
          <w:szCs w:val="24"/>
        </w:rPr>
        <w:t xml:space="preserve">f Tourism, Hospitality </w:t>
      </w:r>
      <w:r>
        <w:rPr>
          <w:rFonts w:ascii="Calibri" w:eastAsia="Times New Roman" w:hAnsi="Calibri" w:cs="Calibri"/>
          <w:szCs w:val="24"/>
        </w:rPr>
        <w:t>a</w:t>
      </w:r>
      <w:r w:rsidRPr="00436FAF">
        <w:rPr>
          <w:rFonts w:ascii="Calibri" w:eastAsia="Times New Roman" w:hAnsi="Calibri" w:cs="Calibri"/>
          <w:szCs w:val="24"/>
        </w:rPr>
        <w:t>nd Event Management</w:t>
      </w:r>
      <w:r w:rsidR="00560915">
        <w:rPr>
          <w:rFonts w:ascii="Calibri" w:eastAsia="Times New Roman" w:hAnsi="Calibri" w:cs="Calibri"/>
          <w:szCs w:val="24"/>
        </w:rPr>
        <w:t xml:space="preserve"> (THEM)</w:t>
      </w:r>
      <w:r w:rsidRPr="009C6A7B">
        <w:rPr>
          <w:rFonts w:ascii="Calibri" w:eastAsia="Times New Roman" w:hAnsi="Calibri" w:cs="Calibri"/>
          <w:szCs w:val="24"/>
        </w:rPr>
        <w:t xml:space="preserve">, </w:t>
      </w:r>
      <w:r w:rsidRPr="00436FAF">
        <w:rPr>
          <w:rFonts w:ascii="Calibri" w:eastAsia="Times New Roman" w:hAnsi="Calibri" w:cs="Calibri"/>
          <w:szCs w:val="24"/>
        </w:rPr>
        <w:t xml:space="preserve">University </w:t>
      </w:r>
      <w:r>
        <w:rPr>
          <w:rFonts w:ascii="Calibri" w:eastAsia="Times New Roman" w:hAnsi="Calibri" w:cs="Calibri"/>
          <w:szCs w:val="24"/>
        </w:rPr>
        <w:t>o</w:t>
      </w:r>
      <w:r w:rsidRPr="00436FAF">
        <w:rPr>
          <w:rFonts w:ascii="Calibri" w:eastAsia="Times New Roman" w:hAnsi="Calibri" w:cs="Calibri"/>
          <w:szCs w:val="24"/>
        </w:rPr>
        <w:t>f Florida</w:t>
      </w:r>
    </w:p>
    <w:p w14:paraId="13EC4E18" w14:textId="629E1D50" w:rsidR="003F5D32" w:rsidRDefault="00AB615D" w:rsidP="00CD1CF6">
      <w:pPr>
        <w:spacing w:line="240" w:lineRule="auto"/>
        <w:ind w:firstLine="0"/>
        <w:jc w:val="center"/>
        <w:rPr>
          <w:rFonts w:ascii="Calibri" w:eastAsia="Times New Roman" w:hAnsi="Calibri" w:cs="Calibri"/>
          <w:b/>
          <w:iCs/>
          <w:sz w:val="32"/>
          <w:szCs w:val="32"/>
        </w:rPr>
      </w:pPr>
      <w:r>
        <w:rPr>
          <w:rFonts w:ascii="Calibri" w:eastAsia="Times New Roman" w:hAnsi="Calibri" w:cs="Calibri"/>
          <w:b/>
          <w:sz w:val="32"/>
          <w:szCs w:val="32"/>
        </w:rPr>
        <w:t>LEI 3303</w:t>
      </w:r>
      <w:r w:rsidR="001E0C5F">
        <w:rPr>
          <w:rFonts w:ascii="Calibri" w:eastAsia="Times New Roman" w:hAnsi="Calibri" w:cs="Calibri"/>
          <w:b/>
          <w:sz w:val="32"/>
          <w:szCs w:val="32"/>
        </w:rPr>
        <w:t xml:space="preserve"> </w:t>
      </w:r>
      <w:r w:rsidR="00E240D5">
        <w:rPr>
          <w:rFonts w:ascii="Calibri" w:eastAsia="Times New Roman" w:hAnsi="Calibri" w:cs="Calibri"/>
          <w:b/>
          <w:sz w:val="32"/>
          <w:szCs w:val="32"/>
        </w:rPr>
        <w:t>–</w:t>
      </w:r>
      <w:r w:rsidR="003F5D32" w:rsidRPr="0003138C">
        <w:rPr>
          <w:rFonts w:ascii="Calibri" w:eastAsia="Times New Roman" w:hAnsi="Calibri" w:cs="Calibri"/>
          <w:b/>
          <w:sz w:val="32"/>
          <w:szCs w:val="32"/>
        </w:rPr>
        <w:t xml:space="preserve"> </w:t>
      </w:r>
      <w:r w:rsidRPr="00AB615D">
        <w:rPr>
          <w:rFonts w:ascii="Calibri" w:eastAsia="Times New Roman" w:hAnsi="Calibri" w:cs="Calibri"/>
          <w:b/>
          <w:iCs/>
          <w:sz w:val="32"/>
          <w:szCs w:val="32"/>
        </w:rPr>
        <w:t>Fundamentals of Tourism Planning</w:t>
      </w:r>
      <w:r w:rsidR="00A00F89">
        <w:rPr>
          <w:rFonts w:ascii="Calibri" w:eastAsia="Times New Roman" w:hAnsi="Calibri" w:cs="Calibri"/>
          <w:b/>
          <w:iCs/>
          <w:sz w:val="32"/>
          <w:szCs w:val="32"/>
        </w:rPr>
        <w:t xml:space="preserve"> (</w:t>
      </w:r>
      <w:r w:rsidR="006C56A1">
        <w:rPr>
          <w:rFonts w:ascii="Calibri" w:eastAsia="Times New Roman" w:hAnsi="Calibri" w:cs="Calibri"/>
          <w:b/>
          <w:iCs/>
          <w:sz w:val="32"/>
          <w:szCs w:val="32"/>
        </w:rPr>
        <w:t>Residential</w:t>
      </w:r>
      <w:r w:rsidR="00A00F89">
        <w:rPr>
          <w:rFonts w:ascii="Calibri" w:eastAsia="Times New Roman" w:hAnsi="Calibri" w:cs="Calibri"/>
          <w:b/>
          <w:iCs/>
          <w:sz w:val="32"/>
          <w:szCs w:val="32"/>
        </w:rPr>
        <w:t>)</w:t>
      </w:r>
    </w:p>
    <w:p w14:paraId="6ACDF7B2" w14:textId="77777777" w:rsidR="000E3FBD" w:rsidRPr="000E3FBD"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3F5D32" w:rsidRPr="00784356" w14:paraId="1B21B693" w14:textId="77777777" w:rsidTr="00784356">
        <w:tc>
          <w:tcPr>
            <w:tcW w:w="1350" w:type="dxa"/>
            <w:tcBorders>
              <w:top w:val="single" w:sz="4" w:space="0" w:color="auto"/>
              <w:left w:val="nil"/>
              <w:bottom w:val="nil"/>
              <w:right w:val="single" w:sz="2" w:space="0" w:color="BFBFBF"/>
            </w:tcBorders>
          </w:tcPr>
          <w:p w14:paraId="30F94D3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tcPr>
          <w:p w14:paraId="67134A55"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tcPr>
          <w:p w14:paraId="6A17908B" w14:textId="4EF9FC8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7456CB46" w:rsidR="003F5D32" w:rsidRPr="00784356" w:rsidRDefault="00535CD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Tue: 3pm - 4:55pm</w:t>
            </w:r>
          </w:p>
        </w:tc>
      </w:tr>
      <w:tr w:rsidR="003F5D32" w:rsidRPr="00784356" w14:paraId="4BDD13F0" w14:textId="77777777" w:rsidTr="00784356">
        <w:tc>
          <w:tcPr>
            <w:tcW w:w="1350" w:type="dxa"/>
            <w:tcBorders>
              <w:top w:val="nil"/>
              <w:left w:val="nil"/>
              <w:bottom w:val="nil"/>
              <w:right w:val="single" w:sz="2" w:space="0" w:color="BFBFBF"/>
            </w:tcBorders>
          </w:tcPr>
          <w:p w14:paraId="5D3D4A76"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E-Mail: </w:t>
            </w:r>
          </w:p>
          <w:p w14:paraId="7765F7AC" w14:textId="281BF89E" w:rsidR="00047BC6" w:rsidRPr="00784356" w:rsidRDefault="00047BC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tcPr>
          <w:p w14:paraId="43C783EB" w14:textId="77777777" w:rsidR="00CE77F3" w:rsidRPr="00784356" w:rsidRDefault="00CE77F3" w:rsidP="003507D6">
            <w:pPr>
              <w:overflowPunct w:val="0"/>
              <w:autoSpaceDE w:val="0"/>
              <w:autoSpaceDN w:val="0"/>
              <w:adjustRightInd w:val="0"/>
              <w:spacing w:line="276" w:lineRule="auto"/>
              <w:ind w:firstLine="0"/>
              <w:jc w:val="both"/>
              <w:textAlignment w:val="baseline"/>
              <w:rPr>
                <w:rFonts w:ascii="Calibri" w:hAnsi="Calibri" w:cs="Calibri"/>
                <w:sz w:val="22"/>
              </w:rPr>
            </w:pPr>
            <w:hyperlink r:id="rId7" w:history="1">
              <w:r w:rsidRPr="00784356">
                <w:rPr>
                  <w:rStyle w:val="Collegamentoipertestuale"/>
                  <w:rFonts w:ascii="Calibri" w:hAnsi="Calibri" w:cs="Calibri"/>
                  <w:sz w:val="22"/>
                </w:rPr>
                <w:t>Giulio.Ronzoni@ufl.edu</w:t>
              </w:r>
            </w:hyperlink>
          </w:p>
          <w:p w14:paraId="1DDB6C42" w14:textId="71A2038E" w:rsidR="00047BC6" w:rsidRPr="00784356" w:rsidRDefault="00047BC6" w:rsidP="003507D6">
            <w:pPr>
              <w:overflowPunct w:val="0"/>
              <w:autoSpaceDE w:val="0"/>
              <w:autoSpaceDN w:val="0"/>
              <w:adjustRightInd w:val="0"/>
              <w:spacing w:line="276" w:lineRule="auto"/>
              <w:ind w:firstLine="0"/>
              <w:jc w:val="both"/>
              <w:textAlignment w:val="baseline"/>
              <w:rPr>
                <w:rFonts w:ascii="Calibri" w:hAnsi="Calibri" w:cs="Calibri"/>
                <w:sz w:val="22"/>
              </w:rPr>
            </w:pPr>
            <w:r w:rsidRPr="00784356">
              <w:rPr>
                <w:rFonts w:ascii="Calibri" w:hAnsi="Calibri" w:cs="Calibri"/>
                <w:sz w:val="22"/>
              </w:rPr>
              <w:t xml:space="preserve">(407) 443-5994 </w:t>
            </w:r>
            <w:r w:rsidRPr="00784356">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tcPr>
          <w:p w14:paraId="32890B7A" w14:textId="77777777" w:rsidR="003F5D32" w:rsidRPr="00784356" w:rsidRDefault="00047BC6" w:rsidP="00047BC6">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784356">
              <w:rPr>
                <w:rFonts w:ascii="Calibri" w:eastAsia="Times New Roman" w:hAnsi="Calibri" w:cs="Calibri"/>
                <w:sz w:val="22"/>
              </w:rPr>
              <w:t>&amp;</w:t>
            </w:r>
            <w:r w:rsidR="003F5D32" w:rsidRPr="00784356">
              <w:rPr>
                <w:rFonts w:ascii="Calibri" w:eastAsia="Times New Roman" w:hAnsi="Calibri" w:cs="Calibri"/>
                <w:sz w:val="22"/>
              </w:rPr>
              <w:t xml:space="preserve"> Hours:</w:t>
            </w:r>
          </w:p>
          <w:p w14:paraId="05D4F3AD" w14:textId="7002D848" w:rsidR="00E317B1" w:rsidRPr="00784356" w:rsidRDefault="00E317B1" w:rsidP="00E317B1">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Credit</w:t>
            </w:r>
            <w:r w:rsidR="00784356">
              <w:rPr>
                <w:rFonts w:ascii="Calibri" w:eastAsia="Times New Roman" w:hAnsi="Calibri" w:cs="Calibri"/>
                <w:sz w:val="22"/>
              </w:rPr>
              <w:t xml:space="preserve"> Hours</w:t>
            </w:r>
            <w:r w:rsidRPr="00784356">
              <w:rPr>
                <w:rFonts w:ascii="Calibri" w:eastAsia="Times New Roman" w:hAnsi="Calibri" w:cs="Calibri"/>
                <w:sz w:val="22"/>
              </w:rPr>
              <w:t>:</w:t>
            </w:r>
          </w:p>
        </w:tc>
        <w:tc>
          <w:tcPr>
            <w:tcW w:w="2466" w:type="dxa"/>
            <w:tcBorders>
              <w:top w:val="nil"/>
              <w:left w:val="single" w:sz="2" w:space="0" w:color="BFBFBF"/>
              <w:bottom w:val="nil"/>
              <w:right w:val="nil"/>
            </w:tcBorders>
          </w:tcPr>
          <w:p w14:paraId="48E0120A" w14:textId="06BB7401" w:rsidR="003F5D32" w:rsidRPr="00784356" w:rsidRDefault="00DF3A38"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 xml:space="preserve">Thu: </w:t>
            </w:r>
            <w:r w:rsidRPr="00DF3A38">
              <w:rPr>
                <w:rFonts w:ascii="Calibri" w:eastAsia="Times New Roman" w:hAnsi="Calibri" w:cs="Calibri"/>
                <w:sz w:val="22"/>
              </w:rPr>
              <w:t>1:55</w:t>
            </w:r>
            <w:r>
              <w:rPr>
                <w:rFonts w:ascii="Calibri" w:eastAsia="Times New Roman" w:hAnsi="Calibri" w:cs="Calibri"/>
                <w:sz w:val="22"/>
              </w:rPr>
              <w:t>pm</w:t>
            </w:r>
            <w:r w:rsidRPr="00DF3A38">
              <w:rPr>
                <w:rFonts w:ascii="Calibri" w:eastAsia="Times New Roman" w:hAnsi="Calibri" w:cs="Calibri"/>
                <w:sz w:val="22"/>
              </w:rPr>
              <w:t xml:space="preserve"> - 2:45</w:t>
            </w:r>
            <w:r>
              <w:rPr>
                <w:rFonts w:ascii="Calibri" w:eastAsia="Times New Roman" w:hAnsi="Calibri" w:cs="Calibri"/>
                <w:sz w:val="22"/>
              </w:rPr>
              <w:t>pm</w:t>
            </w:r>
          </w:p>
          <w:p w14:paraId="5594E334" w14:textId="5720E6B2" w:rsidR="00E317B1" w:rsidRPr="00784356" w:rsidRDefault="00E317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3</w:t>
            </w:r>
          </w:p>
        </w:tc>
      </w:tr>
      <w:tr w:rsidR="003F5D32" w:rsidRPr="00784356"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Office Hours</w:t>
            </w:r>
          </w:p>
          <w:p w14:paraId="2ED25D1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tcPr>
          <w:p w14:paraId="5749493D" w14:textId="2734CD10" w:rsidR="003F5D32" w:rsidRPr="00784356"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By appointment</w:t>
            </w:r>
            <w:r w:rsidR="004106E8" w:rsidRPr="00784356">
              <w:rPr>
                <w:rFonts w:ascii="Calibri" w:eastAsia="Times New Roman" w:hAnsi="Calibri" w:cs="Calibri"/>
                <w:sz w:val="22"/>
              </w:rPr>
              <w:t xml:space="preserve"> </w:t>
            </w:r>
            <w:r w:rsidR="004106E8" w:rsidRPr="00784356">
              <w:rPr>
                <w:rFonts w:ascii="Calibri" w:eastAsia="Times New Roman" w:hAnsi="Calibri" w:cs="Calibri"/>
                <w:sz w:val="20"/>
                <w:szCs w:val="20"/>
              </w:rPr>
              <w:t xml:space="preserve">(In-person, </w:t>
            </w:r>
            <w:r w:rsidRPr="00784356">
              <w:rPr>
                <w:rFonts w:ascii="Calibri" w:eastAsia="Times New Roman" w:hAnsi="Calibri" w:cs="Calibri"/>
                <w:sz w:val="20"/>
                <w:szCs w:val="20"/>
              </w:rPr>
              <w:t>Zoom</w:t>
            </w:r>
            <w:r w:rsidR="004106E8" w:rsidRPr="00784356">
              <w:rPr>
                <w:rFonts w:ascii="Calibri" w:eastAsia="Times New Roman" w:hAnsi="Calibri" w:cs="Calibri"/>
                <w:sz w:val="20"/>
                <w:szCs w:val="20"/>
              </w:rPr>
              <w:t>, P</w:t>
            </w:r>
            <w:r w:rsidRPr="00784356">
              <w:rPr>
                <w:rFonts w:ascii="Calibri" w:eastAsia="Times New Roman" w:hAnsi="Calibri" w:cs="Calibri"/>
                <w:sz w:val="20"/>
                <w:szCs w:val="20"/>
              </w:rPr>
              <w:t>hone</w:t>
            </w:r>
            <w:r w:rsidR="004106E8" w:rsidRPr="00784356">
              <w:rPr>
                <w:rFonts w:ascii="Calibri" w:eastAsia="Times New Roman" w:hAnsi="Calibri" w:cs="Calibri"/>
                <w:sz w:val="20"/>
                <w:szCs w:val="20"/>
              </w:rPr>
              <w:t>)</w:t>
            </w:r>
          </w:p>
          <w:p w14:paraId="318B90DD" w14:textId="7FA07D29" w:rsidR="003F5D32" w:rsidRPr="00784356" w:rsidRDefault="00A80175"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 202</w:t>
            </w:r>
            <w:r w:rsidR="00565DF9">
              <w:rPr>
                <w:rFonts w:ascii="Calibri" w:eastAsia="Times New Roman" w:hAnsi="Calibri" w:cs="Calibri"/>
                <w:sz w:val="22"/>
              </w:rPr>
              <w:t>6</w:t>
            </w:r>
          </w:p>
        </w:tc>
        <w:tc>
          <w:tcPr>
            <w:tcW w:w="1980" w:type="dxa"/>
            <w:tcBorders>
              <w:top w:val="nil"/>
              <w:left w:val="single" w:sz="2" w:space="0" w:color="BFBFBF"/>
              <w:bottom w:val="single" w:sz="4" w:space="0" w:color="auto"/>
              <w:right w:val="single" w:sz="2" w:space="0" w:color="BFBFBF"/>
            </w:tcBorders>
          </w:tcPr>
          <w:p w14:paraId="524130BF"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Location: </w:t>
            </w:r>
          </w:p>
          <w:p w14:paraId="29F7EDA6" w14:textId="3F7E064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Class Section</w:t>
            </w:r>
            <w:r w:rsidR="009F4EA7">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6330D8E0" w14:textId="20CBD253" w:rsidR="00067995" w:rsidRDefault="008A61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Florida Gym (FLG) 2</w:t>
            </w:r>
            <w:r w:rsidR="00753C5A">
              <w:rPr>
                <w:rFonts w:ascii="Calibri" w:eastAsia="Times New Roman" w:hAnsi="Calibri" w:cs="Calibri"/>
                <w:sz w:val="22"/>
              </w:rPr>
              <w:t>4</w:t>
            </w:r>
            <w:r>
              <w:rPr>
                <w:rFonts w:ascii="Calibri" w:eastAsia="Times New Roman" w:hAnsi="Calibri" w:cs="Calibri"/>
                <w:sz w:val="22"/>
              </w:rPr>
              <w:t>5</w:t>
            </w:r>
          </w:p>
          <w:p w14:paraId="5F2AE4F6" w14:textId="00878537" w:rsidR="003F5D32" w:rsidRPr="00784356" w:rsidRDefault="00EC12B9"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C12B9">
              <w:rPr>
                <w:rFonts w:ascii="Calibri" w:eastAsia="Times New Roman" w:hAnsi="Calibri" w:cs="Calibri"/>
                <w:sz w:val="22"/>
              </w:rPr>
              <w:t>3986</w:t>
            </w:r>
            <w:r>
              <w:rPr>
                <w:rFonts w:ascii="Calibri" w:eastAsia="Times New Roman" w:hAnsi="Calibri" w:cs="Calibri"/>
                <w:sz w:val="22"/>
              </w:rPr>
              <w:t xml:space="preserve"> </w:t>
            </w:r>
            <w:r w:rsidR="008B5031">
              <w:rPr>
                <w:rFonts w:ascii="Calibri" w:eastAsia="Times New Roman" w:hAnsi="Calibri" w:cs="Calibri"/>
                <w:sz w:val="22"/>
              </w:rPr>
              <w:t xml:space="preserve">- </w:t>
            </w:r>
            <w:r w:rsidRPr="00EC12B9">
              <w:rPr>
                <w:rFonts w:ascii="Calibri" w:eastAsia="Times New Roman" w:hAnsi="Calibri" w:cs="Calibri"/>
                <w:sz w:val="22"/>
              </w:rPr>
              <w:t>12392</w:t>
            </w:r>
          </w:p>
        </w:tc>
      </w:tr>
    </w:tbl>
    <w:p w14:paraId="6818F866" w14:textId="77777777" w:rsidR="00CE512A" w:rsidRPr="009C6A7B"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Description</w:t>
      </w:r>
    </w:p>
    <w:p w14:paraId="33212D93" w14:textId="1FF2AEED" w:rsidR="006B7472" w:rsidRPr="006B7472" w:rsidRDefault="00F57A17" w:rsidP="006B7472">
      <w:pPr>
        <w:shd w:val="clear" w:color="auto" w:fill="FFFFFF"/>
        <w:spacing w:line="240" w:lineRule="auto"/>
        <w:ind w:firstLine="0"/>
        <w:jc w:val="both"/>
        <w:rPr>
          <w:rFonts w:ascii="Calibri" w:eastAsia="Times New Roman" w:hAnsi="Calibri" w:cs="Calibri"/>
          <w:szCs w:val="24"/>
        </w:rPr>
      </w:pPr>
      <w:r w:rsidRPr="00F57A17">
        <w:rPr>
          <w:rFonts w:ascii="Calibri" w:eastAsia="Times New Roman" w:hAnsi="Calibri" w:cs="Calibri"/>
          <w:szCs w:val="24"/>
        </w:rPr>
        <w:t xml:space="preserve">This course will provide an examination of the planning and development functions of the hospitality and tourism industry. The course will cover </w:t>
      </w:r>
      <w:r w:rsidR="007062D2">
        <w:rPr>
          <w:rFonts w:ascii="Calibri" w:eastAsia="Times New Roman" w:hAnsi="Calibri" w:cs="Calibri"/>
          <w:szCs w:val="24"/>
        </w:rPr>
        <w:t xml:space="preserve">the </w:t>
      </w:r>
      <w:r w:rsidRPr="00F57A17">
        <w:rPr>
          <w:rFonts w:ascii="Calibri" w:eastAsia="Times New Roman" w:hAnsi="Calibri" w:cs="Calibri"/>
          <w:szCs w:val="24"/>
        </w:rPr>
        <w:t>background to tourism planning, planning hospitality attractions, development and design standards, planning resorts, impacts of the industry</w:t>
      </w:r>
      <w:r w:rsidR="007062D2">
        <w:rPr>
          <w:rFonts w:ascii="Calibri" w:eastAsia="Times New Roman" w:hAnsi="Calibri" w:cs="Calibri"/>
          <w:szCs w:val="24"/>
        </w:rPr>
        <w:t>,</w:t>
      </w:r>
      <w:r w:rsidRPr="00F57A17">
        <w:rPr>
          <w:rFonts w:ascii="Calibri" w:eastAsia="Times New Roman" w:hAnsi="Calibri" w:cs="Calibri"/>
          <w:szCs w:val="24"/>
        </w:rPr>
        <w:t xml:space="preserve"> and how to plan to minimize these impacts. </w:t>
      </w:r>
    </w:p>
    <w:p w14:paraId="144E9C1F" w14:textId="77777777" w:rsidR="007F4C29" w:rsidRPr="009146A8" w:rsidRDefault="007F4C29" w:rsidP="003507D6">
      <w:pPr>
        <w:shd w:val="clear" w:color="auto" w:fill="FFFFFF"/>
        <w:spacing w:line="240" w:lineRule="auto"/>
        <w:ind w:firstLine="0"/>
        <w:jc w:val="both"/>
        <w:rPr>
          <w:rFonts w:ascii="Calibri" w:eastAsia="Times New Roman" w:hAnsi="Calibri" w:cs="Calibri"/>
          <w:szCs w:val="24"/>
        </w:rPr>
      </w:pPr>
      <w:r w:rsidRPr="009146A8">
        <w:rPr>
          <w:rFonts w:ascii="Calibri" w:eastAsia="Times New Roman" w:hAnsi="Calibri" w:cs="Calibri"/>
          <w:szCs w:val="24"/>
        </w:rPr>
        <w:t> </w:t>
      </w:r>
    </w:p>
    <w:p w14:paraId="26C7FAEC" w14:textId="7777777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Overview</w:t>
      </w:r>
    </w:p>
    <w:p w14:paraId="4470FCC2" w14:textId="0D62DA81" w:rsidR="00F57A17" w:rsidRDefault="00466416" w:rsidP="003507D6">
      <w:pPr>
        <w:shd w:val="clear" w:color="auto" w:fill="FFFFFF"/>
        <w:spacing w:line="240" w:lineRule="auto"/>
        <w:ind w:firstLine="0"/>
        <w:jc w:val="both"/>
        <w:outlineLvl w:val="0"/>
        <w:rPr>
          <w:rFonts w:ascii="Calibri" w:eastAsia="Times New Roman" w:hAnsi="Calibri" w:cs="Calibri"/>
          <w:szCs w:val="24"/>
        </w:rPr>
      </w:pPr>
      <w:r w:rsidRPr="00466416">
        <w:rPr>
          <w:rFonts w:ascii="Calibri" w:eastAsia="Times New Roman" w:hAnsi="Calibri" w:cs="Calibri"/>
          <w:szCs w:val="24"/>
        </w:rPr>
        <w:t xml:space="preserve">The class is </w:t>
      </w:r>
      <w:r w:rsidR="00F57A17">
        <w:rPr>
          <w:rFonts w:ascii="Calibri" w:eastAsia="Times New Roman" w:hAnsi="Calibri" w:cs="Calibri"/>
          <w:szCs w:val="24"/>
        </w:rPr>
        <w:t xml:space="preserve">an </w:t>
      </w:r>
      <w:r w:rsidR="00F57A17" w:rsidRPr="00F57A17">
        <w:rPr>
          <w:rFonts w:ascii="Calibri" w:eastAsia="Times New Roman" w:hAnsi="Calibri" w:cs="Calibri"/>
          <w:szCs w:val="24"/>
        </w:rPr>
        <w:t xml:space="preserve">introductory course covering the international scope of the tourism industry through </w:t>
      </w:r>
      <w:r w:rsidR="00CE2DD8">
        <w:rPr>
          <w:rFonts w:ascii="Calibri" w:eastAsia="Times New Roman" w:hAnsi="Calibri" w:cs="Calibri"/>
          <w:szCs w:val="24"/>
        </w:rPr>
        <w:t>a</w:t>
      </w:r>
      <w:r w:rsidR="00F57A17" w:rsidRPr="00F57A17">
        <w:rPr>
          <w:rFonts w:ascii="Calibri" w:eastAsia="Times New Roman" w:hAnsi="Calibri" w:cs="Calibri"/>
          <w:szCs w:val="24"/>
        </w:rPr>
        <w:t xml:space="preserve"> business lens. Students will be introduced to the traveling public, tourism promoters, tourism service suppliers, and tourism’s external environment. Specific attention is focused on challenges within tourism marketing, tourism intermediaries, tourism technology, transportation, accommodations, food and beverage, attractions and entertainment, destinations, and sustainability.</w:t>
      </w:r>
      <w:r w:rsidR="00321330">
        <w:rPr>
          <w:rFonts w:ascii="Calibri" w:eastAsia="Times New Roman" w:hAnsi="Calibri" w:cs="Calibri"/>
          <w:szCs w:val="24"/>
        </w:rPr>
        <w:t xml:space="preserve"> This class </w:t>
      </w:r>
      <w:r w:rsidR="00321330" w:rsidRPr="00321330">
        <w:rPr>
          <w:rFonts w:ascii="Calibri" w:eastAsia="Times New Roman" w:hAnsi="Calibri" w:cs="Calibri"/>
          <w:szCs w:val="24"/>
        </w:rPr>
        <w:t>look</w:t>
      </w:r>
      <w:r w:rsidR="00321330">
        <w:rPr>
          <w:rFonts w:ascii="Calibri" w:eastAsia="Times New Roman" w:hAnsi="Calibri" w:cs="Calibri"/>
          <w:szCs w:val="24"/>
        </w:rPr>
        <w:t>s</w:t>
      </w:r>
      <w:r w:rsidR="00321330" w:rsidRPr="00321330">
        <w:rPr>
          <w:rFonts w:ascii="Calibri" w:eastAsia="Times New Roman" w:hAnsi="Calibri" w:cs="Calibri"/>
          <w:szCs w:val="24"/>
        </w:rPr>
        <w:t xml:space="preserve"> at the tourism industry through the lens of business, specifically by considering the management, marketing, and finance issues most important to industry members.</w:t>
      </w:r>
    </w:p>
    <w:p w14:paraId="41BA3869" w14:textId="77777777" w:rsidR="00466416" w:rsidRPr="009146A8" w:rsidRDefault="00466416" w:rsidP="003507D6">
      <w:pPr>
        <w:shd w:val="clear" w:color="auto" w:fill="FFFFFF"/>
        <w:spacing w:line="240" w:lineRule="auto"/>
        <w:ind w:firstLine="0"/>
        <w:jc w:val="both"/>
        <w:outlineLvl w:val="0"/>
        <w:rPr>
          <w:rFonts w:ascii="Calibri" w:eastAsia="Times New Roman" w:hAnsi="Calibri" w:cs="Calibri"/>
          <w:b/>
          <w:kern w:val="36"/>
          <w:szCs w:val="24"/>
        </w:rPr>
      </w:pPr>
    </w:p>
    <w:p w14:paraId="1DCFDDBE" w14:textId="77777777" w:rsidR="00AF19BD" w:rsidRPr="009146A8" w:rsidRDefault="00AF19BD" w:rsidP="00AF19BD">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Objectives</w:t>
      </w:r>
      <w:r>
        <w:rPr>
          <w:rFonts w:ascii="Calibri" w:eastAsia="Times New Roman" w:hAnsi="Calibri" w:cs="Calibri"/>
          <w:b/>
          <w:kern w:val="36"/>
          <w:szCs w:val="24"/>
        </w:rPr>
        <w:t xml:space="preserve"> &amp; Learning Outcomes</w:t>
      </w:r>
    </w:p>
    <w:p w14:paraId="4A7A9126"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szCs w:val="24"/>
        </w:rPr>
      </w:pPr>
      <w:r w:rsidRPr="00F1240B">
        <w:rPr>
          <w:rFonts w:ascii="Calibri" w:eastAsia="Times New Roman" w:hAnsi="Calibri" w:cs="Calibri"/>
          <w:szCs w:val="24"/>
        </w:rPr>
        <w:t>Explain</w:t>
      </w:r>
      <w:r>
        <w:rPr>
          <w:rFonts w:ascii="Calibri" w:eastAsia="Times New Roman" w:hAnsi="Calibri" w:cs="Calibri"/>
          <w:szCs w:val="24"/>
        </w:rPr>
        <w:t xml:space="preserve"> </w:t>
      </w:r>
      <w:r w:rsidRPr="004B5D5A">
        <w:rPr>
          <w:rFonts w:ascii="Calibri" w:eastAsia="Times New Roman" w:hAnsi="Calibri" w:cs="Calibri"/>
          <w:szCs w:val="24"/>
        </w:rPr>
        <w:t>the principles of modern business and organizational practices in the fields of Tourism and Hospitality.</w:t>
      </w:r>
    </w:p>
    <w:p w14:paraId="5B1F3173"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szCs w:val="24"/>
        </w:rPr>
      </w:pPr>
      <w:r>
        <w:rPr>
          <w:rFonts w:ascii="Calibri" w:eastAsia="Times New Roman" w:hAnsi="Calibri" w:cs="Calibri"/>
          <w:szCs w:val="24"/>
        </w:rPr>
        <w:t>D</w:t>
      </w:r>
      <w:r w:rsidRPr="004B5D5A">
        <w:rPr>
          <w:rFonts w:ascii="Calibri" w:eastAsia="Times New Roman" w:hAnsi="Calibri" w:cs="Calibri"/>
          <w:szCs w:val="24"/>
        </w:rPr>
        <w:t>emonstrate critical thinking through the application of analytical tools and techniques for problem solving and decision making in the fields of Tourism and Hospitality.</w:t>
      </w:r>
    </w:p>
    <w:p w14:paraId="56B8F007" w14:textId="77777777" w:rsidR="00AF19BD" w:rsidRPr="008D7D1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szCs w:val="24"/>
        </w:rPr>
      </w:pPr>
      <w:r w:rsidRPr="008D7D1A">
        <w:rPr>
          <w:rFonts w:ascii="Calibri" w:eastAsia="Times New Roman" w:hAnsi="Calibri" w:cs="Calibri"/>
          <w:szCs w:val="24"/>
        </w:rPr>
        <w:t>Communicate and interact effectively with groups necessary</w:t>
      </w:r>
      <w:r>
        <w:rPr>
          <w:rFonts w:ascii="Calibri" w:eastAsia="Times New Roman" w:hAnsi="Calibri" w:cs="Calibri"/>
          <w:szCs w:val="24"/>
        </w:rPr>
        <w:t xml:space="preserve"> </w:t>
      </w:r>
      <w:r w:rsidRPr="008D7D1A">
        <w:rPr>
          <w:rFonts w:ascii="Calibri" w:eastAsia="Times New Roman" w:hAnsi="Calibri" w:cs="Calibri"/>
          <w:szCs w:val="24"/>
        </w:rPr>
        <w:t>for a career in the fields of Tourism and Hospitality.</w:t>
      </w:r>
    </w:p>
    <w:p w14:paraId="0FDD21ED"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A</w:t>
      </w:r>
      <w:r w:rsidRPr="004B5D5A">
        <w:rPr>
          <w:rFonts w:ascii="Calibri" w:eastAsia="Times New Roman" w:hAnsi="Calibri" w:cs="Calibri"/>
          <w:szCs w:val="24"/>
        </w:rPr>
        <w:t>rticulate the skills required and career options available in the dynamic and complex fields of Tourism and Hospitality.</w:t>
      </w:r>
    </w:p>
    <w:p w14:paraId="316B2B5C" w14:textId="0BE6464E"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 xml:space="preserve">Understand </w:t>
      </w:r>
      <w:r w:rsidR="00303BA0">
        <w:rPr>
          <w:rFonts w:ascii="Calibri" w:eastAsia="Times New Roman" w:hAnsi="Calibri" w:cs="Calibri"/>
          <w:szCs w:val="24"/>
        </w:rPr>
        <w:t xml:space="preserve">the </w:t>
      </w:r>
      <w:r>
        <w:rPr>
          <w:rFonts w:ascii="Calibri" w:eastAsia="Times New Roman" w:hAnsi="Calibri" w:cs="Calibri"/>
          <w:szCs w:val="24"/>
        </w:rPr>
        <w:t>t</w:t>
      </w:r>
      <w:r w:rsidRPr="004B5D5A">
        <w:rPr>
          <w:rFonts w:ascii="Calibri" w:eastAsia="Times New Roman" w:hAnsi="Calibri" w:cs="Calibri"/>
          <w:szCs w:val="24"/>
        </w:rPr>
        <w:t>erminologies appropriate to the tourism industry</w:t>
      </w:r>
      <w:r>
        <w:rPr>
          <w:rFonts w:ascii="Calibri" w:eastAsia="Times New Roman" w:hAnsi="Calibri" w:cs="Calibri"/>
          <w:szCs w:val="24"/>
        </w:rPr>
        <w:t>.</w:t>
      </w:r>
    </w:p>
    <w:p w14:paraId="776B2CFA"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 p</w:t>
      </w:r>
      <w:r w:rsidRPr="0013149A">
        <w:rPr>
          <w:rFonts w:ascii="Calibri" w:eastAsia="Times New Roman" w:hAnsi="Calibri" w:cs="Calibri"/>
          <w:szCs w:val="24"/>
        </w:rPr>
        <w:t>olitics in tourism and hospitality planning</w:t>
      </w:r>
      <w:r>
        <w:rPr>
          <w:rFonts w:ascii="Calibri" w:eastAsia="Times New Roman" w:hAnsi="Calibri" w:cs="Calibri"/>
          <w:szCs w:val="24"/>
        </w:rPr>
        <w:t>.</w:t>
      </w:r>
    </w:p>
    <w:p w14:paraId="65A97ABD" w14:textId="1C23C813"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 i</w:t>
      </w:r>
      <w:r w:rsidRPr="004B5D5A">
        <w:rPr>
          <w:rFonts w:ascii="Calibri" w:eastAsia="Times New Roman" w:hAnsi="Calibri" w:cs="Calibri"/>
          <w:szCs w:val="24"/>
        </w:rPr>
        <w:t>nternal and external factors that influence individuals’ decision</w:t>
      </w:r>
      <w:r w:rsidR="00303BA0">
        <w:rPr>
          <w:rFonts w:ascii="Calibri" w:eastAsia="Times New Roman" w:hAnsi="Calibri" w:cs="Calibri"/>
          <w:szCs w:val="24"/>
        </w:rPr>
        <w:t>s</w:t>
      </w:r>
      <w:r w:rsidRPr="004B5D5A">
        <w:rPr>
          <w:rFonts w:ascii="Calibri" w:eastAsia="Times New Roman" w:hAnsi="Calibri" w:cs="Calibri"/>
          <w:szCs w:val="24"/>
        </w:rPr>
        <w:t xml:space="preserve"> to travel</w:t>
      </w:r>
      <w:r>
        <w:rPr>
          <w:rFonts w:ascii="Calibri" w:eastAsia="Times New Roman" w:hAnsi="Calibri" w:cs="Calibri"/>
          <w:szCs w:val="24"/>
        </w:rPr>
        <w:t>.</w:t>
      </w:r>
    </w:p>
    <w:p w14:paraId="31D691AF" w14:textId="72C8807C"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w:t>
      </w:r>
      <w:r w:rsidRPr="004B5D5A">
        <w:t xml:space="preserve"> </w:t>
      </w:r>
      <w:r>
        <w:rPr>
          <w:rFonts w:ascii="Calibri" w:eastAsia="Times New Roman" w:hAnsi="Calibri" w:cs="Calibri"/>
          <w:szCs w:val="24"/>
        </w:rPr>
        <w:t>e</w:t>
      </w:r>
      <w:r w:rsidRPr="005601CF">
        <w:rPr>
          <w:rFonts w:ascii="Calibri" w:eastAsia="Times New Roman" w:hAnsi="Calibri" w:cs="Calibri"/>
          <w:szCs w:val="24"/>
        </w:rPr>
        <w:t>nvironmental and socio-cultural impacts of tourism and hospitality planning</w:t>
      </w:r>
      <w:r>
        <w:rPr>
          <w:rFonts w:ascii="Calibri" w:eastAsia="Times New Roman" w:hAnsi="Calibri" w:cs="Calibri"/>
          <w:szCs w:val="24"/>
        </w:rPr>
        <w:t>.</w:t>
      </w:r>
    </w:p>
    <w:p w14:paraId="0F9FA511" w14:textId="474FEBB1"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 m</w:t>
      </w:r>
      <w:r w:rsidRPr="004B5D5A">
        <w:rPr>
          <w:rFonts w:ascii="Calibri" w:eastAsia="Times New Roman" w:hAnsi="Calibri" w:cs="Calibri"/>
          <w:szCs w:val="24"/>
        </w:rPr>
        <w:t xml:space="preserve">arketing strategies used in </w:t>
      </w:r>
      <w:r w:rsidR="00303BA0">
        <w:rPr>
          <w:rFonts w:ascii="Calibri" w:eastAsia="Times New Roman" w:hAnsi="Calibri" w:cs="Calibri"/>
          <w:szCs w:val="24"/>
        </w:rPr>
        <w:t xml:space="preserve">the </w:t>
      </w:r>
      <w:r w:rsidRPr="004B5D5A">
        <w:rPr>
          <w:rFonts w:ascii="Calibri" w:eastAsia="Times New Roman" w:hAnsi="Calibri" w:cs="Calibri"/>
          <w:szCs w:val="24"/>
        </w:rPr>
        <w:t>tourism industry.</w:t>
      </w:r>
    </w:p>
    <w:p w14:paraId="7A8C4361"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sidRPr="004B5D5A">
        <w:rPr>
          <w:rFonts w:ascii="Calibri" w:eastAsia="Times New Roman" w:hAnsi="Calibri" w:cs="Calibri"/>
          <w:szCs w:val="24"/>
        </w:rPr>
        <w:t>Understand interrelationships among meeting planning, travel systems, food and lodging systems, and</w:t>
      </w:r>
      <w:r>
        <w:rPr>
          <w:rFonts w:ascii="Calibri" w:eastAsia="Times New Roman" w:hAnsi="Calibri" w:cs="Calibri"/>
          <w:szCs w:val="24"/>
        </w:rPr>
        <w:t xml:space="preserve"> </w:t>
      </w:r>
      <w:r w:rsidRPr="004B5D5A">
        <w:rPr>
          <w:rFonts w:ascii="Calibri" w:eastAsia="Times New Roman" w:hAnsi="Calibri" w:cs="Calibri"/>
          <w:szCs w:val="24"/>
        </w:rPr>
        <w:t>tourist attractions</w:t>
      </w:r>
      <w:r>
        <w:rPr>
          <w:rFonts w:ascii="Calibri" w:eastAsia="Times New Roman" w:hAnsi="Calibri" w:cs="Calibri"/>
          <w:szCs w:val="24"/>
        </w:rPr>
        <w:t>.</w:t>
      </w:r>
    </w:p>
    <w:p w14:paraId="7201E801" w14:textId="77777777" w:rsidR="00AF19BD" w:rsidRPr="007A0B76"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sidRPr="008D7D1A">
        <w:rPr>
          <w:rFonts w:ascii="Calibri" w:eastAsia="Times New Roman" w:hAnsi="Calibri" w:cs="Calibri"/>
          <w:szCs w:val="24"/>
        </w:rPr>
        <w:t>Explain</w:t>
      </w:r>
      <w:r>
        <w:rPr>
          <w:rFonts w:ascii="Calibri" w:eastAsia="Times New Roman" w:hAnsi="Calibri" w:cs="Calibri"/>
          <w:szCs w:val="24"/>
        </w:rPr>
        <w:t xml:space="preserve"> c</w:t>
      </w:r>
      <w:r w:rsidRPr="004B5D5A">
        <w:rPr>
          <w:rFonts w:ascii="Calibri" w:eastAsia="Times New Roman" w:hAnsi="Calibri" w:cs="Calibri"/>
          <w:szCs w:val="24"/>
        </w:rPr>
        <w:t>urrent global forces that are shaping the tourism industry for the future.</w:t>
      </w:r>
    </w:p>
    <w:p w14:paraId="12DAB4C9" w14:textId="77777777" w:rsidR="00E07988" w:rsidRDefault="00E07988" w:rsidP="003507D6">
      <w:pPr>
        <w:shd w:val="clear" w:color="auto" w:fill="FFFFFF"/>
        <w:spacing w:line="240" w:lineRule="auto"/>
        <w:ind w:firstLine="0"/>
        <w:jc w:val="both"/>
        <w:outlineLvl w:val="0"/>
        <w:rPr>
          <w:rFonts w:ascii="Calibri" w:eastAsia="Times New Roman" w:hAnsi="Calibri" w:cs="Calibri"/>
          <w:b/>
          <w:kern w:val="36"/>
          <w:szCs w:val="24"/>
        </w:rPr>
      </w:pPr>
    </w:p>
    <w:p w14:paraId="55DA287E" w14:textId="3C07D09C"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lastRenderedPageBreak/>
        <w:t>Required Text and Material</w:t>
      </w:r>
    </w:p>
    <w:p w14:paraId="752ED55C" w14:textId="154F6D10" w:rsidR="009738C6" w:rsidRDefault="009738C6" w:rsidP="003507D6">
      <w:pPr>
        <w:shd w:val="clear" w:color="auto" w:fill="FFFFFF"/>
        <w:spacing w:line="240" w:lineRule="auto"/>
        <w:ind w:firstLine="0"/>
        <w:jc w:val="both"/>
        <w:outlineLvl w:val="0"/>
        <w:rPr>
          <w:rFonts w:ascii="Calibri" w:eastAsia="Times New Roman" w:hAnsi="Calibri" w:cs="Calibri"/>
          <w:kern w:val="36"/>
          <w:szCs w:val="24"/>
        </w:rPr>
      </w:pPr>
      <w:r w:rsidRPr="009738C6">
        <w:rPr>
          <w:rFonts w:ascii="Calibri" w:eastAsia="Times New Roman" w:hAnsi="Calibri" w:cs="Calibri"/>
          <w:kern w:val="36"/>
          <w:szCs w:val="24"/>
        </w:rPr>
        <w:t xml:space="preserve">Cook, R., Hsu, C., &amp; Taylor, L. (2018). </w:t>
      </w:r>
      <w:r w:rsidRPr="009738C6">
        <w:rPr>
          <w:rFonts w:ascii="Calibri" w:eastAsia="Times New Roman" w:hAnsi="Calibri" w:cs="Calibri"/>
          <w:i/>
          <w:iCs/>
          <w:kern w:val="36"/>
          <w:szCs w:val="24"/>
        </w:rPr>
        <w:t>Tourism: The Business of Hospitality and Travel</w:t>
      </w:r>
      <w:r w:rsidRPr="009738C6">
        <w:rPr>
          <w:rFonts w:ascii="Calibri" w:eastAsia="Times New Roman" w:hAnsi="Calibri" w:cs="Calibri"/>
          <w:kern w:val="36"/>
          <w:szCs w:val="24"/>
        </w:rPr>
        <w:t xml:space="preserve">, </w:t>
      </w:r>
      <w:r w:rsidR="00F76819">
        <w:rPr>
          <w:rFonts w:ascii="Calibri" w:eastAsia="Times New Roman" w:hAnsi="Calibri" w:cs="Calibri"/>
          <w:kern w:val="36"/>
          <w:szCs w:val="24"/>
        </w:rPr>
        <w:t>(</w:t>
      </w:r>
      <w:r w:rsidRPr="009738C6">
        <w:rPr>
          <w:rFonts w:ascii="Calibri" w:eastAsia="Times New Roman" w:hAnsi="Calibri" w:cs="Calibri"/>
          <w:kern w:val="36"/>
          <w:szCs w:val="24"/>
        </w:rPr>
        <w:t>6</w:t>
      </w:r>
      <w:r w:rsidRPr="00F76819">
        <w:rPr>
          <w:rFonts w:ascii="Calibri" w:eastAsia="Times New Roman" w:hAnsi="Calibri" w:cs="Calibri"/>
          <w:kern w:val="36"/>
          <w:szCs w:val="24"/>
          <w:vertAlign w:val="superscript"/>
        </w:rPr>
        <w:t>th</w:t>
      </w:r>
      <w:r w:rsidRPr="009738C6">
        <w:rPr>
          <w:rFonts w:ascii="Calibri" w:eastAsia="Times New Roman" w:hAnsi="Calibri" w:cs="Calibri"/>
          <w:kern w:val="36"/>
          <w:szCs w:val="24"/>
        </w:rPr>
        <w:t xml:space="preserve"> ed.). </w:t>
      </w:r>
      <w:r w:rsidR="00F33C9F" w:rsidRPr="00F33C9F">
        <w:rPr>
          <w:rFonts w:ascii="Calibri" w:eastAsia="Times New Roman" w:hAnsi="Calibri" w:cs="Calibri"/>
          <w:kern w:val="36"/>
          <w:szCs w:val="24"/>
        </w:rPr>
        <w:t xml:space="preserve">New York, NY: </w:t>
      </w:r>
      <w:r w:rsidRPr="009738C6">
        <w:rPr>
          <w:rFonts w:ascii="Calibri" w:eastAsia="Times New Roman" w:hAnsi="Calibri" w:cs="Calibri"/>
          <w:kern w:val="36"/>
          <w:szCs w:val="24"/>
        </w:rPr>
        <w:t>Pearson Publishing.</w:t>
      </w:r>
    </w:p>
    <w:p w14:paraId="042A9A45" w14:textId="4F213922" w:rsidR="008A2078" w:rsidRDefault="008A2078" w:rsidP="003507D6">
      <w:pPr>
        <w:shd w:val="clear" w:color="auto" w:fill="FFFFFF"/>
        <w:spacing w:line="240" w:lineRule="auto"/>
        <w:ind w:firstLine="0"/>
        <w:jc w:val="both"/>
        <w:outlineLvl w:val="0"/>
        <w:rPr>
          <w:rFonts w:ascii="Calibri" w:eastAsia="Times New Roman" w:hAnsi="Calibri" w:cs="Calibri"/>
          <w:kern w:val="36"/>
          <w:szCs w:val="24"/>
        </w:rPr>
      </w:pPr>
      <w:r w:rsidRPr="008A2078">
        <w:rPr>
          <w:rFonts w:ascii="Calibri" w:eastAsia="Times New Roman" w:hAnsi="Calibri" w:cs="Calibri"/>
          <w:kern w:val="36"/>
          <w:szCs w:val="24"/>
        </w:rPr>
        <w:t xml:space="preserve">ISBN-13 Number: </w:t>
      </w:r>
      <w:r w:rsidR="000A7F8B" w:rsidRPr="000A7F8B">
        <w:rPr>
          <w:rFonts w:ascii="Calibri" w:eastAsia="Times New Roman" w:hAnsi="Calibri" w:cs="Calibri"/>
          <w:kern w:val="36"/>
          <w:szCs w:val="24"/>
        </w:rPr>
        <w:t>978</w:t>
      </w:r>
      <w:r w:rsidR="000A7F8B">
        <w:rPr>
          <w:rFonts w:ascii="Calibri" w:eastAsia="Times New Roman" w:hAnsi="Calibri" w:cs="Calibri"/>
          <w:kern w:val="36"/>
          <w:szCs w:val="24"/>
        </w:rPr>
        <w:t>-</w:t>
      </w:r>
      <w:r w:rsidR="000A7F8B" w:rsidRPr="000A7F8B">
        <w:rPr>
          <w:rFonts w:ascii="Calibri" w:eastAsia="Times New Roman" w:hAnsi="Calibri" w:cs="Calibri"/>
          <w:kern w:val="36"/>
          <w:szCs w:val="24"/>
        </w:rPr>
        <w:t>0134484488</w:t>
      </w:r>
      <w:r w:rsidR="00C3553F">
        <w:rPr>
          <w:rFonts w:ascii="Calibri" w:eastAsia="Times New Roman" w:hAnsi="Calibri" w:cs="Calibri"/>
          <w:kern w:val="36"/>
          <w:szCs w:val="24"/>
        </w:rPr>
        <w:t xml:space="preserve"> </w:t>
      </w:r>
      <w:r w:rsidRPr="008A2078">
        <w:rPr>
          <w:rFonts w:ascii="Calibri" w:eastAsia="Times New Roman" w:hAnsi="Calibri" w:cs="Calibri"/>
          <w:kern w:val="36"/>
          <w:szCs w:val="24"/>
        </w:rPr>
        <w:t>~ ISBN-10 Number:</w:t>
      </w:r>
      <w:r w:rsidR="006B3A64" w:rsidRPr="006B3A64">
        <w:t xml:space="preserve"> </w:t>
      </w:r>
      <w:r w:rsidR="006B3A64" w:rsidRPr="006B3A64">
        <w:rPr>
          <w:rFonts w:ascii="Calibri" w:eastAsia="Times New Roman" w:hAnsi="Calibri" w:cs="Calibri"/>
          <w:kern w:val="36"/>
          <w:szCs w:val="24"/>
        </w:rPr>
        <w:t>0134484487</w:t>
      </w:r>
    </w:p>
    <w:p w14:paraId="1BB7374B" w14:textId="19A79F40" w:rsidR="00681FC0" w:rsidRPr="00B0659B"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4E950B54" w14:textId="665D9674" w:rsidR="005A41BF" w:rsidRPr="00B0659B" w:rsidRDefault="005A41BF" w:rsidP="003507D6">
      <w:pPr>
        <w:shd w:val="clear" w:color="auto" w:fill="FFFFFF"/>
        <w:spacing w:line="240" w:lineRule="auto"/>
        <w:ind w:firstLine="0"/>
        <w:jc w:val="both"/>
        <w:outlineLvl w:val="0"/>
        <w:rPr>
          <w:rFonts w:ascii="Calibri" w:eastAsia="Times New Roman" w:hAnsi="Calibri" w:cs="Calibri"/>
          <w:b/>
          <w:bCs/>
          <w:kern w:val="36"/>
          <w:szCs w:val="24"/>
        </w:rPr>
      </w:pPr>
      <w:r w:rsidRPr="00B0659B">
        <w:rPr>
          <w:rFonts w:ascii="Calibri" w:eastAsia="Times New Roman" w:hAnsi="Calibri" w:cs="Calibri"/>
          <w:b/>
          <w:bCs/>
          <w:kern w:val="36"/>
          <w:szCs w:val="24"/>
        </w:rPr>
        <w:t>Supplementary (Optional) Textbook and Material</w:t>
      </w:r>
    </w:p>
    <w:p w14:paraId="692AA638" w14:textId="4E2CD21C" w:rsidR="001D3319" w:rsidRDefault="00133E11" w:rsidP="003507D6">
      <w:pPr>
        <w:shd w:val="clear" w:color="auto" w:fill="FFFFFF"/>
        <w:spacing w:line="240" w:lineRule="auto"/>
        <w:ind w:firstLine="0"/>
        <w:jc w:val="both"/>
        <w:outlineLvl w:val="0"/>
        <w:rPr>
          <w:rFonts w:ascii="Calibri" w:eastAsia="Times New Roman" w:hAnsi="Calibri" w:cs="Calibri"/>
          <w:kern w:val="36"/>
          <w:szCs w:val="24"/>
        </w:rPr>
      </w:pPr>
      <w:r w:rsidRPr="00133E11">
        <w:rPr>
          <w:rFonts w:ascii="Calibri" w:eastAsia="Times New Roman" w:hAnsi="Calibri" w:cs="Calibri"/>
          <w:kern w:val="36"/>
          <w:szCs w:val="24"/>
        </w:rPr>
        <w:t xml:space="preserve">Morrison, A., Lehto, X., &amp; Day, J. (2018). </w:t>
      </w:r>
      <w:r w:rsidRPr="00FB2342">
        <w:rPr>
          <w:rFonts w:ascii="Calibri" w:eastAsia="Times New Roman" w:hAnsi="Calibri" w:cs="Calibri"/>
          <w:i/>
          <w:iCs/>
          <w:kern w:val="36"/>
          <w:szCs w:val="24"/>
        </w:rPr>
        <w:t>The Tourism System</w:t>
      </w:r>
      <w:r w:rsidRPr="00133E11">
        <w:rPr>
          <w:rFonts w:ascii="Calibri" w:eastAsia="Times New Roman" w:hAnsi="Calibri" w:cs="Calibri"/>
          <w:kern w:val="36"/>
          <w:szCs w:val="24"/>
        </w:rPr>
        <w:t xml:space="preserve"> (8</w:t>
      </w:r>
      <w:r w:rsidRPr="00E660EF">
        <w:rPr>
          <w:rFonts w:ascii="Calibri" w:eastAsia="Times New Roman" w:hAnsi="Calibri" w:cs="Calibri"/>
          <w:kern w:val="36"/>
          <w:szCs w:val="24"/>
          <w:vertAlign w:val="superscript"/>
        </w:rPr>
        <w:t>th</w:t>
      </w:r>
      <w:r w:rsidR="00E660EF">
        <w:rPr>
          <w:rFonts w:ascii="Calibri" w:eastAsia="Times New Roman" w:hAnsi="Calibri" w:cs="Calibri"/>
          <w:kern w:val="36"/>
          <w:szCs w:val="24"/>
        </w:rPr>
        <w:t xml:space="preserve"> ed.</w:t>
      </w:r>
      <w:r w:rsidRPr="00133E11">
        <w:rPr>
          <w:rFonts w:ascii="Calibri" w:eastAsia="Times New Roman" w:hAnsi="Calibri" w:cs="Calibri"/>
          <w:kern w:val="36"/>
          <w:szCs w:val="24"/>
        </w:rPr>
        <w:t xml:space="preserve">). </w:t>
      </w:r>
      <w:r w:rsidRPr="00FB2342">
        <w:rPr>
          <w:rFonts w:ascii="Calibri" w:eastAsia="Times New Roman" w:hAnsi="Calibri" w:cs="Calibri"/>
          <w:kern w:val="36"/>
          <w:szCs w:val="24"/>
        </w:rPr>
        <w:t xml:space="preserve">Kendall Hunt. </w:t>
      </w:r>
    </w:p>
    <w:p w14:paraId="0E065365" w14:textId="0473CA75" w:rsidR="00681FC0" w:rsidRDefault="00133E11" w:rsidP="003507D6">
      <w:pPr>
        <w:shd w:val="clear" w:color="auto" w:fill="FFFFFF"/>
        <w:spacing w:line="240" w:lineRule="auto"/>
        <w:ind w:firstLine="0"/>
        <w:jc w:val="both"/>
        <w:outlineLvl w:val="0"/>
        <w:rPr>
          <w:rFonts w:ascii="Calibri" w:eastAsia="Times New Roman" w:hAnsi="Calibri" w:cs="Calibri"/>
          <w:kern w:val="36"/>
          <w:szCs w:val="24"/>
        </w:rPr>
      </w:pPr>
      <w:r w:rsidRPr="00FB2342">
        <w:rPr>
          <w:rFonts w:ascii="Calibri" w:eastAsia="Times New Roman" w:hAnsi="Calibri" w:cs="Calibri"/>
          <w:kern w:val="36"/>
          <w:szCs w:val="24"/>
        </w:rPr>
        <w:t>ISBN 978-1-4652-9925-3.</w:t>
      </w:r>
    </w:p>
    <w:p w14:paraId="565E0C4A" w14:textId="77777777" w:rsidR="009D22F4" w:rsidRDefault="009D22F4" w:rsidP="003507D6">
      <w:pPr>
        <w:shd w:val="clear" w:color="auto" w:fill="FFFFFF"/>
        <w:spacing w:line="240" w:lineRule="auto"/>
        <w:ind w:firstLine="0"/>
        <w:jc w:val="both"/>
        <w:outlineLvl w:val="0"/>
        <w:rPr>
          <w:rFonts w:ascii="Calibri" w:eastAsia="Times New Roman" w:hAnsi="Calibri" w:cs="Calibri"/>
          <w:kern w:val="36"/>
          <w:szCs w:val="24"/>
        </w:rPr>
      </w:pPr>
    </w:p>
    <w:p w14:paraId="35F14711" w14:textId="77452936" w:rsidR="009D22F4" w:rsidRPr="00FB2342" w:rsidRDefault="009D22F4" w:rsidP="003507D6">
      <w:pPr>
        <w:shd w:val="clear" w:color="auto" w:fill="FFFFFF"/>
        <w:spacing w:line="240" w:lineRule="auto"/>
        <w:ind w:firstLine="0"/>
        <w:jc w:val="both"/>
        <w:outlineLvl w:val="0"/>
        <w:rPr>
          <w:rFonts w:ascii="Calibri" w:eastAsia="Times New Roman" w:hAnsi="Calibri" w:cs="Calibri"/>
          <w:kern w:val="36"/>
          <w:szCs w:val="24"/>
        </w:rPr>
      </w:pPr>
      <w:r w:rsidRPr="009D22F4">
        <w:rPr>
          <w:rFonts w:ascii="Calibri" w:eastAsia="Times New Roman" w:hAnsi="Calibri" w:cs="Calibri"/>
          <w:kern w:val="36"/>
          <w:szCs w:val="24"/>
        </w:rPr>
        <w:t>Instructional materials for this course consist of only those materials specifically reviewed, selected, and assigned by the instructor. The instructor is only responsible for these instructional materials.</w:t>
      </w:r>
    </w:p>
    <w:p w14:paraId="6F3C7BFC" w14:textId="77777777" w:rsidR="00133E11" w:rsidRPr="00B0659B" w:rsidRDefault="00133E11" w:rsidP="003507D6">
      <w:pPr>
        <w:shd w:val="clear" w:color="auto" w:fill="FFFFFF"/>
        <w:spacing w:line="240" w:lineRule="auto"/>
        <w:ind w:firstLine="0"/>
        <w:jc w:val="both"/>
        <w:outlineLvl w:val="0"/>
        <w:rPr>
          <w:rFonts w:ascii="Calibri" w:eastAsia="Times New Roman" w:hAnsi="Calibri" w:cs="Calibri"/>
          <w:kern w:val="36"/>
          <w:szCs w:val="24"/>
        </w:rPr>
      </w:pPr>
    </w:p>
    <w:p w14:paraId="300A199D" w14:textId="708F5644" w:rsidR="00681FC0" w:rsidRPr="00B0659B"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Basis for Final Grade</w:t>
      </w:r>
    </w:p>
    <w:p w14:paraId="0E8577E7" w14:textId="77777777" w:rsidR="00681FC0" w:rsidRPr="00B0659B" w:rsidRDefault="00681FC0" w:rsidP="003507D6">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5302"/>
        <w:gridCol w:w="1260"/>
        <w:gridCol w:w="1260"/>
      </w:tblGrid>
      <w:tr w:rsidR="0076227F" w:rsidRPr="00B0659B" w14:paraId="638BFE73" w14:textId="7FB88F91" w:rsidTr="004D0F28">
        <w:tc>
          <w:tcPr>
            <w:tcW w:w="530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3155808E" w14:textId="555A5E1E" w:rsidR="0076227F" w:rsidRPr="00B0659B" w:rsidRDefault="0076227F" w:rsidP="00C95DC4">
            <w:pPr>
              <w:spacing w:line="240" w:lineRule="auto"/>
              <w:ind w:firstLine="0"/>
              <w:jc w:val="center"/>
              <w:rPr>
                <w:rFonts w:ascii="Calibri" w:hAnsi="Calibri" w:cs="Calibri"/>
                <w:b/>
                <w:szCs w:val="24"/>
              </w:rPr>
            </w:pPr>
            <w:r w:rsidRPr="00B0659B">
              <w:rPr>
                <w:rFonts w:ascii="Calibri" w:hAnsi="Calibri" w:cs="Calibri"/>
                <w:b/>
                <w:szCs w:val="24"/>
              </w:rPr>
              <w:t>Assignment</w:t>
            </w:r>
          </w:p>
        </w:tc>
        <w:tc>
          <w:tcPr>
            <w:tcW w:w="126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3831A4CC" w14:textId="5FE5D595" w:rsidR="0076227F" w:rsidRPr="00B0659B" w:rsidRDefault="0076227F" w:rsidP="00C95DC4">
            <w:pPr>
              <w:spacing w:line="240" w:lineRule="auto"/>
              <w:ind w:firstLine="0"/>
              <w:jc w:val="center"/>
              <w:rPr>
                <w:rFonts w:ascii="Calibri" w:hAnsi="Calibri" w:cs="Calibri"/>
                <w:b/>
                <w:szCs w:val="24"/>
              </w:rPr>
            </w:pPr>
            <w:r w:rsidRPr="00B0659B">
              <w:rPr>
                <w:rFonts w:ascii="Calibri" w:hAnsi="Calibri" w:cs="Calibri"/>
                <w:b/>
                <w:szCs w:val="24"/>
              </w:rPr>
              <w:t>Value</w:t>
            </w:r>
          </w:p>
        </w:tc>
        <w:tc>
          <w:tcPr>
            <w:tcW w:w="1260" w:type="dxa"/>
            <w:tcBorders>
              <w:top w:val="single" w:sz="6" w:space="0" w:color="000000"/>
              <w:left w:val="single" w:sz="6" w:space="0" w:color="000000"/>
              <w:bottom w:val="single" w:sz="6" w:space="0" w:color="000000"/>
              <w:right w:val="single" w:sz="6" w:space="0" w:color="000000"/>
            </w:tcBorders>
            <w:shd w:val="clear" w:color="auto" w:fill="00F8FF"/>
          </w:tcPr>
          <w:p w14:paraId="6668A81B" w14:textId="13EFC920" w:rsidR="0076227F" w:rsidRPr="00B0659B" w:rsidRDefault="0076227F" w:rsidP="00C95DC4">
            <w:pPr>
              <w:spacing w:line="240" w:lineRule="auto"/>
              <w:ind w:firstLine="0"/>
              <w:jc w:val="center"/>
              <w:rPr>
                <w:rFonts w:ascii="Calibri" w:hAnsi="Calibri" w:cs="Calibri"/>
                <w:b/>
                <w:szCs w:val="24"/>
              </w:rPr>
            </w:pPr>
            <w:r>
              <w:rPr>
                <w:rFonts w:ascii="Calibri" w:hAnsi="Calibri" w:cs="Calibri"/>
                <w:b/>
                <w:szCs w:val="24"/>
              </w:rPr>
              <w:t>Percentage</w:t>
            </w:r>
          </w:p>
        </w:tc>
      </w:tr>
      <w:tr w:rsidR="0076227F" w:rsidRPr="00B0659B" w14:paraId="3F31CF4B" w14:textId="58060C84"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CAD618A" w14:textId="381A7BB3" w:rsidR="0076227F" w:rsidRPr="00B0659B" w:rsidRDefault="0076227F" w:rsidP="003507D6">
            <w:pPr>
              <w:spacing w:line="240" w:lineRule="auto"/>
              <w:ind w:firstLine="0"/>
              <w:jc w:val="both"/>
              <w:rPr>
                <w:rFonts w:ascii="Calibri" w:hAnsi="Calibri" w:cs="Calibri"/>
                <w:szCs w:val="24"/>
              </w:rPr>
            </w:pPr>
            <w:r w:rsidRPr="002764FC">
              <w:rPr>
                <w:rFonts w:ascii="Calibri" w:hAnsi="Calibri" w:cs="Calibri"/>
                <w:szCs w:val="24"/>
              </w:rPr>
              <w:t xml:space="preserve">Attendance / Participation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283A3DA" w14:textId="520865AD"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7B1B15B1" w14:textId="72AC720C"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10%</w:t>
            </w:r>
          </w:p>
        </w:tc>
      </w:tr>
      <w:tr w:rsidR="0076227F" w:rsidRPr="00B0659B" w14:paraId="00CED489" w14:textId="591C1D29"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E234A85" w14:textId="1C4325D1" w:rsidR="0076227F" w:rsidRPr="00B0659B" w:rsidRDefault="0076227F" w:rsidP="003507D6">
            <w:pPr>
              <w:spacing w:line="240" w:lineRule="auto"/>
              <w:ind w:firstLine="0"/>
              <w:jc w:val="both"/>
              <w:rPr>
                <w:rFonts w:ascii="Calibri" w:hAnsi="Calibri" w:cs="Calibri"/>
                <w:szCs w:val="24"/>
              </w:rPr>
            </w:pPr>
            <w:r w:rsidRPr="002764FC">
              <w:rPr>
                <w:rFonts w:ascii="Calibri" w:hAnsi="Calibri" w:cs="Calibri"/>
                <w:szCs w:val="24"/>
              </w:rPr>
              <w:t>Self-Reflections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AEEA8CF" w14:textId="4DEBD79C"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2697A375" w14:textId="68C9B948"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10%</w:t>
            </w:r>
          </w:p>
        </w:tc>
      </w:tr>
      <w:tr w:rsidR="0076227F" w:rsidRPr="00B0659B" w14:paraId="2414740A" w14:textId="2266991F"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4EA35B4" w14:textId="0CC85F6A" w:rsidR="0076227F" w:rsidRPr="00B0659B" w:rsidRDefault="0076227F" w:rsidP="003507D6">
            <w:pPr>
              <w:spacing w:line="240" w:lineRule="auto"/>
              <w:ind w:firstLine="0"/>
              <w:jc w:val="both"/>
              <w:rPr>
                <w:rFonts w:ascii="Calibri" w:hAnsi="Calibri" w:cs="Calibri"/>
                <w:szCs w:val="24"/>
              </w:rPr>
            </w:pPr>
            <w:r w:rsidRPr="00D72642">
              <w:rPr>
                <w:rFonts w:ascii="Calibri" w:hAnsi="Calibri" w:cs="Calibri"/>
                <w:szCs w:val="24"/>
              </w:rPr>
              <w:t xml:space="preserve">International Destination Strategic Plan </w:t>
            </w:r>
            <w:r w:rsidRPr="00B0659B">
              <w:rPr>
                <w:rFonts w:ascii="Calibri" w:hAnsi="Calibri" w:cs="Calibri"/>
                <w:szCs w:val="24"/>
              </w:rPr>
              <w:t>Paper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81B22D7" w14:textId="5F2E088B"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100</w:t>
            </w:r>
          </w:p>
        </w:tc>
        <w:tc>
          <w:tcPr>
            <w:tcW w:w="1260" w:type="dxa"/>
            <w:vMerge w:val="restart"/>
            <w:tcBorders>
              <w:top w:val="single" w:sz="6" w:space="0" w:color="000000"/>
              <w:left w:val="single" w:sz="6" w:space="0" w:color="000000"/>
              <w:right w:val="single" w:sz="6" w:space="0" w:color="000000"/>
            </w:tcBorders>
            <w:shd w:val="clear" w:color="auto" w:fill="FFFFFF"/>
            <w:vAlign w:val="center"/>
          </w:tcPr>
          <w:p w14:paraId="550CF707" w14:textId="335BFDD9" w:rsidR="0076227F" w:rsidRPr="00B0659B" w:rsidRDefault="0076227F" w:rsidP="0076227F">
            <w:pPr>
              <w:spacing w:line="240" w:lineRule="auto"/>
              <w:ind w:firstLine="0"/>
              <w:jc w:val="center"/>
              <w:rPr>
                <w:rFonts w:ascii="Calibri" w:hAnsi="Calibri" w:cs="Calibri"/>
                <w:szCs w:val="24"/>
              </w:rPr>
            </w:pPr>
            <w:r>
              <w:rPr>
                <w:rFonts w:ascii="Calibri" w:hAnsi="Calibri" w:cs="Calibri"/>
                <w:szCs w:val="24"/>
              </w:rPr>
              <w:t>20%</w:t>
            </w:r>
          </w:p>
        </w:tc>
      </w:tr>
      <w:tr w:rsidR="0076227F" w:rsidRPr="00B0659B" w14:paraId="64A1AF4A" w14:textId="6D6DAD4B"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AF21A46" w14:textId="073B64BF" w:rsidR="0076227F" w:rsidRDefault="0076227F" w:rsidP="003507D6">
            <w:pPr>
              <w:spacing w:line="240" w:lineRule="auto"/>
              <w:ind w:firstLine="0"/>
              <w:jc w:val="both"/>
              <w:rPr>
                <w:rFonts w:ascii="Calibri" w:hAnsi="Calibri" w:cs="Calibri"/>
                <w:szCs w:val="24"/>
              </w:rPr>
            </w:pPr>
            <w:r w:rsidRPr="00D72642">
              <w:rPr>
                <w:rFonts w:ascii="Calibri" w:hAnsi="Calibri" w:cs="Calibri"/>
                <w:szCs w:val="24"/>
              </w:rPr>
              <w:t xml:space="preserve">International Destination Strategic Plan </w:t>
            </w:r>
            <w:r>
              <w:rPr>
                <w:rFonts w:ascii="Calibri" w:hAnsi="Calibri" w:cs="Calibri"/>
                <w:szCs w:val="24"/>
              </w:rPr>
              <w:t>Presentation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E6C85F" w14:textId="3CB0D1D2"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50</w:t>
            </w:r>
          </w:p>
        </w:tc>
        <w:tc>
          <w:tcPr>
            <w:tcW w:w="1260" w:type="dxa"/>
            <w:vMerge/>
            <w:tcBorders>
              <w:left w:val="single" w:sz="6" w:space="0" w:color="000000"/>
              <w:bottom w:val="single" w:sz="6" w:space="0" w:color="000000"/>
              <w:right w:val="single" w:sz="6" w:space="0" w:color="000000"/>
            </w:tcBorders>
            <w:shd w:val="clear" w:color="auto" w:fill="FFFFFF"/>
          </w:tcPr>
          <w:p w14:paraId="239E09B6" w14:textId="77777777" w:rsidR="0076227F" w:rsidRDefault="0076227F" w:rsidP="00F42C6D">
            <w:pPr>
              <w:spacing w:line="240" w:lineRule="auto"/>
              <w:ind w:firstLine="0"/>
              <w:jc w:val="center"/>
              <w:rPr>
                <w:rFonts w:ascii="Calibri" w:hAnsi="Calibri" w:cs="Calibri"/>
                <w:szCs w:val="24"/>
              </w:rPr>
            </w:pPr>
          </w:p>
        </w:tc>
      </w:tr>
      <w:tr w:rsidR="0076227F" w:rsidRPr="00B0659B" w14:paraId="33903D3A" w14:textId="00E76184"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B4669E" w14:textId="5B3C82E3"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 xml:space="preserve">Quizzes (5x20 points)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6D1A414" w14:textId="413DE41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4794A2A0" w14:textId="6D0E28BE"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15%</w:t>
            </w:r>
          </w:p>
        </w:tc>
      </w:tr>
      <w:tr w:rsidR="0076227F" w:rsidRPr="00B0659B" w14:paraId="23014390" w14:textId="2C2FAB45"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89A91F" w14:textId="574E9C05"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Exam 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29D5F1" w14:textId="011B814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150</w:t>
            </w:r>
          </w:p>
        </w:tc>
        <w:tc>
          <w:tcPr>
            <w:tcW w:w="1260" w:type="dxa"/>
            <w:vMerge w:val="restart"/>
            <w:tcBorders>
              <w:top w:val="single" w:sz="6" w:space="0" w:color="000000"/>
              <w:left w:val="single" w:sz="6" w:space="0" w:color="000000"/>
              <w:right w:val="single" w:sz="6" w:space="0" w:color="000000"/>
            </w:tcBorders>
            <w:shd w:val="clear" w:color="auto" w:fill="FFFFFF"/>
            <w:vAlign w:val="center"/>
          </w:tcPr>
          <w:p w14:paraId="3BCA3E86" w14:textId="1C2BBADE" w:rsidR="0076227F" w:rsidRPr="00B0659B" w:rsidRDefault="0076227F" w:rsidP="0076227F">
            <w:pPr>
              <w:spacing w:line="240" w:lineRule="auto"/>
              <w:ind w:firstLine="0"/>
              <w:jc w:val="center"/>
              <w:rPr>
                <w:rFonts w:ascii="Calibri" w:hAnsi="Calibri" w:cs="Calibri"/>
                <w:szCs w:val="24"/>
              </w:rPr>
            </w:pPr>
            <w:r>
              <w:rPr>
                <w:rFonts w:ascii="Calibri" w:hAnsi="Calibri" w:cs="Calibri"/>
                <w:szCs w:val="24"/>
              </w:rPr>
              <w:t>45%</w:t>
            </w:r>
          </w:p>
        </w:tc>
      </w:tr>
      <w:tr w:rsidR="0076227F" w:rsidRPr="00B0659B" w14:paraId="07CEFD31" w14:textId="58CD66F5"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289A9F5" w14:textId="77777777"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Final Exam</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649C9C8" w14:textId="4C61B98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250</w:t>
            </w:r>
          </w:p>
        </w:tc>
        <w:tc>
          <w:tcPr>
            <w:tcW w:w="1260" w:type="dxa"/>
            <w:vMerge/>
            <w:tcBorders>
              <w:left w:val="single" w:sz="6" w:space="0" w:color="000000"/>
              <w:bottom w:val="single" w:sz="6" w:space="0" w:color="000000"/>
              <w:right w:val="single" w:sz="6" w:space="0" w:color="000000"/>
            </w:tcBorders>
            <w:shd w:val="clear" w:color="auto" w:fill="FFFFFF"/>
          </w:tcPr>
          <w:p w14:paraId="5AF39B65" w14:textId="77777777" w:rsidR="0076227F" w:rsidRPr="00B0659B" w:rsidRDefault="0076227F" w:rsidP="00F42C6D">
            <w:pPr>
              <w:spacing w:line="240" w:lineRule="auto"/>
              <w:ind w:firstLine="0"/>
              <w:jc w:val="center"/>
              <w:rPr>
                <w:rFonts w:ascii="Calibri" w:hAnsi="Calibri" w:cs="Calibri"/>
                <w:szCs w:val="24"/>
              </w:rPr>
            </w:pPr>
          </w:p>
        </w:tc>
      </w:tr>
      <w:tr w:rsidR="0076227F" w:rsidRPr="00B0659B" w14:paraId="4EE8A565" w14:textId="4E9D5C17"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AD3EAD6" w14:textId="77777777" w:rsidR="0076227F" w:rsidRPr="00B0659B" w:rsidRDefault="0076227F" w:rsidP="003507D6">
            <w:pPr>
              <w:spacing w:line="240" w:lineRule="auto"/>
              <w:ind w:firstLine="0"/>
              <w:jc w:val="both"/>
              <w:rPr>
                <w:rFonts w:ascii="Calibri" w:hAnsi="Calibri" w:cs="Calibri"/>
                <w:b/>
                <w:bCs/>
                <w:szCs w:val="24"/>
              </w:rPr>
            </w:pPr>
            <w:r w:rsidRPr="00B0659B">
              <w:rPr>
                <w:rFonts w:ascii="Calibri" w:hAnsi="Calibri" w:cs="Calibri"/>
                <w:b/>
                <w:bCs/>
                <w:szCs w:val="24"/>
              </w:rPr>
              <w:t xml:space="preserve">Total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E4E9C3" w14:textId="2C7BDD8D" w:rsidR="0076227F" w:rsidRPr="00B0659B" w:rsidRDefault="0076227F" w:rsidP="00F42C6D">
            <w:pPr>
              <w:spacing w:line="240" w:lineRule="auto"/>
              <w:ind w:firstLine="0"/>
              <w:jc w:val="center"/>
              <w:rPr>
                <w:rFonts w:ascii="Calibri" w:hAnsi="Calibri" w:cs="Calibri"/>
                <w:b/>
                <w:bCs/>
                <w:szCs w:val="24"/>
              </w:rPr>
            </w:pPr>
            <w:r w:rsidRPr="00B0659B">
              <w:rPr>
                <w:rFonts w:ascii="Calibri" w:hAnsi="Calibri" w:cs="Calibri"/>
                <w:b/>
                <w:bCs/>
                <w:szCs w:val="24"/>
              </w:rPr>
              <w:t>7</w:t>
            </w:r>
            <w:r>
              <w:rPr>
                <w:rFonts w:ascii="Calibri" w:hAnsi="Calibri" w:cs="Calibri"/>
                <w:b/>
                <w:bCs/>
                <w:szCs w:val="24"/>
              </w:rPr>
              <w:t>5</w:t>
            </w:r>
            <w:r w:rsidRPr="00B0659B">
              <w:rPr>
                <w:rFonts w:ascii="Calibri" w:hAnsi="Calibri" w:cs="Calibri"/>
                <w:b/>
                <w:bCs/>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05E2B580" w14:textId="0E3D391C" w:rsidR="0076227F" w:rsidRPr="00B0659B" w:rsidRDefault="0076227F" w:rsidP="00F42C6D">
            <w:pPr>
              <w:spacing w:line="240" w:lineRule="auto"/>
              <w:ind w:firstLine="0"/>
              <w:jc w:val="center"/>
              <w:rPr>
                <w:rFonts w:ascii="Calibri" w:hAnsi="Calibri" w:cs="Calibri"/>
                <w:b/>
                <w:bCs/>
                <w:szCs w:val="24"/>
              </w:rPr>
            </w:pPr>
            <w:r>
              <w:rPr>
                <w:rFonts w:ascii="Calibri" w:hAnsi="Calibri" w:cs="Calibri"/>
                <w:b/>
                <w:bCs/>
                <w:szCs w:val="24"/>
              </w:rPr>
              <w:t>100%</w:t>
            </w:r>
          </w:p>
        </w:tc>
      </w:tr>
    </w:tbl>
    <w:p w14:paraId="4E1DFF70" w14:textId="77777777" w:rsidR="00681FC0" w:rsidRPr="00B0659B" w:rsidRDefault="00681FC0" w:rsidP="003507D6">
      <w:pPr>
        <w:jc w:val="both"/>
        <w:rPr>
          <w:rFonts w:ascii="Calibri" w:hAnsi="Calibri" w:cs="Calibri"/>
          <w:szCs w:val="24"/>
        </w:rPr>
      </w:pPr>
    </w:p>
    <w:p w14:paraId="6FDD4D2B" w14:textId="77777777" w:rsidR="00681FC0" w:rsidRPr="00B0659B" w:rsidRDefault="00681FC0" w:rsidP="003507D6">
      <w:pPr>
        <w:jc w:val="both"/>
        <w:rPr>
          <w:rFonts w:ascii="Calibri" w:hAnsi="Calibri" w:cs="Calibri"/>
          <w:szCs w:val="24"/>
        </w:rPr>
      </w:pPr>
    </w:p>
    <w:p w14:paraId="17E65087" w14:textId="77777777" w:rsidR="00681FC0" w:rsidRPr="00B0659B" w:rsidRDefault="00681FC0" w:rsidP="003507D6">
      <w:pPr>
        <w:jc w:val="both"/>
        <w:rPr>
          <w:rFonts w:ascii="Calibri" w:hAnsi="Calibri" w:cs="Calibri"/>
          <w:szCs w:val="24"/>
        </w:rPr>
      </w:pPr>
    </w:p>
    <w:p w14:paraId="79ABFFB7" w14:textId="77777777" w:rsidR="00681FC0" w:rsidRPr="00B0659B" w:rsidRDefault="00681FC0" w:rsidP="003507D6">
      <w:pPr>
        <w:jc w:val="both"/>
        <w:rPr>
          <w:rFonts w:ascii="Calibri" w:hAnsi="Calibri" w:cs="Calibri"/>
          <w:vanish/>
          <w:szCs w:val="24"/>
        </w:rPr>
      </w:pPr>
    </w:p>
    <w:p w14:paraId="567E03EB" w14:textId="77777777" w:rsidR="00681FC0" w:rsidRPr="00B0659B" w:rsidRDefault="00681FC0" w:rsidP="003507D6">
      <w:pPr>
        <w:jc w:val="both"/>
        <w:rPr>
          <w:rFonts w:ascii="Calibri" w:hAnsi="Calibri" w:cs="Calibri"/>
          <w:szCs w:val="24"/>
        </w:rPr>
      </w:pPr>
    </w:p>
    <w:p w14:paraId="4DCADF2F" w14:textId="47009E8E" w:rsidR="00681FC0" w:rsidRPr="00B0659B" w:rsidRDefault="00681FC0" w:rsidP="003507D6">
      <w:pPr>
        <w:spacing w:line="240" w:lineRule="auto"/>
        <w:ind w:firstLine="0"/>
        <w:jc w:val="both"/>
        <w:rPr>
          <w:rFonts w:ascii="Calibri" w:hAnsi="Calibri" w:cs="Calibri"/>
          <w:szCs w:val="24"/>
        </w:rPr>
      </w:pPr>
    </w:p>
    <w:p w14:paraId="7DCF8C11" w14:textId="64085E92" w:rsidR="002E37F7" w:rsidRDefault="002E37F7" w:rsidP="003507D6">
      <w:pPr>
        <w:spacing w:line="240" w:lineRule="auto"/>
        <w:ind w:firstLine="0"/>
        <w:jc w:val="both"/>
        <w:rPr>
          <w:rFonts w:ascii="Calibri" w:hAnsi="Calibri" w:cs="Calibri"/>
        </w:rPr>
      </w:pPr>
    </w:p>
    <w:p w14:paraId="140B60C6" w14:textId="77777777" w:rsidR="006B0390" w:rsidRDefault="006B0390" w:rsidP="003507D6">
      <w:pPr>
        <w:spacing w:line="240" w:lineRule="auto"/>
        <w:ind w:firstLine="0"/>
        <w:jc w:val="both"/>
        <w:rPr>
          <w:rFonts w:ascii="Calibri" w:hAnsi="Calibri" w:cs="Calibri"/>
        </w:rPr>
      </w:pPr>
    </w:p>
    <w:p w14:paraId="3910803D" w14:textId="29CE8E5D" w:rsidR="000A6BDE" w:rsidRDefault="000A6BDE" w:rsidP="003507D6">
      <w:pPr>
        <w:spacing w:line="240" w:lineRule="auto"/>
        <w:ind w:firstLine="0"/>
        <w:jc w:val="both"/>
        <w:rPr>
          <w:rFonts w:ascii="Calibri" w:hAnsi="Calibri" w:cs="Calibri"/>
        </w:rPr>
      </w:pPr>
    </w:p>
    <w:p w14:paraId="74384F83" w14:textId="53A940A5" w:rsidR="006B7ED7" w:rsidRDefault="006B7ED7" w:rsidP="003507D6">
      <w:pPr>
        <w:spacing w:line="240" w:lineRule="auto"/>
        <w:ind w:firstLine="0"/>
        <w:jc w:val="both"/>
        <w:rPr>
          <w:rFonts w:ascii="Calibri" w:hAnsi="Calibri" w:cs="Calibri"/>
        </w:rPr>
      </w:pPr>
    </w:p>
    <w:p w14:paraId="1F21E94A" w14:textId="72FF6C35" w:rsidR="00263C5C" w:rsidRDefault="00263C5C" w:rsidP="003507D6">
      <w:pPr>
        <w:spacing w:line="240" w:lineRule="auto"/>
        <w:ind w:firstLine="0"/>
        <w:jc w:val="both"/>
        <w:rPr>
          <w:rFonts w:ascii="Calibri" w:hAnsi="Calibri" w:cs="Calibri"/>
        </w:rPr>
      </w:pPr>
    </w:p>
    <w:p w14:paraId="4BE73386" w14:textId="77777777" w:rsidR="00263C5C" w:rsidRPr="00B0659B" w:rsidRDefault="00263C5C" w:rsidP="003507D6">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B0659B" w:rsidRPr="00B0659B" w14:paraId="761797B6" w14:textId="77777777" w:rsidTr="00C95DC4">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4211A47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9DE6DE6"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252AEB25"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7A8BB51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CAE4A14"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255CD9AD"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r>
      <w:tr w:rsidR="00B0659B" w:rsidRPr="00B0659B" w14:paraId="6A23BADB"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42778"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ACDE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B0B29"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823B8"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458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C07C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67.0%-69.9%</w:t>
            </w:r>
          </w:p>
        </w:tc>
      </w:tr>
      <w:tr w:rsidR="00B0659B" w:rsidRPr="00B0659B" w14:paraId="6C1D8761"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441AA"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81C5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4A3C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DA06"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4D6E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4EA4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64.0%-66.9%</w:t>
            </w:r>
          </w:p>
        </w:tc>
      </w:tr>
      <w:tr w:rsidR="00B0659B" w:rsidRPr="00B0659B" w14:paraId="75987B3C"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F744C"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5C5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D33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D6C0"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6CCD"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9C147"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60.0%-63.9%</w:t>
            </w:r>
          </w:p>
        </w:tc>
      </w:tr>
      <w:tr w:rsidR="00B0659B" w:rsidRPr="00B0659B" w14:paraId="50497A38"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CA0B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3FF4"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86BC1"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851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14D46"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E7489"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&lt; 60.0%</w:t>
            </w:r>
          </w:p>
        </w:tc>
      </w:tr>
    </w:tbl>
    <w:p w14:paraId="271DC0F5" w14:textId="77777777" w:rsidR="009C03A7" w:rsidRPr="00B0659B" w:rsidRDefault="009C03A7" w:rsidP="003507D6">
      <w:pPr>
        <w:shd w:val="clear" w:color="auto" w:fill="FFFFFF"/>
        <w:spacing w:line="240" w:lineRule="auto"/>
        <w:ind w:firstLine="0"/>
        <w:jc w:val="both"/>
        <w:outlineLvl w:val="0"/>
        <w:rPr>
          <w:rFonts w:ascii="Calibri" w:eastAsia="Times New Roman" w:hAnsi="Calibri" w:cs="Calibri"/>
          <w:kern w:val="36"/>
          <w:szCs w:val="24"/>
        </w:rPr>
      </w:pPr>
    </w:p>
    <w:p w14:paraId="30DD453B" w14:textId="7511E70A" w:rsidR="006E52E0" w:rsidRPr="00B0659B" w:rsidRDefault="006E52E0"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Professional Courtesy</w:t>
      </w:r>
    </w:p>
    <w:p w14:paraId="33B5A487" w14:textId="77777777" w:rsidR="006E52E0" w:rsidRPr="00B0659B" w:rsidRDefault="006E52E0" w:rsidP="003507D6">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5A759C71"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6CFF8D3D" w14:textId="4B716293"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No open computers, tablets, iPads, etc. unless specifically approved by</w:t>
      </w:r>
      <w:r w:rsidR="00654740">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22DA5679"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ringers off and cell phones put away</w:t>
      </w:r>
    </w:p>
    <w:p w14:paraId="424D55D3"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 sleeping</w:t>
      </w:r>
    </w:p>
    <w:p w14:paraId="00B2BCEB" w14:textId="2121081F" w:rsidR="00987F5A" w:rsidRPr="00957778" w:rsidRDefault="006E52E0" w:rsidP="00957778">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sidR="005C6747">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6B94CA43" w14:textId="77777777" w:rsidR="000C044D" w:rsidRDefault="000C044D" w:rsidP="000C044D">
      <w:pPr>
        <w:shd w:val="clear" w:color="auto" w:fill="FFFFFF"/>
        <w:spacing w:line="240" w:lineRule="auto"/>
        <w:ind w:firstLine="0"/>
        <w:jc w:val="both"/>
        <w:rPr>
          <w:rFonts w:ascii="Calibri" w:eastAsia="Times New Roman" w:hAnsi="Calibri" w:cs="Calibri"/>
          <w:bCs/>
          <w:kern w:val="36"/>
          <w:szCs w:val="24"/>
        </w:rPr>
      </w:pPr>
    </w:p>
    <w:p w14:paraId="4620699F" w14:textId="571A0774" w:rsidR="000C044D" w:rsidRPr="00586666" w:rsidRDefault="000C044D" w:rsidP="000C044D">
      <w:pPr>
        <w:shd w:val="clear" w:color="auto" w:fill="FFFFFF"/>
        <w:spacing w:line="240" w:lineRule="auto"/>
        <w:ind w:firstLine="0"/>
        <w:jc w:val="both"/>
        <w:rPr>
          <w:rFonts w:ascii="Calibri" w:eastAsia="Times New Roman" w:hAnsi="Calibri" w:cs="Calibri"/>
          <w:b/>
          <w:kern w:val="36"/>
          <w:szCs w:val="24"/>
        </w:rPr>
      </w:pPr>
      <w:r w:rsidRPr="00586666">
        <w:rPr>
          <w:rFonts w:ascii="Calibri" w:eastAsia="Times New Roman" w:hAnsi="Calibri" w:cs="Calibri"/>
          <w:b/>
          <w:kern w:val="36"/>
          <w:szCs w:val="24"/>
        </w:rPr>
        <w:t>Email</w:t>
      </w:r>
      <w:r w:rsidR="00AB5B99">
        <w:rPr>
          <w:rFonts w:ascii="Calibri" w:eastAsia="Times New Roman" w:hAnsi="Calibri" w:cs="Calibri"/>
          <w:b/>
          <w:kern w:val="36"/>
          <w:szCs w:val="24"/>
        </w:rPr>
        <w:t xml:space="preserve">s and </w:t>
      </w:r>
      <w:r w:rsidR="00AB5B99" w:rsidRPr="00AB5B99">
        <w:rPr>
          <w:rFonts w:ascii="Calibri" w:eastAsia="Times New Roman" w:hAnsi="Calibri" w:cs="Calibri"/>
          <w:b/>
          <w:kern w:val="36"/>
          <w:szCs w:val="24"/>
        </w:rPr>
        <w:t>Response Time</w:t>
      </w:r>
    </w:p>
    <w:p w14:paraId="6480C736" w14:textId="77777777" w:rsidR="000C044D" w:rsidRPr="00B0659B" w:rsidRDefault="000C044D" w:rsidP="000C044D">
      <w:pPr>
        <w:shd w:val="clear" w:color="auto" w:fill="FFFFFF"/>
        <w:spacing w:line="240" w:lineRule="auto"/>
        <w:ind w:firstLine="0"/>
        <w:jc w:val="both"/>
        <w:rPr>
          <w:rFonts w:ascii="Calibri" w:eastAsia="Times New Roman" w:hAnsi="Calibri" w:cs="Calibri"/>
          <w:bCs/>
          <w:kern w:val="36"/>
          <w:szCs w:val="24"/>
        </w:rPr>
      </w:pPr>
      <w:r w:rsidRPr="00586666">
        <w:rPr>
          <w:rFonts w:ascii="Calibri" w:eastAsia="Times New Roman" w:hAnsi="Calibri" w:cs="Calibri"/>
          <w:bCs/>
          <w:kern w:val="36"/>
          <w:szCs w:val="24"/>
        </w:rPr>
        <w:t>I check emails several times a day on weekdays. I will usually check email at least one time over weekends. You can expect a response from me within 24 hours during the week and 24-48 hours on weekends. Please keep in mind that all assignments</w:t>
      </w:r>
      <w:r>
        <w:rPr>
          <w:rFonts w:ascii="Calibri" w:eastAsia="Times New Roman" w:hAnsi="Calibri" w:cs="Calibri"/>
          <w:bCs/>
          <w:kern w:val="36"/>
          <w:szCs w:val="24"/>
        </w:rPr>
        <w:t xml:space="preserve"> and </w:t>
      </w:r>
      <w:r w:rsidRPr="00586666">
        <w:rPr>
          <w:rFonts w:ascii="Calibri" w:eastAsia="Times New Roman" w:hAnsi="Calibri" w:cs="Calibri"/>
          <w:bCs/>
          <w:kern w:val="36"/>
          <w:szCs w:val="24"/>
        </w:rPr>
        <w:t>quizzes are due on Sundays, unless noted otherwise (check the schedule below). Please email any questions prior to any due dates</w:t>
      </w:r>
      <w:r>
        <w:rPr>
          <w:rFonts w:ascii="Calibri" w:eastAsia="Times New Roman" w:hAnsi="Calibri" w:cs="Calibri"/>
          <w:bCs/>
          <w:kern w:val="36"/>
          <w:szCs w:val="24"/>
        </w:rPr>
        <w:t xml:space="preserve">, thus allowing </w:t>
      </w:r>
      <w:r w:rsidRPr="00586666">
        <w:rPr>
          <w:rFonts w:ascii="Calibri" w:eastAsia="Times New Roman" w:hAnsi="Calibri" w:cs="Calibri"/>
          <w:bCs/>
          <w:kern w:val="36"/>
          <w:szCs w:val="24"/>
        </w:rPr>
        <w:t xml:space="preserve">me </w:t>
      </w:r>
      <w:r>
        <w:rPr>
          <w:rFonts w:ascii="Calibri" w:eastAsia="Times New Roman" w:hAnsi="Calibri" w:cs="Calibri"/>
          <w:bCs/>
          <w:kern w:val="36"/>
          <w:szCs w:val="24"/>
        </w:rPr>
        <w:t xml:space="preserve">enough </w:t>
      </w:r>
      <w:r w:rsidRPr="00586666">
        <w:rPr>
          <w:rFonts w:ascii="Calibri" w:eastAsia="Times New Roman" w:hAnsi="Calibri" w:cs="Calibri"/>
          <w:bCs/>
          <w:kern w:val="36"/>
          <w:szCs w:val="24"/>
        </w:rPr>
        <w:t>time to respond</w:t>
      </w:r>
      <w:r>
        <w:rPr>
          <w:rFonts w:ascii="Calibri" w:eastAsia="Times New Roman" w:hAnsi="Calibri" w:cs="Calibri"/>
          <w:bCs/>
          <w:kern w:val="36"/>
          <w:szCs w:val="24"/>
        </w:rPr>
        <w:t xml:space="preserve">, </w:t>
      </w:r>
      <w:r w:rsidRPr="00586666">
        <w:rPr>
          <w:rFonts w:ascii="Calibri" w:eastAsia="Times New Roman" w:hAnsi="Calibri" w:cs="Calibri"/>
          <w:bCs/>
          <w:kern w:val="36"/>
          <w:szCs w:val="24"/>
        </w:rPr>
        <w:t xml:space="preserve">and </w:t>
      </w:r>
      <w:r>
        <w:rPr>
          <w:rFonts w:ascii="Calibri" w:eastAsia="Times New Roman" w:hAnsi="Calibri" w:cs="Calibri"/>
          <w:bCs/>
          <w:kern w:val="36"/>
          <w:szCs w:val="24"/>
        </w:rPr>
        <w:t xml:space="preserve">giving </w:t>
      </w:r>
      <w:r w:rsidRPr="00586666">
        <w:rPr>
          <w:rFonts w:ascii="Calibri" w:eastAsia="Times New Roman" w:hAnsi="Calibri" w:cs="Calibri"/>
          <w:bCs/>
          <w:kern w:val="36"/>
          <w:szCs w:val="24"/>
        </w:rPr>
        <w:t>you time to complete the assignments. When emailing me</w:t>
      </w:r>
      <w:r>
        <w:rPr>
          <w:rFonts w:ascii="Calibri" w:eastAsia="Times New Roman" w:hAnsi="Calibri" w:cs="Calibri"/>
          <w:bCs/>
          <w:kern w:val="36"/>
          <w:szCs w:val="24"/>
        </w:rPr>
        <w:t>,</w:t>
      </w:r>
      <w:r w:rsidRPr="00586666">
        <w:rPr>
          <w:rFonts w:ascii="Calibri" w:eastAsia="Times New Roman" w:hAnsi="Calibri" w:cs="Calibri"/>
          <w:bCs/>
          <w:kern w:val="36"/>
          <w:szCs w:val="24"/>
        </w:rPr>
        <w:t xml:space="preserve"> please </w:t>
      </w:r>
      <w:r>
        <w:rPr>
          <w:rFonts w:ascii="Calibri" w:eastAsia="Times New Roman" w:hAnsi="Calibri" w:cs="Calibri"/>
          <w:bCs/>
          <w:kern w:val="36"/>
          <w:szCs w:val="24"/>
        </w:rPr>
        <w:t>add</w:t>
      </w:r>
      <w:r w:rsidRPr="00586666">
        <w:rPr>
          <w:rFonts w:ascii="Calibri" w:eastAsia="Times New Roman" w:hAnsi="Calibri" w:cs="Calibri"/>
          <w:bCs/>
          <w:kern w:val="36"/>
          <w:szCs w:val="24"/>
        </w:rPr>
        <w:t xml:space="preserve"> </w:t>
      </w:r>
      <w:r>
        <w:rPr>
          <w:rFonts w:ascii="Calibri" w:eastAsia="Times New Roman" w:hAnsi="Calibri" w:cs="Calibri"/>
          <w:bCs/>
          <w:kern w:val="36"/>
          <w:szCs w:val="24"/>
        </w:rPr>
        <w:t xml:space="preserve">in </w:t>
      </w:r>
      <w:r w:rsidRPr="00586666">
        <w:rPr>
          <w:rFonts w:ascii="Calibri" w:eastAsia="Times New Roman" w:hAnsi="Calibri" w:cs="Calibri"/>
          <w:bCs/>
          <w:kern w:val="36"/>
          <w:szCs w:val="24"/>
        </w:rPr>
        <w:t xml:space="preserve">the subject line </w:t>
      </w:r>
      <w:r>
        <w:rPr>
          <w:rFonts w:ascii="Calibri" w:eastAsia="Times New Roman" w:hAnsi="Calibri" w:cs="Calibri"/>
          <w:bCs/>
          <w:kern w:val="36"/>
          <w:szCs w:val="24"/>
        </w:rPr>
        <w:t>which course you are in</w:t>
      </w:r>
      <w:r w:rsidRPr="00586666">
        <w:rPr>
          <w:rFonts w:ascii="Calibri" w:eastAsia="Times New Roman" w:hAnsi="Calibri" w:cs="Calibri"/>
          <w:bCs/>
          <w:kern w:val="36"/>
          <w:szCs w:val="24"/>
        </w:rPr>
        <w:t>.</w:t>
      </w:r>
    </w:p>
    <w:p w14:paraId="038CBA69" w14:textId="77777777" w:rsidR="000C044D" w:rsidRDefault="000C044D" w:rsidP="003507D6">
      <w:pPr>
        <w:shd w:val="clear" w:color="auto" w:fill="FFFFFF"/>
        <w:spacing w:line="240" w:lineRule="auto"/>
        <w:ind w:firstLine="0"/>
        <w:jc w:val="both"/>
        <w:rPr>
          <w:rFonts w:ascii="Calibri" w:eastAsia="Times New Roman" w:hAnsi="Calibri" w:cs="Calibri"/>
          <w:b/>
          <w:kern w:val="36"/>
          <w:szCs w:val="24"/>
        </w:rPr>
      </w:pPr>
    </w:p>
    <w:p w14:paraId="058ABEAC" w14:textId="52C74E19" w:rsidR="004D6183" w:rsidRPr="00B0659B" w:rsidRDefault="004D6183" w:rsidP="003507D6">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r w:rsidR="00AB5B99">
        <w:rPr>
          <w:rFonts w:ascii="Calibri" w:eastAsia="Times New Roman" w:hAnsi="Calibri" w:cs="Calibri"/>
          <w:b/>
          <w:kern w:val="36"/>
          <w:szCs w:val="24"/>
        </w:rPr>
        <w:t xml:space="preserve"> and </w:t>
      </w:r>
      <w:r w:rsidR="00AB5B99" w:rsidRPr="00AB5B99">
        <w:rPr>
          <w:rFonts w:ascii="Calibri" w:eastAsia="Times New Roman" w:hAnsi="Calibri" w:cs="Calibri"/>
          <w:b/>
          <w:kern w:val="36"/>
          <w:szCs w:val="24"/>
        </w:rPr>
        <w:t>Turnaround Time for Grading</w:t>
      </w:r>
    </w:p>
    <w:p w14:paraId="79354D3D" w14:textId="5E4AD5FA" w:rsidR="006E52E0" w:rsidRDefault="004D6183" w:rsidP="003507D6">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t xml:space="preserve">There are no make-ups for any assignments including, but not necessarily limited to writing, quizzes,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exams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myhospitalitylab.com associated work, assignments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3A97B3E4" w14:textId="3030B479" w:rsidR="00AB5B99" w:rsidRDefault="00C447A5" w:rsidP="003507D6">
      <w:pPr>
        <w:shd w:val="clear" w:color="auto" w:fill="FFFFFF"/>
        <w:spacing w:line="240" w:lineRule="auto"/>
        <w:ind w:firstLine="0"/>
        <w:jc w:val="both"/>
        <w:rPr>
          <w:rFonts w:ascii="Calibri" w:eastAsia="Times New Roman" w:hAnsi="Calibri" w:cs="Calibri"/>
          <w:bCs/>
          <w:kern w:val="36"/>
          <w:szCs w:val="24"/>
        </w:rPr>
      </w:pPr>
      <w:r>
        <w:rPr>
          <w:rFonts w:ascii="Calibri" w:eastAsia="Times New Roman" w:hAnsi="Calibri" w:cs="Calibri"/>
          <w:bCs/>
          <w:kern w:val="36"/>
          <w:szCs w:val="24"/>
        </w:rPr>
        <w:t xml:space="preserve">My </w:t>
      </w:r>
      <w:r w:rsidRPr="00C447A5">
        <w:rPr>
          <w:rFonts w:ascii="Calibri" w:eastAsia="Times New Roman" w:hAnsi="Calibri" w:cs="Calibri"/>
          <w:bCs/>
          <w:kern w:val="36"/>
          <w:szCs w:val="24"/>
        </w:rPr>
        <w:t>turnaround time for grading</w:t>
      </w:r>
      <w:r>
        <w:rPr>
          <w:rFonts w:ascii="Calibri" w:eastAsia="Times New Roman" w:hAnsi="Calibri" w:cs="Calibri"/>
          <w:bCs/>
          <w:kern w:val="36"/>
          <w:szCs w:val="24"/>
        </w:rPr>
        <w:t xml:space="preserve"> assignments is 7 days at the latest. However, I will try my best to grade all assignments as quickly as possible.</w:t>
      </w:r>
    </w:p>
    <w:p w14:paraId="2130B6D2"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p>
    <w:p w14:paraId="73CE6A34" w14:textId="77777777" w:rsidR="006E52E0" w:rsidRPr="00B0659B" w:rsidRDefault="006E52E0"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1AC578BD" w14:textId="260F3368" w:rsidR="006E52E0" w:rsidRPr="00B0659B" w:rsidRDefault="006E52E0"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sidR="005C6747">
        <w:rPr>
          <w:rFonts w:ascii="Calibri" w:eastAsia="Times New Roman" w:hAnsi="Calibri" w:cs="Calibri"/>
          <w:szCs w:val="24"/>
        </w:rPr>
        <w:t xml:space="preserve">a </w:t>
      </w:r>
      <w:r w:rsidRPr="00B0659B">
        <w:rPr>
          <w:rFonts w:ascii="Calibri" w:eastAsia="Times New Roman" w:hAnsi="Calibri" w:cs="Calibri"/>
          <w:szCs w:val="24"/>
        </w:rPr>
        <w:t>letter from a university office (</w:t>
      </w:r>
      <w:r w:rsidR="006E542B" w:rsidRPr="00B0659B">
        <w:rPr>
          <w:rFonts w:ascii="Calibri" w:eastAsia="Times New Roman" w:hAnsi="Calibri" w:cs="Calibri"/>
          <w:szCs w:val="24"/>
        </w:rPr>
        <w:t>i.e.,</w:t>
      </w:r>
      <w:r w:rsidRPr="00B0659B">
        <w:rPr>
          <w:rFonts w:ascii="Calibri" w:eastAsia="Times New Roman" w:hAnsi="Calibri" w:cs="Calibri"/>
          <w:szCs w:val="24"/>
        </w:rPr>
        <w:t xml:space="preserve"> representing the university at a sporting event, conference, or similar event). Please contact the </w:t>
      </w:r>
      <w:r w:rsidR="005C6747">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731F9D90" w14:textId="1EEC8A09"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63E35B3F" w14:textId="643CB66C"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Academic Integrity</w:t>
      </w:r>
      <w:r w:rsidR="00A0671E">
        <w:rPr>
          <w:rFonts w:ascii="Calibri" w:eastAsia="Times New Roman" w:hAnsi="Calibri" w:cs="Calibri"/>
          <w:b/>
          <w:bCs/>
          <w:szCs w:val="24"/>
        </w:rPr>
        <w:t xml:space="preserve"> </w:t>
      </w:r>
      <w:r w:rsidR="000C48CA">
        <w:rPr>
          <w:rFonts w:ascii="Calibri" w:eastAsia="Times New Roman" w:hAnsi="Calibri" w:cs="Calibri"/>
          <w:b/>
          <w:bCs/>
          <w:szCs w:val="24"/>
        </w:rPr>
        <w:t xml:space="preserve">&amp; </w:t>
      </w:r>
      <w:r w:rsidR="000C48CA" w:rsidRPr="000C48CA">
        <w:rPr>
          <w:rFonts w:ascii="Calibri" w:eastAsia="Times New Roman" w:hAnsi="Calibri" w:cs="Calibri"/>
          <w:b/>
          <w:bCs/>
          <w:szCs w:val="24"/>
        </w:rPr>
        <w:t xml:space="preserve">University Policy </w:t>
      </w:r>
      <w:r w:rsidR="000C48CA">
        <w:rPr>
          <w:rFonts w:ascii="Calibri" w:eastAsia="Times New Roman" w:hAnsi="Calibri" w:cs="Calibri"/>
          <w:b/>
          <w:bCs/>
          <w:szCs w:val="24"/>
        </w:rPr>
        <w:t>o</w:t>
      </w:r>
      <w:r w:rsidR="000C48CA" w:rsidRPr="000C48CA">
        <w:rPr>
          <w:rFonts w:ascii="Calibri" w:eastAsia="Times New Roman" w:hAnsi="Calibri" w:cs="Calibri"/>
          <w:b/>
          <w:bCs/>
          <w:szCs w:val="24"/>
        </w:rPr>
        <w:t>n Academic Conduct</w:t>
      </w:r>
    </w:p>
    <w:p w14:paraId="1A61CC2E" w14:textId="191E3618" w:rsidR="000C48CA"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The minimum penalty is an F for the course.</w:t>
      </w:r>
    </w:p>
    <w:p w14:paraId="05184D2B" w14:textId="4C2E70A6" w:rsidR="00FF5791" w:rsidRDefault="00FF5791" w:rsidP="003507D6">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8"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00E057FD" w:rsidRPr="00E057FD">
        <w:rPr>
          <w:rFonts w:ascii="Calibri" w:eastAsia="Times New Roman" w:hAnsi="Calibri" w:cs="Calibri"/>
          <w:szCs w:val="24"/>
        </w:rPr>
        <w:t>UF students are bound by The Honor Pledge</w:t>
      </w:r>
      <w:r w:rsidR="00F5467C">
        <w:rPr>
          <w:rFonts w:ascii="Calibri" w:eastAsia="Times New Roman" w:hAnsi="Calibri" w:cs="Calibri"/>
          <w:szCs w:val="24"/>
        </w:rPr>
        <w:t>,</w:t>
      </w:r>
      <w:r w:rsidR="00E057FD" w:rsidRPr="00E057FD">
        <w:rPr>
          <w:rFonts w:ascii="Calibri" w:eastAsia="Times New Roman" w:hAnsi="Calibri" w:cs="Calibri"/>
          <w:szCs w:val="24"/>
        </w:rPr>
        <w:t xml:space="preserve"> which states, “</w:t>
      </w:r>
      <w:r w:rsidR="00E057FD"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00E057FD" w:rsidRPr="00E057FD">
        <w:rPr>
          <w:rFonts w:ascii="Calibri" w:eastAsia="Times New Roman" w:hAnsi="Calibri" w:cs="Calibri"/>
          <w:szCs w:val="24"/>
        </w:rPr>
        <w:t xml:space="preserve"> On all work submitted for credit by students at the University of Florida, the following pledge is either required or implied: “</w:t>
      </w:r>
      <w:r w:rsidR="00E057FD" w:rsidRPr="00F5467C">
        <w:rPr>
          <w:rFonts w:ascii="Calibri" w:eastAsia="Times New Roman" w:hAnsi="Calibri" w:cs="Calibri"/>
          <w:i/>
          <w:iCs/>
          <w:szCs w:val="24"/>
        </w:rPr>
        <w:t>On my honor, I have neither given nor received unauthorized aid in doing this assignment.</w:t>
      </w:r>
      <w:r w:rsidR="00E057FD" w:rsidRPr="00E057FD">
        <w:rPr>
          <w:rFonts w:ascii="Calibri" w:eastAsia="Times New Roman" w:hAnsi="Calibri" w:cs="Calibri"/>
          <w:szCs w:val="24"/>
        </w:rPr>
        <w:t>”</w:t>
      </w:r>
    </w:p>
    <w:p w14:paraId="08584A4E" w14:textId="77777777" w:rsidR="000C48CA" w:rsidRDefault="000C48CA" w:rsidP="003507D6">
      <w:pPr>
        <w:shd w:val="clear" w:color="auto" w:fill="FFFFFF"/>
        <w:spacing w:line="240" w:lineRule="auto"/>
        <w:ind w:firstLine="0"/>
        <w:jc w:val="both"/>
        <w:rPr>
          <w:rFonts w:ascii="Calibri" w:eastAsia="Times New Roman" w:hAnsi="Calibri" w:cs="Calibri"/>
          <w:szCs w:val="24"/>
        </w:rPr>
      </w:pPr>
    </w:p>
    <w:p w14:paraId="24B2146E" w14:textId="2D469902" w:rsidR="000C48CA" w:rsidRPr="000C48CA" w:rsidRDefault="000C48CA" w:rsidP="003507D6">
      <w:pPr>
        <w:shd w:val="clear" w:color="auto" w:fill="FFFFFF"/>
        <w:spacing w:line="240" w:lineRule="auto"/>
        <w:ind w:firstLine="0"/>
        <w:jc w:val="both"/>
        <w:rPr>
          <w:rFonts w:ascii="Calibri" w:eastAsia="Times New Roman" w:hAnsi="Calibri" w:cs="Calibri"/>
          <w:b/>
          <w:bCs/>
          <w:szCs w:val="24"/>
        </w:rPr>
      </w:pPr>
      <w:r w:rsidRPr="000C48CA">
        <w:rPr>
          <w:rFonts w:ascii="Calibri" w:eastAsia="Times New Roman" w:hAnsi="Calibri" w:cs="Calibri"/>
          <w:b/>
          <w:bCs/>
          <w:szCs w:val="24"/>
        </w:rPr>
        <w:t>Plagiarism &amp; Artificial Intelligence Sources</w:t>
      </w:r>
    </w:p>
    <w:p w14:paraId="75CE7CCE" w14:textId="370DE9E5" w:rsidR="000C48CA" w:rsidRPr="000C48CA" w:rsidRDefault="000C48CA" w:rsidP="000C48CA">
      <w:pPr>
        <w:shd w:val="clear" w:color="auto" w:fill="FFFFFF"/>
        <w:spacing w:line="240" w:lineRule="auto"/>
        <w:ind w:firstLine="0"/>
        <w:jc w:val="both"/>
        <w:rPr>
          <w:rFonts w:ascii="Calibri" w:eastAsia="Times New Roman" w:hAnsi="Calibri" w:cs="Calibri"/>
          <w:szCs w:val="24"/>
        </w:rPr>
      </w:pPr>
      <w:r w:rsidRPr="000C48CA">
        <w:rPr>
          <w:rFonts w:ascii="Calibri" w:eastAsia="Times New Roman" w:hAnsi="Calibri" w:cs="Calibri"/>
          <w:szCs w:val="24"/>
        </w:rPr>
        <w:t>The Student Honor Code and Student Conduct Code Links to an external site. states that:</w:t>
      </w:r>
    </w:p>
    <w:p w14:paraId="6F5F6C00" w14:textId="390BA703" w:rsidR="000C48CA" w:rsidRPr="00F86AE0" w:rsidRDefault="000C48CA" w:rsidP="000C48CA">
      <w:pPr>
        <w:shd w:val="clear" w:color="auto" w:fill="FFFFFF"/>
        <w:spacing w:line="240" w:lineRule="auto"/>
        <w:ind w:firstLine="0"/>
        <w:jc w:val="both"/>
        <w:rPr>
          <w:rFonts w:ascii="Calibri" w:eastAsia="Times New Roman" w:hAnsi="Calibri" w:cs="Calibri"/>
          <w:i/>
          <w:iCs/>
          <w:szCs w:val="24"/>
        </w:rPr>
      </w:pPr>
      <w:r w:rsidRPr="00F86AE0">
        <w:rPr>
          <w:rFonts w:ascii="Calibri" w:eastAsia="Times New Roman" w:hAnsi="Calibri" w:cs="Calibri"/>
          <w:i/>
          <w:iCs/>
          <w:szCs w:val="24"/>
        </w:rPr>
        <w:t xml:space="preserve">"A Student must not represent as the </w:t>
      </w:r>
      <w:r w:rsidR="001E63B3" w:rsidRPr="00F86AE0">
        <w:rPr>
          <w:rFonts w:ascii="Calibri" w:eastAsia="Times New Roman" w:hAnsi="Calibri" w:cs="Calibri"/>
          <w:i/>
          <w:iCs/>
          <w:szCs w:val="24"/>
        </w:rPr>
        <w:t>student’s</w:t>
      </w:r>
      <w:r w:rsidRPr="00F86AE0">
        <w:rPr>
          <w:rFonts w:ascii="Calibri" w:eastAsia="Times New Roman" w:hAnsi="Calibri" w:cs="Calibri"/>
          <w:i/>
          <w:iCs/>
          <w:szCs w:val="24"/>
        </w:rPr>
        <w:t xml:space="preserve"> own work all or any portion of the work of another. Plagiarism includes but is not limited to:</w:t>
      </w:r>
    </w:p>
    <w:p w14:paraId="3ABF1EC2" w14:textId="77777777"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Stealing, misquoting, insufficiently paraphrasing, or patch-writing.</w:t>
      </w:r>
    </w:p>
    <w:p w14:paraId="510BBB89" w14:textId="62266084"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Self-plagiarism, which is the reuse of the </w:t>
      </w:r>
      <w:r w:rsidR="001E63B3" w:rsidRPr="00F86AE0">
        <w:rPr>
          <w:rFonts w:ascii="Calibri" w:eastAsia="Times New Roman" w:hAnsi="Calibri" w:cs="Calibri"/>
          <w:i/>
          <w:iCs/>
          <w:szCs w:val="24"/>
        </w:rPr>
        <w:t>student’s</w:t>
      </w:r>
      <w:r w:rsidRPr="00F86AE0">
        <w:rPr>
          <w:rFonts w:ascii="Calibri" w:eastAsia="Times New Roman" w:hAnsi="Calibri" w:cs="Calibri"/>
          <w:i/>
          <w:iCs/>
          <w:szCs w:val="24"/>
        </w:rPr>
        <w:t xml:space="preserve"> own submitted work, or the simultaneous submission of the Student’s own work, without the full and clear acknowledgment and permission of the Faculty to whom it is submitted.</w:t>
      </w:r>
    </w:p>
    <w:p w14:paraId="4A26666A" w14:textId="77777777"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materials from any source without proper attribution.</w:t>
      </w:r>
    </w:p>
    <w:p w14:paraId="048B6448" w14:textId="5503C25D"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Submitting a document, assignment, or material that, in whole or in part, is identical or substantially identical to a document or assignment the </w:t>
      </w:r>
      <w:r w:rsidR="001E63B3" w:rsidRPr="00F86AE0">
        <w:rPr>
          <w:rFonts w:ascii="Calibri" w:eastAsia="Times New Roman" w:hAnsi="Calibri" w:cs="Calibri"/>
          <w:i/>
          <w:iCs/>
          <w:szCs w:val="24"/>
        </w:rPr>
        <w:t>student</w:t>
      </w:r>
      <w:r w:rsidRPr="00F86AE0">
        <w:rPr>
          <w:rFonts w:ascii="Calibri" w:eastAsia="Times New Roman" w:hAnsi="Calibri" w:cs="Calibri"/>
          <w:i/>
          <w:iCs/>
          <w:szCs w:val="24"/>
        </w:rPr>
        <w:t xml:space="preserve"> did not author."</w:t>
      </w:r>
    </w:p>
    <w:p w14:paraId="78CF1D85" w14:textId="3ED2057F" w:rsidR="00D2578B" w:rsidRPr="00B0659B" w:rsidRDefault="00D2578B" w:rsidP="003507D6">
      <w:pPr>
        <w:shd w:val="clear" w:color="auto" w:fill="FFFFFF"/>
        <w:spacing w:line="240" w:lineRule="auto"/>
        <w:ind w:firstLine="0"/>
        <w:jc w:val="both"/>
        <w:rPr>
          <w:rFonts w:ascii="Calibri" w:eastAsia="Times New Roman" w:hAnsi="Calibri" w:cs="Calibri"/>
          <w:szCs w:val="24"/>
        </w:rPr>
      </w:pPr>
      <w:r w:rsidRPr="00D2578B">
        <w:rPr>
          <w:rFonts w:ascii="Calibri" w:eastAsia="Times New Roman" w:hAnsi="Calibri" w:cs="Calibri"/>
          <w:szCs w:val="24"/>
        </w:rPr>
        <w:lastRenderedPageBreak/>
        <w:t xml:space="preserve">All work submitted in this course must be your own. Contributions from anyone or anything else- including </w:t>
      </w:r>
      <w:r w:rsidR="00A0671E">
        <w:rPr>
          <w:rFonts w:ascii="Calibri" w:eastAsia="Times New Roman" w:hAnsi="Calibri" w:cs="Calibri"/>
          <w:szCs w:val="24"/>
        </w:rPr>
        <w:t>Artificial Intelligence (</w:t>
      </w:r>
      <w:r w:rsidRPr="00D2578B">
        <w:rPr>
          <w:rFonts w:ascii="Calibri" w:eastAsia="Times New Roman" w:hAnsi="Calibri" w:cs="Calibri"/>
          <w:szCs w:val="24"/>
        </w:rPr>
        <w:t>AI</w:t>
      </w:r>
      <w:r w:rsidR="00A0671E">
        <w:rPr>
          <w:rFonts w:ascii="Calibri" w:eastAsia="Times New Roman" w:hAnsi="Calibri" w:cs="Calibri"/>
          <w:szCs w:val="24"/>
        </w:rPr>
        <w:t>)</w:t>
      </w:r>
      <w:r w:rsidRPr="00D2578B">
        <w:rPr>
          <w:rFonts w:ascii="Calibri" w:eastAsia="Times New Roman" w:hAnsi="Calibri" w:cs="Calibri"/>
          <w:szCs w:val="24"/>
        </w:rPr>
        <w:t xml:space="preserve"> sources, must be properly quoted and cited every time they are used. Failure to do so </w:t>
      </w:r>
      <w:r w:rsidR="00B410C0" w:rsidRPr="00D2578B">
        <w:rPr>
          <w:rFonts w:ascii="Calibri" w:eastAsia="Times New Roman" w:hAnsi="Calibri" w:cs="Calibri"/>
          <w:szCs w:val="24"/>
        </w:rPr>
        <w:t>constitutes</w:t>
      </w:r>
      <w:r w:rsidRPr="00D2578B">
        <w:rPr>
          <w:rFonts w:ascii="Calibri" w:eastAsia="Times New Roman" w:hAnsi="Calibri" w:cs="Calibri"/>
          <w:szCs w:val="24"/>
        </w:rPr>
        <w:t xml:space="preserve"> an academic integrity violation</w:t>
      </w:r>
      <w:r>
        <w:rPr>
          <w:rFonts w:ascii="Calibri" w:eastAsia="Times New Roman" w:hAnsi="Calibri" w:cs="Calibri"/>
          <w:szCs w:val="24"/>
        </w:rPr>
        <w:t>.</w:t>
      </w:r>
    </w:p>
    <w:p w14:paraId="5F781A48" w14:textId="31231C21" w:rsidR="006E52E0" w:rsidRPr="00205E79" w:rsidRDefault="00205E79" w:rsidP="003507D6">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63322F80" w14:textId="77777777" w:rsidR="00AA0941" w:rsidRDefault="00AA0941" w:rsidP="003507D6">
      <w:pPr>
        <w:spacing w:line="240" w:lineRule="auto"/>
        <w:ind w:firstLine="0"/>
        <w:jc w:val="both"/>
        <w:rPr>
          <w:rFonts w:ascii="Calibri" w:eastAsia="Times New Roman" w:hAnsi="Calibri" w:cs="Calibri"/>
          <w:b/>
          <w:szCs w:val="24"/>
        </w:rPr>
      </w:pPr>
    </w:p>
    <w:p w14:paraId="62E8F481" w14:textId="4485FC70" w:rsidR="00682524"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7E44269F" w14:textId="14605A5E"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178AB094" w14:textId="2A1E11B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sidR="00DB1CC4">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3EA4D956" w14:textId="283B888F"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Mental health reason (with medical note only stat</w:t>
      </w:r>
      <w:r w:rsidR="00454190">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55327B3A" w14:textId="307F142E"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sidR="005C6747">
        <w:rPr>
          <w:rFonts w:ascii="Calibri" w:eastAsia="Times New Roman" w:hAnsi="Calibri" w:cs="Calibri"/>
          <w:szCs w:val="24"/>
        </w:rPr>
        <w:t>,</w:t>
      </w:r>
      <w:r w:rsidRPr="00B0659B">
        <w:rPr>
          <w:rFonts w:ascii="Calibri" w:eastAsia="Times New Roman" w:hAnsi="Calibri" w:cs="Calibri"/>
          <w:szCs w:val="24"/>
        </w:rPr>
        <w:t xml:space="preserve"> athletes with </w:t>
      </w:r>
      <w:r w:rsidR="00DB1CC4">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0CAE48C0" w14:textId="1E09ADEB"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152997B6" w14:textId="37C86EE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77ADF02A" w14:textId="323CE02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w:t>
      </w:r>
      <w:r w:rsidR="009C4540" w:rsidRPr="00B0659B">
        <w:rPr>
          <w:rFonts w:ascii="Calibri" w:eastAsia="Times New Roman" w:hAnsi="Calibri" w:cs="Calibri"/>
          <w:szCs w:val="24"/>
        </w:rPr>
        <w:t>i.e.,</w:t>
      </w:r>
      <w:r w:rsidRPr="00B0659B">
        <w:rPr>
          <w:rFonts w:ascii="Calibri" w:eastAsia="Times New Roman" w:hAnsi="Calibri" w:cs="Calibri"/>
          <w:szCs w:val="24"/>
        </w:rPr>
        <w:t xml:space="preserve"> father, mother, siblings, aunt, uncle, grandparents – with documentation)</w:t>
      </w:r>
    </w:p>
    <w:p w14:paraId="66E36D4C" w14:textId="31EB704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Religious holiday (students may choose only one </w:t>
      </w:r>
      <w:r w:rsidR="00695C87" w:rsidRPr="00B0659B">
        <w:rPr>
          <w:rFonts w:ascii="Calibri" w:eastAsia="Times New Roman" w:hAnsi="Calibri" w:cs="Calibri"/>
          <w:szCs w:val="24"/>
        </w:rPr>
        <w:t>religious’</w:t>
      </w:r>
      <w:r w:rsidRPr="00B0659B">
        <w:rPr>
          <w:rFonts w:ascii="Calibri" w:eastAsia="Times New Roman" w:hAnsi="Calibri" w:cs="Calibri"/>
          <w:szCs w:val="24"/>
        </w:rPr>
        <w:t xml:space="preserve"> affiliation)</w:t>
      </w:r>
    </w:p>
    <w:p w14:paraId="3DE4E822" w14:textId="512D8A1A"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sidR="005C6747">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11AA2CEE" w14:textId="77777777" w:rsidR="004D6183" w:rsidRPr="00B0659B" w:rsidRDefault="004D6183" w:rsidP="003507D6">
      <w:pPr>
        <w:spacing w:line="240" w:lineRule="auto"/>
        <w:ind w:left="720" w:firstLine="0"/>
        <w:jc w:val="both"/>
        <w:rPr>
          <w:rFonts w:ascii="Calibri" w:eastAsia="Times New Roman" w:hAnsi="Calibri" w:cs="Calibri"/>
          <w:szCs w:val="24"/>
        </w:rPr>
      </w:pPr>
    </w:p>
    <w:p w14:paraId="488A725D" w14:textId="77777777"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025233B4" w14:textId="0197479E"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269632AB" w14:textId="1A7F9F83"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6B229F64" w14:textId="22C2DB9F"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2A49A4EF" w14:textId="1394BAA9"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664923FD" w14:textId="67E2CE47"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1EF67F79" w14:textId="5BDDFB11"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w:t>
      </w:r>
      <w:r w:rsidR="00326BBA" w:rsidRPr="00B0659B">
        <w:rPr>
          <w:rFonts w:ascii="Calibri" w:eastAsia="Times New Roman" w:hAnsi="Calibri" w:cs="Calibri"/>
          <w:szCs w:val="24"/>
        </w:rPr>
        <w:t>e</w:t>
      </w:r>
      <w:r w:rsidRPr="00B0659B">
        <w:rPr>
          <w:rFonts w:ascii="Calibri" w:eastAsia="Times New Roman" w:hAnsi="Calibri" w:cs="Calibri"/>
          <w:szCs w:val="24"/>
        </w:rPr>
        <w:t xml:space="preserve"> in the excused absence section will not be excused</w:t>
      </w:r>
    </w:p>
    <w:p w14:paraId="71850146" w14:textId="77777777" w:rsidR="004D6183" w:rsidRPr="00B0659B" w:rsidRDefault="004D6183" w:rsidP="003507D6">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B0659B" w:rsidRPr="00B0659B" w14:paraId="6C86C5B1" w14:textId="77777777" w:rsidTr="009C454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615" w:type="dxa"/>
            <w:hideMark/>
          </w:tcPr>
          <w:p w14:paraId="168EBCBD" w14:textId="77777777" w:rsidR="004D6183" w:rsidRPr="009C4540" w:rsidRDefault="004D6183" w:rsidP="009C6A7B">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t>Absences</w:t>
            </w:r>
          </w:p>
        </w:tc>
        <w:tc>
          <w:tcPr>
            <w:tcW w:w="7735" w:type="dxa"/>
            <w:hideMark/>
          </w:tcPr>
          <w:p w14:paraId="7CEB5E1F" w14:textId="77777777" w:rsidR="004D6183" w:rsidRPr="009C4540" w:rsidRDefault="004D6183" w:rsidP="009C6A7B">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B0659B" w:rsidRPr="00B0659B" w14:paraId="6974C0F6" w14:textId="77777777" w:rsidTr="009C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095B1004" w14:textId="37E12073"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004D6183" w:rsidRPr="009C4540">
              <w:rPr>
                <w:rFonts w:ascii="Calibri" w:eastAsia="Times New Roman" w:hAnsi="Calibri" w:cs="Calibri"/>
                <w:sz w:val="22"/>
              </w:rPr>
              <w:t xml:space="preserve"> or less</w:t>
            </w:r>
          </w:p>
        </w:tc>
        <w:tc>
          <w:tcPr>
            <w:tcW w:w="7735" w:type="dxa"/>
            <w:vAlign w:val="center"/>
            <w:hideMark/>
          </w:tcPr>
          <w:p w14:paraId="05820E8C" w14:textId="7777777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B0659B" w:rsidRPr="00B0659B" w14:paraId="65502827" w14:textId="77777777" w:rsidTr="009C4540">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F1B8EBC" w14:textId="21B80570"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004D6183"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1F3F9552" w14:textId="1635E52E"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B0659B" w:rsidRPr="00B0659B" w14:paraId="3DC84DB2" w14:textId="77777777" w:rsidTr="009C454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F21574E" w14:textId="476582FD"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7</w:t>
            </w:r>
            <w:r w:rsidR="004D6183"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4D1F1DD5" w14:textId="2CA5DF9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‘C’)</w:t>
            </w:r>
          </w:p>
        </w:tc>
      </w:tr>
      <w:tr w:rsidR="00B0659B" w:rsidRPr="00B0659B" w14:paraId="09445147" w14:textId="77777777" w:rsidTr="009C4540">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8596CEC" w14:textId="7BAAD6A1"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004D6183" w:rsidRPr="009C4540">
              <w:rPr>
                <w:rFonts w:ascii="Calibri" w:eastAsia="Times New Roman" w:hAnsi="Calibri" w:cs="Calibri"/>
                <w:sz w:val="22"/>
              </w:rPr>
              <w:t xml:space="preserve"> or more</w:t>
            </w:r>
          </w:p>
        </w:tc>
        <w:tc>
          <w:tcPr>
            <w:tcW w:w="7735" w:type="dxa"/>
            <w:vAlign w:val="center"/>
            <w:hideMark/>
          </w:tcPr>
          <w:p w14:paraId="29B4699C" w14:textId="77777777"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1CEECED6" w14:textId="77777777" w:rsidR="004D6183" w:rsidRPr="00B0659B" w:rsidRDefault="004D6183" w:rsidP="003507D6">
      <w:pPr>
        <w:spacing w:line="240" w:lineRule="auto"/>
        <w:ind w:firstLine="0"/>
        <w:jc w:val="both"/>
        <w:rPr>
          <w:rFonts w:ascii="Calibri" w:eastAsia="Times New Roman" w:hAnsi="Calibri" w:cs="Calibri"/>
          <w:sz w:val="22"/>
        </w:rPr>
      </w:pPr>
    </w:p>
    <w:p w14:paraId="5EA5E541"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Professionalism Policy</w:t>
      </w:r>
    </w:p>
    <w:p w14:paraId="68C931C2" w14:textId="2749562B"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sidR="005C6747">
        <w:rPr>
          <w:rFonts w:ascii="Calibri" w:eastAsia="Times New Roman" w:hAnsi="Calibri" w:cs="Calibri"/>
          <w:szCs w:val="24"/>
        </w:rPr>
        <w:t>,</w:t>
      </w:r>
      <w:r w:rsidRPr="00B0659B">
        <w:rPr>
          <w:rFonts w:ascii="Calibri" w:eastAsia="Times New Roman" w:hAnsi="Calibri" w:cs="Calibri"/>
          <w:szCs w:val="24"/>
        </w:rPr>
        <w:t xml:space="preserve"> mobile phones, iPods, etc.</w:t>
      </w:r>
      <w:r w:rsidR="005C6747">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to not disrupt the learning environment. Please arrive on time for all class meetings. Students who habitually disturb the class by talking, arriving late, etc., and have been warned</w:t>
      </w:r>
      <w:r w:rsidR="00D32B08" w:rsidRPr="00B0659B">
        <w:rPr>
          <w:rFonts w:ascii="Calibri" w:eastAsia="Times New Roman" w:hAnsi="Calibri" w:cs="Calibri"/>
          <w:szCs w:val="24"/>
        </w:rPr>
        <w:t>,</w:t>
      </w:r>
      <w:r w:rsidRPr="00B0659B">
        <w:rPr>
          <w:rFonts w:ascii="Calibri" w:eastAsia="Times New Roman" w:hAnsi="Calibri" w:cs="Calibri"/>
          <w:szCs w:val="24"/>
        </w:rPr>
        <w:t xml:space="preserve"> may suffer a reduction in their final class grade.</w:t>
      </w:r>
    </w:p>
    <w:p w14:paraId="3B163F8F" w14:textId="77777777" w:rsidR="009C4540" w:rsidRDefault="009C4540" w:rsidP="003507D6">
      <w:pPr>
        <w:shd w:val="clear" w:color="auto" w:fill="FFFFFF"/>
        <w:spacing w:line="240" w:lineRule="auto"/>
        <w:ind w:firstLine="0"/>
        <w:jc w:val="both"/>
        <w:rPr>
          <w:rFonts w:ascii="Calibri" w:eastAsia="Times New Roman" w:hAnsi="Calibri" w:cs="Calibri"/>
          <w:b/>
          <w:bCs/>
          <w:szCs w:val="24"/>
        </w:rPr>
      </w:pPr>
    </w:p>
    <w:p w14:paraId="457596AC" w14:textId="49148558"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38D11F90" w14:textId="437B6A37" w:rsidR="004D6183"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sidR="00DB1CC4">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sidR="005C6747">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1F3F3356" w14:textId="77777777" w:rsidR="00141674" w:rsidRDefault="00141674" w:rsidP="003507D6">
      <w:pPr>
        <w:shd w:val="clear" w:color="auto" w:fill="FFFFFF"/>
        <w:spacing w:line="240" w:lineRule="auto"/>
        <w:ind w:firstLine="0"/>
        <w:jc w:val="both"/>
        <w:rPr>
          <w:rFonts w:ascii="Calibri" w:eastAsia="Times New Roman" w:hAnsi="Calibri" w:cs="Calibri"/>
          <w:szCs w:val="24"/>
        </w:rPr>
      </w:pPr>
    </w:p>
    <w:p w14:paraId="3871575E" w14:textId="77777777" w:rsidR="00141674" w:rsidRPr="007A2EE9" w:rsidRDefault="00141674" w:rsidP="00141674">
      <w:pPr>
        <w:shd w:val="clear" w:color="auto" w:fill="FFFFFF"/>
        <w:spacing w:line="240" w:lineRule="auto"/>
        <w:ind w:firstLine="0"/>
        <w:jc w:val="both"/>
        <w:rPr>
          <w:rFonts w:ascii="Calibri" w:eastAsia="Times New Roman" w:hAnsi="Calibri" w:cs="Calibri"/>
          <w:b/>
          <w:bCs/>
          <w:szCs w:val="24"/>
        </w:rPr>
      </w:pPr>
      <w:r w:rsidRPr="007A2EE9">
        <w:rPr>
          <w:rFonts w:ascii="Calibri" w:eastAsia="Times New Roman" w:hAnsi="Calibri" w:cs="Calibri"/>
          <w:b/>
          <w:bCs/>
          <w:szCs w:val="24"/>
        </w:rPr>
        <w:t xml:space="preserve">Course Evaluations </w:t>
      </w:r>
    </w:p>
    <w:p w14:paraId="6F3195ED" w14:textId="6205756E" w:rsidR="00141674" w:rsidRPr="00B0659B" w:rsidRDefault="008E128C" w:rsidP="00141674">
      <w:pPr>
        <w:shd w:val="clear" w:color="auto" w:fill="FFFFFF"/>
        <w:spacing w:line="240" w:lineRule="auto"/>
        <w:ind w:firstLine="0"/>
        <w:jc w:val="both"/>
        <w:rPr>
          <w:rFonts w:ascii="Calibri" w:eastAsia="Times New Roman" w:hAnsi="Calibri" w:cs="Calibri"/>
          <w:szCs w:val="24"/>
        </w:rPr>
      </w:pPr>
      <w:r w:rsidRPr="008E128C">
        <w:rPr>
          <w:rFonts w:ascii="Calibri" w:eastAsia="Times New Roman" w:hAnsi="Calibri" w:cs="Calibri"/>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8E128C">
        <w:rPr>
          <w:rFonts w:ascii="Calibri" w:eastAsia="Times New Roman" w:hAnsi="Calibri" w:cs="Calibri"/>
          <w:szCs w:val="24"/>
        </w:rPr>
        <w:t>GatorEvals</w:t>
      </w:r>
      <w:proofErr w:type="spellEnd"/>
      <w:r w:rsidRPr="008E128C">
        <w:rPr>
          <w:rFonts w:ascii="Calibri" w:eastAsia="Times New Roman" w:hAnsi="Calibri" w:cs="Calibri"/>
          <w:szCs w:val="24"/>
        </w:rPr>
        <w:t xml:space="preserve">, (2) their Canvas course menu under </w:t>
      </w:r>
      <w:proofErr w:type="spellStart"/>
      <w:r w:rsidRPr="008E128C">
        <w:rPr>
          <w:rFonts w:ascii="Calibri" w:eastAsia="Times New Roman" w:hAnsi="Calibri" w:cs="Calibri"/>
          <w:szCs w:val="24"/>
        </w:rPr>
        <w:t>GatorEvals</w:t>
      </w:r>
      <w:proofErr w:type="spellEnd"/>
      <w:r w:rsidRPr="008E128C">
        <w:rPr>
          <w:rFonts w:ascii="Calibri" w:eastAsia="Times New Roman" w:hAnsi="Calibri" w:cs="Calibri"/>
          <w:szCs w:val="24"/>
        </w:rPr>
        <w:t>, or (3) the central portal at https://my-ufl.bluera.com.  Guidance on how to provide constructive feedback is available at https://gatorevals.aa.ufl.edu/students/. Students will be notified when the evaluation period opens. Summaries of course evaluation results are available to students at https://gatorevals.aa.ufl.edu/public-results/.</w:t>
      </w:r>
    </w:p>
    <w:p w14:paraId="5C51962A" w14:textId="77777777" w:rsidR="00141674" w:rsidRPr="00B0659B" w:rsidRDefault="00141674" w:rsidP="00141674">
      <w:pPr>
        <w:shd w:val="clear" w:color="auto" w:fill="FFFFFF"/>
        <w:spacing w:line="240" w:lineRule="auto"/>
        <w:ind w:firstLine="0"/>
        <w:jc w:val="both"/>
        <w:rPr>
          <w:rFonts w:ascii="Calibri" w:eastAsia="Times New Roman" w:hAnsi="Calibri" w:cs="Calibri"/>
          <w:szCs w:val="24"/>
        </w:rPr>
      </w:pPr>
    </w:p>
    <w:p w14:paraId="34F8ECBC"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Services to Students with Disabilities</w:t>
      </w:r>
    </w:p>
    <w:p w14:paraId="24397791" w14:textId="4474AB84" w:rsidR="006173AE" w:rsidRDefault="00BD2D68" w:rsidP="003507D6">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with disabilities requesting accommodations should first register with the Disability Resource Center (352-392-8565, </w:t>
      </w:r>
      <w:hyperlink r:id="rId9" w:history="1">
        <w:r w:rsidRPr="0069755B">
          <w:rPr>
            <w:rStyle w:val="Collegamentoipertestuale"/>
            <w:rFonts w:ascii="Calibri" w:eastAsia="Times New Roman" w:hAnsi="Calibri" w:cs="Calibri"/>
            <w:szCs w:val="24"/>
          </w:rPr>
          <w:t>www.dso.ufl.edu/drc</w:t>
        </w:r>
      </w:hyperlink>
      <w:r w:rsidRPr="00BD2D68">
        <w:rPr>
          <w:rFonts w:ascii="Calibri" w:eastAsia="Times New Roman" w:hAnsi="Calibri" w:cs="Calibri"/>
          <w:szCs w:val="24"/>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r w:rsidR="004D7776">
        <w:rPr>
          <w:rFonts w:ascii="Calibri" w:eastAsia="Times New Roman" w:hAnsi="Calibri" w:cs="Calibri"/>
          <w:szCs w:val="24"/>
        </w:rPr>
        <w:t>.</w:t>
      </w:r>
    </w:p>
    <w:p w14:paraId="455A76B1" w14:textId="77777777" w:rsidR="004D7776" w:rsidRPr="00B0659B" w:rsidRDefault="004D7776" w:rsidP="003507D6">
      <w:pPr>
        <w:shd w:val="clear" w:color="auto" w:fill="FFFFFF"/>
        <w:spacing w:line="240" w:lineRule="auto"/>
        <w:ind w:firstLine="0"/>
        <w:jc w:val="both"/>
        <w:rPr>
          <w:rFonts w:ascii="Calibri" w:eastAsia="Times New Roman" w:hAnsi="Calibri" w:cs="Calibri"/>
          <w:szCs w:val="24"/>
        </w:rPr>
      </w:pPr>
    </w:p>
    <w:p w14:paraId="4D9AB290"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62006AD5" w14:textId="76DAFFFF"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sidR="00654740">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University policies.</w:t>
      </w:r>
    </w:p>
    <w:p w14:paraId="450F69E9" w14:textId="77777777"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7B5EE522" w14:textId="7351DC9A"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Available Resources for Students</w:t>
      </w:r>
    </w:p>
    <w:p w14:paraId="3FFAF016" w14:textId="57771910" w:rsidR="006B0390" w:rsidRDefault="006B0390"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6B0390">
        <w:rPr>
          <w:rFonts w:ascii="Calibri" w:eastAsia="Times New Roman" w:hAnsi="Calibri" w:cs="Calibri"/>
          <w:szCs w:val="24"/>
        </w:rPr>
        <w:t xml:space="preserve">Online Computing Help Desk </w:t>
      </w:r>
      <w:r>
        <w:rPr>
          <w:rFonts w:ascii="Calibri" w:eastAsia="Times New Roman" w:hAnsi="Calibri" w:cs="Calibri"/>
          <w:szCs w:val="24"/>
        </w:rPr>
        <w:t xml:space="preserve">&amp; </w:t>
      </w:r>
      <w:r w:rsidRPr="006B0390">
        <w:rPr>
          <w:rFonts w:ascii="Calibri" w:eastAsia="Times New Roman" w:hAnsi="Calibri" w:cs="Calibri"/>
          <w:szCs w:val="24"/>
        </w:rPr>
        <w:t>e-Learning Support Services</w:t>
      </w:r>
      <w:r>
        <w:rPr>
          <w:rFonts w:ascii="Calibri" w:eastAsia="Times New Roman" w:hAnsi="Calibri" w:cs="Calibri"/>
          <w:szCs w:val="24"/>
        </w:rPr>
        <w:t xml:space="preserve">: </w:t>
      </w:r>
      <w:hyperlink r:id="rId10" w:history="1">
        <w:r w:rsidRPr="00176DAE">
          <w:rPr>
            <w:rStyle w:val="Collegamentoipertestuale"/>
            <w:rFonts w:ascii="Calibri" w:eastAsia="Times New Roman" w:hAnsi="Calibri" w:cs="Calibri"/>
            <w:szCs w:val="24"/>
          </w:rPr>
          <w:t>https://helpdesk.ufl.edu</w:t>
        </w:r>
      </w:hyperlink>
      <w:r>
        <w:rPr>
          <w:rFonts w:ascii="Calibri" w:eastAsia="Times New Roman" w:hAnsi="Calibri" w:cs="Calibri"/>
          <w:szCs w:val="24"/>
        </w:rPr>
        <w:t xml:space="preserve">. </w:t>
      </w:r>
    </w:p>
    <w:p w14:paraId="4940B24F" w14:textId="734BDA19"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Office of Academic Support can be found at </w:t>
      </w:r>
      <w:hyperlink r:id="rId11" w:history="1">
        <w:r w:rsidRPr="00667D0A">
          <w:rPr>
            <w:rStyle w:val="Collegamentoipertestuale"/>
            <w:rFonts w:ascii="Calibri" w:eastAsia="Times New Roman" w:hAnsi="Calibri" w:cs="Calibri"/>
            <w:szCs w:val="24"/>
          </w:rPr>
          <w:t>https://oas.aa.ufl.edu/</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4A57510F" w14:textId="7340A40F" w:rsid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UF Tutoring offers various forms of academic support to help students succeed in their studies. All tutoring services are free to UF students. </w:t>
      </w:r>
      <w:hyperlink r:id="rId12" w:history="1">
        <w:r w:rsidRPr="00667D0A">
          <w:rPr>
            <w:rStyle w:val="Collegamentoipertestuale"/>
            <w:rFonts w:ascii="Calibri" w:eastAsia="Times New Roman" w:hAnsi="Calibri" w:cs="Calibri"/>
            <w:szCs w:val="24"/>
          </w:rPr>
          <w:t>https://teachingcenter.ufl.edu/tutoring/</w:t>
        </w:r>
      </w:hyperlink>
    </w:p>
    <w:p w14:paraId="34AE17F1" w14:textId="7745D26E"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Writing Studio: The Writing Studio is committed to helping UF students meet their academic and professional goals by becoming better writers. </w:t>
      </w:r>
      <w:hyperlink r:id="rId13" w:history="1">
        <w:r w:rsidRPr="00667D0A">
          <w:rPr>
            <w:rStyle w:val="Collegamentoipertestuale"/>
            <w:rFonts w:ascii="Calibri" w:eastAsia="Times New Roman" w:hAnsi="Calibri" w:cs="Calibri"/>
            <w:szCs w:val="24"/>
          </w:rPr>
          <w:t>https://writing.ufl.edu/writing-studio/</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15D93F5C" w14:textId="42A71C1E"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 Matter We Care: This initiative aims to assist the community with </w:t>
      </w:r>
      <w:r w:rsidR="005C6747">
        <w:rPr>
          <w:rFonts w:ascii="Calibri" w:eastAsia="Times New Roman" w:hAnsi="Calibri" w:cs="Calibri"/>
          <w:szCs w:val="24"/>
        </w:rPr>
        <w:t>care-related</w:t>
      </w:r>
      <w:r w:rsidRPr="00B90FB6">
        <w:rPr>
          <w:rFonts w:ascii="Calibri" w:eastAsia="Times New Roman" w:hAnsi="Calibri" w:cs="Calibri"/>
          <w:szCs w:val="24"/>
        </w:rPr>
        <w:t xml:space="preserve"> resources that focus on health, safety, and holistic well-being. </w:t>
      </w:r>
      <w:hyperlink r:id="rId14" w:history="1">
        <w:r w:rsidRPr="00667D0A">
          <w:rPr>
            <w:rStyle w:val="Collegamentoipertestuale"/>
            <w:rFonts w:ascii="Calibri" w:eastAsia="Times New Roman" w:hAnsi="Calibri" w:cs="Calibri"/>
            <w:szCs w:val="24"/>
          </w:rPr>
          <w:t>https://umatter.ufl.edu/</w:t>
        </w:r>
      </w:hyperlink>
      <w:r>
        <w:rPr>
          <w:rFonts w:ascii="Calibri" w:eastAsia="Times New Roman" w:hAnsi="Calibri" w:cs="Calibri"/>
          <w:szCs w:val="24"/>
        </w:rPr>
        <w:t xml:space="preserve">. </w:t>
      </w:r>
    </w:p>
    <w:p w14:paraId="44EFB1B7" w14:textId="1FEE765A" w:rsidR="00461CFF" w:rsidRDefault="00EE1809"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EE1809">
        <w:rPr>
          <w:rFonts w:ascii="Calibri" w:eastAsia="Times New Roman" w:hAnsi="Calibri" w:cs="Calibri"/>
          <w:szCs w:val="24"/>
        </w:rPr>
        <w:t xml:space="preserve">If you are having difficulties with the course material, please email the </w:t>
      </w:r>
      <w:r w:rsidR="005C6747">
        <w:rPr>
          <w:rFonts w:ascii="Calibri" w:eastAsia="Times New Roman" w:hAnsi="Calibri" w:cs="Calibri"/>
          <w:szCs w:val="24"/>
        </w:rPr>
        <w:t>Professor</w:t>
      </w:r>
      <w:r w:rsidRPr="00EE1809">
        <w:rPr>
          <w:rFonts w:ascii="Calibri" w:eastAsia="Times New Roman" w:hAnsi="Calibri" w:cs="Calibri"/>
          <w:szCs w:val="24"/>
        </w:rPr>
        <w:t xml:space="preserve"> and/or visit the Health and Human Performance Subject Guide at the UF Library: </w:t>
      </w:r>
      <w:hyperlink r:id="rId15" w:history="1">
        <w:r w:rsidRPr="00667D0A">
          <w:rPr>
            <w:rStyle w:val="Collegamentoipertestuale"/>
            <w:rFonts w:ascii="Calibri" w:eastAsia="Times New Roman" w:hAnsi="Calibri" w:cs="Calibri"/>
            <w:szCs w:val="24"/>
          </w:rPr>
          <w:t>http://www.uflib.ufl.edu/cm/hhp/hhp.html</w:t>
        </w:r>
      </w:hyperlink>
      <w:r w:rsidRPr="00EE1809">
        <w:rPr>
          <w:rFonts w:ascii="Calibri" w:eastAsia="Times New Roman" w:hAnsi="Calibri" w:cs="Calibri"/>
          <w:szCs w:val="24"/>
        </w:rPr>
        <w:t>. Or contact the sport, tourism</w:t>
      </w:r>
      <w:r w:rsidR="005C6747">
        <w:rPr>
          <w:rFonts w:ascii="Calibri" w:eastAsia="Times New Roman" w:hAnsi="Calibri" w:cs="Calibri"/>
          <w:szCs w:val="24"/>
        </w:rPr>
        <w:t>,</w:t>
      </w:r>
      <w:r w:rsidRPr="00EE1809">
        <w:rPr>
          <w:rFonts w:ascii="Calibri" w:eastAsia="Times New Roman" w:hAnsi="Calibri" w:cs="Calibri"/>
          <w:szCs w:val="24"/>
        </w:rPr>
        <w:t xml:space="preserve"> and recreation subject librarian: </w:t>
      </w:r>
      <w:hyperlink r:id="rId16" w:history="1">
        <w:r w:rsidRPr="00667D0A">
          <w:rPr>
            <w:rStyle w:val="Collegamentoipertestuale"/>
            <w:rFonts w:ascii="Calibri" w:eastAsia="Times New Roman" w:hAnsi="Calibri" w:cs="Calibri"/>
            <w:szCs w:val="24"/>
          </w:rPr>
          <w:t>http://apps.uflib.ufl.edu/staffdir/SubjectsSpecialist.aspx</w:t>
        </w:r>
      </w:hyperlink>
      <w:r w:rsidRPr="00EE1809">
        <w:rPr>
          <w:rFonts w:ascii="Calibri" w:eastAsia="Times New Roman" w:hAnsi="Calibri" w:cs="Calibri"/>
          <w:szCs w:val="24"/>
        </w:rPr>
        <w:t>.</w:t>
      </w:r>
    </w:p>
    <w:p w14:paraId="5FFB4612" w14:textId="749F1D45" w:rsidR="00DF0A96" w:rsidRPr="00DF0A96" w:rsidRDefault="00DF0A9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DF0A96">
        <w:rPr>
          <w:rFonts w:ascii="Calibri" w:eastAsia="Times New Roman" w:hAnsi="Calibri" w:cs="Calibri"/>
          <w:szCs w:val="24"/>
        </w:rPr>
        <w:lastRenderedPageBreak/>
        <w:t>Counseling and Wellness Center</w:t>
      </w:r>
      <w:r>
        <w:rPr>
          <w:rFonts w:ascii="Calibri" w:eastAsia="Times New Roman" w:hAnsi="Calibri" w:cs="Calibri"/>
          <w:szCs w:val="24"/>
        </w:rPr>
        <w:t xml:space="preserve">: </w:t>
      </w:r>
      <w:r w:rsidRPr="00DF0A96">
        <w:rPr>
          <w:rFonts w:ascii="Calibri" w:eastAsia="Times New Roman" w:hAnsi="Calibri" w:cs="Calibri"/>
          <w:szCs w:val="24"/>
        </w:rPr>
        <w:t xml:space="preserve">Phone 352-392-1575, website </w:t>
      </w:r>
      <w:hyperlink r:id="rId17" w:history="1">
        <w:r w:rsidR="00881CA3" w:rsidRPr="00667D0A">
          <w:rPr>
            <w:rStyle w:val="Collegamentoipertestuale"/>
            <w:rFonts w:ascii="Calibri" w:eastAsia="Times New Roman" w:hAnsi="Calibri" w:cs="Calibri"/>
            <w:szCs w:val="24"/>
          </w:rPr>
          <w:t>http://www.counseling.ufl.edu/cwc/Default.aspx</w:t>
        </w:r>
      </w:hyperlink>
      <w:r w:rsidR="00375F55">
        <w:rPr>
          <w:rFonts w:ascii="Calibri" w:eastAsia="Times New Roman" w:hAnsi="Calibri" w:cs="Calibri"/>
          <w:szCs w:val="24"/>
        </w:rPr>
        <w:t>.</w:t>
      </w:r>
    </w:p>
    <w:p w14:paraId="52F3B080" w14:textId="77777777" w:rsidR="00885DB1" w:rsidRDefault="00885DB1" w:rsidP="003507D6">
      <w:pPr>
        <w:shd w:val="clear" w:color="auto" w:fill="FFFFFF"/>
        <w:spacing w:line="240" w:lineRule="auto"/>
        <w:ind w:firstLine="0"/>
        <w:jc w:val="both"/>
        <w:rPr>
          <w:rFonts w:ascii="Calibri" w:eastAsia="Times New Roman" w:hAnsi="Calibri" w:cs="Calibri"/>
          <w:b/>
          <w:bCs/>
          <w:szCs w:val="24"/>
        </w:rPr>
      </w:pPr>
    </w:p>
    <w:p w14:paraId="7B3ADD73" w14:textId="28E6BD65" w:rsidR="00BD2D68" w:rsidRDefault="00BD2D68" w:rsidP="003507D6">
      <w:pPr>
        <w:shd w:val="clear" w:color="auto" w:fill="FFFFFF"/>
        <w:spacing w:line="240" w:lineRule="auto"/>
        <w:ind w:firstLine="0"/>
        <w:jc w:val="both"/>
        <w:rPr>
          <w:rFonts w:ascii="Calibri" w:eastAsia="Times New Roman" w:hAnsi="Calibri" w:cs="Calibri"/>
          <w:b/>
          <w:bCs/>
          <w:szCs w:val="24"/>
        </w:rPr>
      </w:pPr>
      <w:r w:rsidRPr="00BD2D68">
        <w:rPr>
          <w:rFonts w:ascii="Calibri" w:eastAsia="Times New Roman" w:hAnsi="Calibri" w:cs="Calibri"/>
          <w:b/>
          <w:bCs/>
          <w:szCs w:val="24"/>
        </w:rPr>
        <w:t>Online Course Evaluation</w:t>
      </w:r>
    </w:p>
    <w:p w14:paraId="14A96C9E" w14:textId="048B571B" w:rsidR="00BD2D68" w:rsidRPr="00BD2D68" w:rsidRDefault="00BD2D68" w:rsidP="003507D6">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are expected to provide feedback on the quality of instruction in this course by completing online evaluations at </w:t>
      </w:r>
      <w:hyperlink r:id="rId18" w:history="1">
        <w:r w:rsidRPr="0069755B">
          <w:rPr>
            <w:rStyle w:val="Collegamentoipertestuale"/>
            <w:rFonts w:ascii="Calibri" w:eastAsia="Times New Roman" w:hAnsi="Calibri" w:cs="Calibri"/>
            <w:szCs w:val="24"/>
          </w:rPr>
          <w:t>https://evaluations.ufl.edu</w:t>
        </w:r>
      </w:hyperlink>
      <w:r w:rsidRPr="00BD2D68">
        <w:rPr>
          <w:rFonts w:ascii="Calibri" w:eastAsia="Times New Roman" w:hAnsi="Calibri" w:cs="Calibri"/>
          <w:szCs w:val="24"/>
        </w:rPr>
        <w:t xml:space="preserve">.  Evaluations are typically open during the last two or three weeks of the semesters, but students will be given specific times when they are open.  Summary results of these assessments are available to students at </w:t>
      </w:r>
      <w:hyperlink r:id="rId19" w:history="1">
        <w:r w:rsidRPr="0069755B">
          <w:rPr>
            <w:rStyle w:val="Collegamentoipertestuale"/>
            <w:rFonts w:ascii="Calibri" w:eastAsia="Times New Roman" w:hAnsi="Calibri" w:cs="Calibri"/>
            <w:szCs w:val="24"/>
          </w:rPr>
          <w:t>https://evaluations.ufl.edu/results</w:t>
        </w:r>
      </w:hyperlink>
      <w:r>
        <w:rPr>
          <w:rFonts w:ascii="Calibri" w:eastAsia="Times New Roman" w:hAnsi="Calibri" w:cs="Calibri"/>
          <w:szCs w:val="24"/>
        </w:rPr>
        <w:t xml:space="preserve">. </w:t>
      </w:r>
    </w:p>
    <w:p w14:paraId="0A0B919F" w14:textId="77777777" w:rsidR="00BD2D68" w:rsidRDefault="00BD2D68" w:rsidP="003507D6">
      <w:pPr>
        <w:shd w:val="clear" w:color="auto" w:fill="FFFFFF"/>
        <w:spacing w:line="240" w:lineRule="auto"/>
        <w:ind w:firstLine="0"/>
        <w:jc w:val="both"/>
        <w:rPr>
          <w:rFonts w:ascii="Calibri" w:eastAsia="Times New Roman" w:hAnsi="Calibri" w:cs="Calibri"/>
          <w:b/>
          <w:bCs/>
          <w:szCs w:val="24"/>
        </w:rPr>
      </w:pPr>
    </w:p>
    <w:p w14:paraId="3E71C004" w14:textId="1C4E7C84"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Flexibility and Responsibility</w:t>
      </w:r>
    </w:p>
    <w:p w14:paraId="6414A70D" w14:textId="3F4932C7" w:rsidR="00DA66A7" w:rsidRDefault="004D6183" w:rsidP="002E17D0">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p>
    <w:sectPr w:rsidR="00DA66A7" w:rsidSect="00CC3182">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096A"/>
    <w:multiLevelType w:val="hybridMultilevel"/>
    <w:tmpl w:val="B35C6F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47184A"/>
    <w:multiLevelType w:val="hybridMultilevel"/>
    <w:tmpl w:val="DE3076AE"/>
    <w:lvl w:ilvl="0" w:tplc="2BFE1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EAD5479"/>
    <w:multiLevelType w:val="hybridMultilevel"/>
    <w:tmpl w:val="556430E4"/>
    <w:lvl w:ilvl="0" w:tplc="99C0FCCA">
      <w:start w:val="39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E44E06"/>
    <w:multiLevelType w:val="hybridMultilevel"/>
    <w:tmpl w:val="04CC5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1F7CC7"/>
    <w:multiLevelType w:val="hybridMultilevel"/>
    <w:tmpl w:val="891E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35A61"/>
    <w:multiLevelType w:val="hybridMultilevel"/>
    <w:tmpl w:val="FF307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11"/>
  </w:num>
  <w:num w:numId="2" w16cid:durableId="1899976036">
    <w:abstractNumId w:val="0"/>
  </w:num>
  <w:num w:numId="3" w16cid:durableId="2109883539">
    <w:abstractNumId w:val="20"/>
  </w:num>
  <w:num w:numId="4" w16cid:durableId="1745256089">
    <w:abstractNumId w:val="19"/>
  </w:num>
  <w:num w:numId="5" w16cid:durableId="389161119">
    <w:abstractNumId w:val="16"/>
  </w:num>
  <w:num w:numId="6" w16cid:durableId="2050949966">
    <w:abstractNumId w:val="15"/>
  </w:num>
  <w:num w:numId="7" w16cid:durableId="2044357462">
    <w:abstractNumId w:val="22"/>
  </w:num>
  <w:num w:numId="8" w16cid:durableId="1766875586">
    <w:abstractNumId w:val="7"/>
  </w:num>
  <w:num w:numId="9" w16cid:durableId="781807027">
    <w:abstractNumId w:val="13"/>
  </w:num>
  <w:num w:numId="10" w16cid:durableId="1704398501">
    <w:abstractNumId w:val="5"/>
  </w:num>
  <w:num w:numId="11" w16cid:durableId="489908329">
    <w:abstractNumId w:val="9"/>
  </w:num>
  <w:num w:numId="12" w16cid:durableId="263924787">
    <w:abstractNumId w:val="21"/>
  </w:num>
  <w:num w:numId="13" w16cid:durableId="474688034">
    <w:abstractNumId w:val="18"/>
  </w:num>
  <w:num w:numId="14" w16cid:durableId="760416540">
    <w:abstractNumId w:val="12"/>
  </w:num>
  <w:num w:numId="15" w16cid:durableId="27801371">
    <w:abstractNumId w:val="3"/>
  </w:num>
  <w:num w:numId="16" w16cid:durableId="1324317934">
    <w:abstractNumId w:val="25"/>
  </w:num>
  <w:num w:numId="17" w16cid:durableId="245309043">
    <w:abstractNumId w:val="8"/>
  </w:num>
  <w:num w:numId="18" w16cid:durableId="306479060">
    <w:abstractNumId w:val="10"/>
  </w:num>
  <w:num w:numId="19" w16cid:durableId="1229730496">
    <w:abstractNumId w:val="23"/>
  </w:num>
  <w:num w:numId="20" w16cid:durableId="169955898">
    <w:abstractNumId w:val="24"/>
  </w:num>
  <w:num w:numId="21" w16cid:durableId="1715230633">
    <w:abstractNumId w:val="14"/>
  </w:num>
  <w:num w:numId="22" w16cid:durableId="1330518181">
    <w:abstractNumId w:val="2"/>
  </w:num>
  <w:num w:numId="23" w16cid:durableId="723797800">
    <w:abstractNumId w:val="1"/>
  </w:num>
  <w:num w:numId="24" w16cid:durableId="1494180024">
    <w:abstractNumId w:val="6"/>
  </w:num>
  <w:num w:numId="25" w16cid:durableId="1033964816">
    <w:abstractNumId w:val="4"/>
  </w:num>
  <w:num w:numId="26" w16cid:durableId="1040126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25D6C"/>
    <w:rsid w:val="0002693D"/>
    <w:rsid w:val="0003138C"/>
    <w:rsid w:val="00031FC8"/>
    <w:rsid w:val="00033E8A"/>
    <w:rsid w:val="000428A2"/>
    <w:rsid w:val="000457B6"/>
    <w:rsid w:val="00047BC6"/>
    <w:rsid w:val="0005116D"/>
    <w:rsid w:val="00051BF9"/>
    <w:rsid w:val="00057775"/>
    <w:rsid w:val="00067995"/>
    <w:rsid w:val="00070D08"/>
    <w:rsid w:val="0007263E"/>
    <w:rsid w:val="000760C1"/>
    <w:rsid w:val="00084E38"/>
    <w:rsid w:val="000868DE"/>
    <w:rsid w:val="00097686"/>
    <w:rsid w:val="000A6BDE"/>
    <w:rsid w:val="000A7F8B"/>
    <w:rsid w:val="000B6272"/>
    <w:rsid w:val="000C044D"/>
    <w:rsid w:val="000C48CA"/>
    <w:rsid w:val="000C7A60"/>
    <w:rsid w:val="000D1CAE"/>
    <w:rsid w:val="000E31DD"/>
    <w:rsid w:val="000E3FBD"/>
    <w:rsid w:val="000F26EF"/>
    <w:rsid w:val="000F343A"/>
    <w:rsid w:val="00102AB0"/>
    <w:rsid w:val="00105829"/>
    <w:rsid w:val="00113DF9"/>
    <w:rsid w:val="00115B3C"/>
    <w:rsid w:val="0012050D"/>
    <w:rsid w:val="001266AD"/>
    <w:rsid w:val="001302FD"/>
    <w:rsid w:val="00131258"/>
    <w:rsid w:val="0013149A"/>
    <w:rsid w:val="00133E11"/>
    <w:rsid w:val="00141674"/>
    <w:rsid w:val="001529CC"/>
    <w:rsid w:val="00161E13"/>
    <w:rsid w:val="00163534"/>
    <w:rsid w:val="00165511"/>
    <w:rsid w:val="0017771A"/>
    <w:rsid w:val="0018002A"/>
    <w:rsid w:val="00182296"/>
    <w:rsid w:val="0018544A"/>
    <w:rsid w:val="00186D21"/>
    <w:rsid w:val="00192BE8"/>
    <w:rsid w:val="001A0AB0"/>
    <w:rsid w:val="001A49A8"/>
    <w:rsid w:val="001B090D"/>
    <w:rsid w:val="001B1EEE"/>
    <w:rsid w:val="001B426D"/>
    <w:rsid w:val="001C47DD"/>
    <w:rsid w:val="001D1780"/>
    <w:rsid w:val="001D3319"/>
    <w:rsid w:val="001D6E1B"/>
    <w:rsid w:val="001E0C5F"/>
    <w:rsid w:val="001E14D8"/>
    <w:rsid w:val="001E63B3"/>
    <w:rsid w:val="001E7221"/>
    <w:rsid w:val="00205E79"/>
    <w:rsid w:val="00210A99"/>
    <w:rsid w:val="00211707"/>
    <w:rsid w:val="0021594A"/>
    <w:rsid w:val="00217D9C"/>
    <w:rsid w:val="00227A8A"/>
    <w:rsid w:val="0025119D"/>
    <w:rsid w:val="00254CA3"/>
    <w:rsid w:val="00260895"/>
    <w:rsid w:val="00263C5C"/>
    <w:rsid w:val="00267BE3"/>
    <w:rsid w:val="00273422"/>
    <w:rsid w:val="00273C43"/>
    <w:rsid w:val="002764FC"/>
    <w:rsid w:val="002C0749"/>
    <w:rsid w:val="002E17D0"/>
    <w:rsid w:val="002E25C3"/>
    <w:rsid w:val="002E27F5"/>
    <w:rsid w:val="002E37F7"/>
    <w:rsid w:val="002E683A"/>
    <w:rsid w:val="002F44F7"/>
    <w:rsid w:val="002F5C9A"/>
    <w:rsid w:val="003008EF"/>
    <w:rsid w:val="00303BA0"/>
    <w:rsid w:val="0031602F"/>
    <w:rsid w:val="00321330"/>
    <w:rsid w:val="0032337D"/>
    <w:rsid w:val="00323A06"/>
    <w:rsid w:val="00326BBA"/>
    <w:rsid w:val="00332008"/>
    <w:rsid w:val="00335FEF"/>
    <w:rsid w:val="00344EE0"/>
    <w:rsid w:val="003507D6"/>
    <w:rsid w:val="00351436"/>
    <w:rsid w:val="003648A4"/>
    <w:rsid w:val="0036505F"/>
    <w:rsid w:val="00365EFB"/>
    <w:rsid w:val="00366396"/>
    <w:rsid w:val="003663B2"/>
    <w:rsid w:val="00367B23"/>
    <w:rsid w:val="00371757"/>
    <w:rsid w:val="00375F55"/>
    <w:rsid w:val="00390453"/>
    <w:rsid w:val="00394505"/>
    <w:rsid w:val="003950D7"/>
    <w:rsid w:val="003A3207"/>
    <w:rsid w:val="003A7478"/>
    <w:rsid w:val="003C02B7"/>
    <w:rsid w:val="003C347B"/>
    <w:rsid w:val="003D5269"/>
    <w:rsid w:val="003D5845"/>
    <w:rsid w:val="003E17FB"/>
    <w:rsid w:val="003F5D32"/>
    <w:rsid w:val="00400E64"/>
    <w:rsid w:val="004106E8"/>
    <w:rsid w:val="004204D9"/>
    <w:rsid w:val="00431958"/>
    <w:rsid w:val="004354DA"/>
    <w:rsid w:val="00435943"/>
    <w:rsid w:val="00436522"/>
    <w:rsid w:val="00436FAF"/>
    <w:rsid w:val="00436FF1"/>
    <w:rsid w:val="004403B8"/>
    <w:rsid w:val="00446BEA"/>
    <w:rsid w:val="00454190"/>
    <w:rsid w:val="0046003B"/>
    <w:rsid w:val="0046130C"/>
    <w:rsid w:val="004618A1"/>
    <w:rsid w:val="00461CFF"/>
    <w:rsid w:val="00466416"/>
    <w:rsid w:val="00471B38"/>
    <w:rsid w:val="00475304"/>
    <w:rsid w:val="00477351"/>
    <w:rsid w:val="00481AA3"/>
    <w:rsid w:val="0048540B"/>
    <w:rsid w:val="00494732"/>
    <w:rsid w:val="004A291A"/>
    <w:rsid w:val="004A4361"/>
    <w:rsid w:val="004B5D5A"/>
    <w:rsid w:val="004D0F28"/>
    <w:rsid w:val="004D6183"/>
    <w:rsid w:val="004D7776"/>
    <w:rsid w:val="004E5042"/>
    <w:rsid w:val="004F5056"/>
    <w:rsid w:val="005110EE"/>
    <w:rsid w:val="0051437A"/>
    <w:rsid w:val="00515BAC"/>
    <w:rsid w:val="00517184"/>
    <w:rsid w:val="00527C31"/>
    <w:rsid w:val="00531D2C"/>
    <w:rsid w:val="00535CD2"/>
    <w:rsid w:val="005360EC"/>
    <w:rsid w:val="00540481"/>
    <w:rsid w:val="005421ED"/>
    <w:rsid w:val="00542D0C"/>
    <w:rsid w:val="00546540"/>
    <w:rsid w:val="00546A14"/>
    <w:rsid w:val="00552933"/>
    <w:rsid w:val="0055642E"/>
    <w:rsid w:val="005601CF"/>
    <w:rsid w:val="00560915"/>
    <w:rsid w:val="00565DF9"/>
    <w:rsid w:val="00572D35"/>
    <w:rsid w:val="00575E21"/>
    <w:rsid w:val="00576DBF"/>
    <w:rsid w:val="00577187"/>
    <w:rsid w:val="0058571A"/>
    <w:rsid w:val="00586666"/>
    <w:rsid w:val="005946F0"/>
    <w:rsid w:val="005A41BF"/>
    <w:rsid w:val="005A6C91"/>
    <w:rsid w:val="005B5F01"/>
    <w:rsid w:val="005B7BBD"/>
    <w:rsid w:val="005C1543"/>
    <w:rsid w:val="005C49EF"/>
    <w:rsid w:val="005C513C"/>
    <w:rsid w:val="005C6747"/>
    <w:rsid w:val="005F6442"/>
    <w:rsid w:val="00606AED"/>
    <w:rsid w:val="0060778F"/>
    <w:rsid w:val="006173AE"/>
    <w:rsid w:val="00620765"/>
    <w:rsid w:val="00620D88"/>
    <w:rsid w:val="00630C79"/>
    <w:rsid w:val="0064487B"/>
    <w:rsid w:val="00654740"/>
    <w:rsid w:val="006677A2"/>
    <w:rsid w:val="006702F5"/>
    <w:rsid w:val="00671C64"/>
    <w:rsid w:val="00676D4F"/>
    <w:rsid w:val="00681FC0"/>
    <w:rsid w:val="00682524"/>
    <w:rsid w:val="00684EC3"/>
    <w:rsid w:val="006872D6"/>
    <w:rsid w:val="00695C87"/>
    <w:rsid w:val="006964E8"/>
    <w:rsid w:val="006A0E0B"/>
    <w:rsid w:val="006A0ED1"/>
    <w:rsid w:val="006B0390"/>
    <w:rsid w:val="006B080F"/>
    <w:rsid w:val="006B33DC"/>
    <w:rsid w:val="006B3A64"/>
    <w:rsid w:val="006B7472"/>
    <w:rsid w:val="006B7ED7"/>
    <w:rsid w:val="006C357B"/>
    <w:rsid w:val="006C56A1"/>
    <w:rsid w:val="006C753A"/>
    <w:rsid w:val="006D5445"/>
    <w:rsid w:val="006E13CC"/>
    <w:rsid w:val="006E2FA7"/>
    <w:rsid w:val="006E52E0"/>
    <w:rsid w:val="006E542B"/>
    <w:rsid w:val="006E604E"/>
    <w:rsid w:val="006E667C"/>
    <w:rsid w:val="006F33C9"/>
    <w:rsid w:val="006F6A00"/>
    <w:rsid w:val="006F7CF9"/>
    <w:rsid w:val="006F7D20"/>
    <w:rsid w:val="007062D2"/>
    <w:rsid w:val="00715E63"/>
    <w:rsid w:val="00720335"/>
    <w:rsid w:val="00721997"/>
    <w:rsid w:val="00735B84"/>
    <w:rsid w:val="0073625A"/>
    <w:rsid w:val="00737A92"/>
    <w:rsid w:val="007400BD"/>
    <w:rsid w:val="00753C5A"/>
    <w:rsid w:val="00756B97"/>
    <w:rsid w:val="0076227F"/>
    <w:rsid w:val="00762F9C"/>
    <w:rsid w:val="0076697B"/>
    <w:rsid w:val="007726B1"/>
    <w:rsid w:val="0077798A"/>
    <w:rsid w:val="00784356"/>
    <w:rsid w:val="00794AD2"/>
    <w:rsid w:val="00794BB3"/>
    <w:rsid w:val="00796205"/>
    <w:rsid w:val="007979A4"/>
    <w:rsid w:val="007A0B76"/>
    <w:rsid w:val="007A1298"/>
    <w:rsid w:val="007A3DC1"/>
    <w:rsid w:val="007B0420"/>
    <w:rsid w:val="007B088D"/>
    <w:rsid w:val="007B33BF"/>
    <w:rsid w:val="007B5683"/>
    <w:rsid w:val="007E42D4"/>
    <w:rsid w:val="007E5AB3"/>
    <w:rsid w:val="007F1D46"/>
    <w:rsid w:val="007F4C29"/>
    <w:rsid w:val="007F5C79"/>
    <w:rsid w:val="00803100"/>
    <w:rsid w:val="00803BFE"/>
    <w:rsid w:val="00803ECD"/>
    <w:rsid w:val="00812FF0"/>
    <w:rsid w:val="008172C2"/>
    <w:rsid w:val="00833815"/>
    <w:rsid w:val="00855EE1"/>
    <w:rsid w:val="00857D49"/>
    <w:rsid w:val="00857D66"/>
    <w:rsid w:val="00881CA3"/>
    <w:rsid w:val="008858E9"/>
    <w:rsid w:val="00885DB1"/>
    <w:rsid w:val="008A16F6"/>
    <w:rsid w:val="008A2078"/>
    <w:rsid w:val="008A61B1"/>
    <w:rsid w:val="008B5031"/>
    <w:rsid w:val="008E128C"/>
    <w:rsid w:val="008E2FA8"/>
    <w:rsid w:val="008E5522"/>
    <w:rsid w:val="00901F35"/>
    <w:rsid w:val="00914474"/>
    <w:rsid w:val="009146A8"/>
    <w:rsid w:val="009255C9"/>
    <w:rsid w:val="00927C24"/>
    <w:rsid w:val="00936E6B"/>
    <w:rsid w:val="00941411"/>
    <w:rsid w:val="009442F1"/>
    <w:rsid w:val="009454CD"/>
    <w:rsid w:val="00957778"/>
    <w:rsid w:val="009738C6"/>
    <w:rsid w:val="00981FC3"/>
    <w:rsid w:val="009836E7"/>
    <w:rsid w:val="00987F5A"/>
    <w:rsid w:val="00990E1B"/>
    <w:rsid w:val="00992314"/>
    <w:rsid w:val="00994576"/>
    <w:rsid w:val="00995CCD"/>
    <w:rsid w:val="009975AC"/>
    <w:rsid w:val="009A6762"/>
    <w:rsid w:val="009B6068"/>
    <w:rsid w:val="009C03A7"/>
    <w:rsid w:val="009C4540"/>
    <w:rsid w:val="009C6A7B"/>
    <w:rsid w:val="009C7A33"/>
    <w:rsid w:val="009D22F4"/>
    <w:rsid w:val="009F1472"/>
    <w:rsid w:val="009F2278"/>
    <w:rsid w:val="009F4008"/>
    <w:rsid w:val="009F4C20"/>
    <w:rsid w:val="009F4EA7"/>
    <w:rsid w:val="00A00F89"/>
    <w:rsid w:val="00A0256F"/>
    <w:rsid w:val="00A02C1B"/>
    <w:rsid w:val="00A0671E"/>
    <w:rsid w:val="00A11441"/>
    <w:rsid w:val="00A11D03"/>
    <w:rsid w:val="00A21ED1"/>
    <w:rsid w:val="00A30A47"/>
    <w:rsid w:val="00A368F0"/>
    <w:rsid w:val="00A46C98"/>
    <w:rsid w:val="00A517EF"/>
    <w:rsid w:val="00A52993"/>
    <w:rsid w:val="00A626F8"/>
    <w:rsid w:val="00A6531B"/>
    <w:rsid w:val="00A669D1"/>
    <w:rsid w:val="00A72413"/>
    <w:rsid w:val="00A73D3E"/>
    <w:rsid w:val="00A74220"/>
    <w:rsid w:val="00A80175"/>
    <w:rsid w:val="00A925C0"/>
    <w:rsid w:val="00A972DC"/>
    <w:rsid w:val="00A97528"/>
    <w:rsid w:val="00AA07C0"/>
    <w:rsid w:val="00AA0941"/>
    <w:rsid w:val="00AB1EF2"/>
    <w:rsid w:val="00AB5B99"/>
    <w:rsid w:val="00AB5DCA"/>
    <w:rsid w:val="00AB615D"/>
    <w:rsid w:val="00AB6396"/>
    <w:rsid w:val="00AB7632"/>
    <w:rsid w:val="00AC62B1"/>
    <w:rsid w:val="00AD5B39"/>
    <w:rsid w:val="00AE6D6A"/>
    <w:rsid w:val="00AE7A31"/>
    <w:rsid w:val="00AF19BD"/>
    <w:rsid w:val="00AF2875"/>
    <w:rsid w:val="00B0645A"/>
    <w:rsid w:val="00B0659B"/>
    <w:rsid w:val="00B1735A"/>
    <w:rsid w:val="00B229D7"/>
    <w:rsid w:val="00B23601"/>
    <w:rsid w:val="00B329FE"/>
    <w:rsid w:val="00B33461"/>
    <w:rsid w:val="00B34D34"/>
    <w:rsid w:val="00B410C0"/>
    <w:rsid w:val="00B519AC"/>
    <w:rsid w:val="00B61A4F"/>
    <w:rsid w:val="00B71283"/>
    <w:rsid w:val="00B74DBA"/>
    <w:rsid w:val="00B80A78"/>
    <w:rsid w:val="00B82842"/>
    <w:rsid w:val="00B90FB6"/>
    <w:rsid w:val="00B9238E"/>
    <w:rsid w:val="00BA5F4A"/>
    <w:rsid w:val="00BB04EE"/>
    <w:rsid w:val="00BB10EB"/>
    <w:rsid w:val="00BC11D1"/>
    <w:rsid w:val="00BC17CA"/>
    <w:rsid w:val="00BD2D68"/>
    <w:rsid w:val="00BE3001"/>
    <w:rsid w:val="00BF5D5B"/>
    <w:rsid w:val="00C017BF"/>
    <w:rsid w:val="00C05605"/>
    <w:rsid w:val="00C209E2"/>
    <w:rsid w:val="00C32198"/>
    <w:rsid w:val="00C34D93"/>
    <w:rsid w:val="00C3553F"/>
    <w:rsid w:val="00C369DB"/>
    <w:rsid w:val="00C4445B"/>
    <w:rsid w:val="00C447A5"/>
    <w:rsid w:val="00C605BB"/>
    <w:rsid w:val="00C60DFE"/>
    <w:rsid w:val="00C62AA3"/>
    <w:rsid w:val="00C71F23"/>
    <w:rsid w:val="00C7332C"/>
    <w:rsid w:val="00C7622E"/>
    <w:rsid w:val="00C80E01"/>
    <w:rsid w:val="00C8679C"/>
    <w:rsid w:val="00C90EDB"/>
    <w:rsid w:val="00C95DC4"/>
    <w:rsid w:val="00CA7EC1"/>
    <w:rsid w:val="00CB3F83"/>
    <w:rsid w:val="00CC2428"/>
    <w:rsid w:val="00CC3182"/>
    <w:rsid w:val="00CC6DBA"/>
    <w:rsid w:val="00CD1CF6"/>
    <w:rsid w:val="00CD33D6"/>
    <w:rsid w:val="00CE2DD8"/>
    <w:rsid w:val="00CE50D0"/>
    <w:rsid w:val="00CE512A"/>
    <w:rsid w:val="00CE77F3"/>
    <w:rsid w:val="00CF6E4C"/>
    <w:rsid w:val="00D03EA8"/>
    <w:rsid w:val="00D04830"/>
    <w:rsid w:val="00D06E86"/>
    <w:rsid w:val="00D2578B"/>
    <w:rsid w:val="00D32B08"/>
    <w:rsid w:val="00D33424"/>
    <w:rsid w:val="00D3660A"/>
    <w:rsid w:val="00D45C4A"/>
    <w:rsid w:val="00D46FC1"/>
    <w:rsid w:val="00D5201B"/>
    <w:rsid w:val="00D53077"/>
    <w:rsid w:val="00D60E03"/>
    <w:rsid w:val="00D62C3B"/>
    <w:rsid w:val="00D72642"/>
    <w:rsid w:val="00D77D64"/>
    <w:rsid w:val="00D81E18"/>
    <w:rsid w:val="00D82873"/>
    <w:rsid w:val="00D83230"/>
    <w:rsid w:val="00D91604"/>
    <w:rsid w:val="00DA66A7"/>
    <w:rsid w:val="00DA7447"/>
    <w:rsid w:val="00DB1CC4"/>
    <w:rsid w:val="00DB3739"/>
    <w:rsid w:val="00DC39E6"/>
    <w:rsid w:val="00DC5AE0"/>
    <w:rsid w:val="00DE4E0F"/>
    <w:rsid w:val="00DF0A96"/>
    <w:rsid w:val="00DF3A38"/>
    <w:rsid w:val="00E057FD"/>
    <w:rsid w:val="00E066FD"/>
    <w:rsid w:val="00E07988"/>
    <w:rsid w:val="00E07F40"/>
    <w:rsid w:val="00E11986"/>
    <w:rsid w:val="00E14B1D"/>
    <w:rsid w:val="00E160C7"/>
    <w:rsid w:val="00E240D5"/>
    <w:rsid w:val="00E317B1"/>
    <w:rsid w:val="00E344BB"/>
    <w:rsid w:val="00E4402C"/>
    <w:rsid w:val="00E46372"/>
    <w:rsid w:val="00E516B2"/>
    <w:rsid w:val="00E57230"/>
    <w:rsid w:val="00E61918"/>
    <w:rsid w:val="00E660EF"/>
    <w:rsid w:val="00E70C1D"/>
    <w:rsid w:val="00E712ED"/>
    <w:rsid w:val="00E77B91"/>
    <w:rsid w:val="00E921B0"/>
    <w:rsid w:val="00E95B03"/>
    <w:rsid w:val="00E97928"/>
    <w:rsid w:val="00EA364E"/>
    <w:rsid w:val="00EA6315"/>
    <w:rsid w:val="00EB1069"/>
    <w:rsid w:val="00EB1E94"/>
    <w:rsid w:val="00EB36F9"/>
    <w:rsid w:val="00EB7A2B"/>
    <w:rsid w:val="00EC12B9"/>
    <w:rsid w:val="00EC27CC"/>
    <w:rsid w:val="00EC753F"/>
    <w:rsid w:val="00ED29F5"/>
    <w:rsid w:val="00ED5B67"/>
    <w:rsid w:val="00EE1809"/>
    <w:rsid w:val="00EF45D2"/>
    <w:rsid w:val="00EF6556"/>
    <w:rsid w:val="00F05671"/>
    <w:rsid w:val="00F12ED9"/>
    <w:rsid w:val="00F242A2"/>
    <w:rsid w:val="00F32C5A"/>
    <w:rsid w:val="00F334B5"/>
    <w:rsid w:val="00F33C9F"/>
    <w:rsid w:val="00F34A9E"/>
    <w:rsid w:val="00F367C9"/>
    <w:rsid w:val="00F42C6D"/>
    <w:rsid w:val="00F5467C"/>
    <w:rsid w:val="00F56307"/>
    <w:rsid w:val="00F57A17"/>
    <w:rsid w:val="00F76454"/>
    <w:rsid w:val="00F76819"/>
    <w:rsid w:val="00F86AE0"/>
    <w:rsid w:val="00F9236C"/>
    <w:rsid w:val="00FA6EB3"/>
    <w:rsid w:val="00FB2342"/>
    <w:rsid w:val="00FB3EC1"/>
    <w:rsid w:val="00FB5DC0"/>
    <w:rsid w:val="00FC4236"/>
    <w:rsid w:val="00FE40EA"/>
    <w:rsid w:val="00FE4CDD"/>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9238E"/>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 w:id="2040006804">
      <w:bodyDiv w:val="1"/>
      <w:marLeft w:val="0"/>
      <w:marRight w:val="0"/>
      <w:marTop w:val="0"/>
      <w:marBottom w:val="0"/>
      <w:divBdr>
        <w:top w:val="none" w:sz="0" w:space="0" w:color="auto"/>
        <w:left w:val="none" w:sz="0" w:space="0" w:color="auto"/>
        <w:bottom w:val="none" w:sz="0" w:space="0" w:color="auto"/>
        <w:right w:val="none" w:sz="0" w:space="0" w:color="auto"/>
      </w:divBdr>
      <w:divsChild>
        <w:div w:id="419642939">
          <w:marLeft w:val="0"/>
          <w:marRight w:val="0"/>
          <w:marTop w:val="0"/>
          <w:marBottom w:val="0"/>
          <w:divBdr>
            <w:top w:val="none" w:sz="0" w:space="0" w:color="auto"/>
            <w:left w:val="none" w:sz="0" w:space="0" w:color="auto"/>
            <w:bottom w:val="none" w:sz="0" w:space="0" w:color="auto"/>
            <w:right w:val="none" w:sz="0" w:space="0" w:color="auto"/>
          </w:divBdr>
          <w:divsChild>
            <w:div w:id="263417611">
              <w:marLeft w:val="0"/>
              <w:marRight w:val="0"/>
              <w:marTop w:val="0"/>
              <w:marBottom w:val="0"/>
              <w:divBdr>
                <w:top w:val="none" w:sz="0" w:space="0" w:color="auto"/>
                <w:left w:val="none" w:sz="0" w:space="0" w:color="auto"/>
                <w:bottom w:val="none" w:sz="0" w:space="0" w:color="auto"/>
                <w:right w:val="none" w:sz="0" w:space="0" w:color="auto"/>
              </w:divBdr>
              <w:divsChild>
                <w:div w:id="898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hyperlink" Target="https://writing.ufl.edu/writing-studio/" TargetMode="External"/><Relationship Id="rId18" Type="http://schemas.openxmlformats.org/officeDocument/2006/relationships/hyperlink" Target="https://evaluations.ufl.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iulio.Ronzoni@ufl.edu" TargetMode="External"/><Relationship Id="rId12" Type="http://schemas.openxmlformats.org/officeDocument/2006/relationships/hyperlink" Target="https://teachingcenter.ufl.edu/tutoring/" TargetMode="External"/><Relationship Id="rId17" Type="http://schemas.openxmlformats.org/officeDocument/2006/relationships/hyperlink" Target="http://www.counseling.ufl.edu/cwc/Default.aspx" TargetMode="External"/><Relationship Id="rId2" Type="http://schemas.openxmlformats.org/officeDocument/2006/relationships/styles" Target="styles.xml"/><Relationship Id="rId16" Type="http://schemas.openxmlformats.org/officeDocument/2006/relationships/hyperlink" Target="http://apps.uflib.ufl.edu/staffdir/SubjectsSpecialis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as.aa.ufl.edu/" TargetMode="External"/><Relationship Id="rId5" Type="http://schemas.openxmlformats.org/officeDocument/2006/relationships/image" Target="media/image1.png"/><Relationship Id="rId15" Type="http://schemas.openxmlformats.org/officeDocument/2006/relationships/hyperlink" Target="http://www.uflib.ufl.edu/cm/hhp/hhp.html" TargetMode="External"/><Relationship Id="rId10" Type="http://schemas.openxmlformats.org/officeDocument/2006/relationships/hyperlink" Target="https://helpdesk.ufl.edu" TargetMode="External"/><Relationship Id="rId19" Type="http://schemas.openxmlformats.org/officeDocument/2006/relationships/hyperlink" Target="https://evaluations.ufl.edu/resul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s://umatter.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530</TotalTime>
  <Pages>6</Pages>
  <Words>2168</Words>
  <Characters>12359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427</cp:revision>
  <dcterms:created xsi:type="dcterms:W3CDTF">2016-04-23T20:22:00Z</dcterms:created>
  <dcterms:modified xsi:type="dcterms:W3CDTF">2026-01-06T03:26:00Z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