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7B3AA8">
                <w:rPr>
                  <w:rStyle w:val="Hyperlink"/>
                  <w:b/>
                  <w:bCs/>
                  <w:color w:val="767171" w:themeColor="background2" w:themeShade="80"/>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7B3AA8">
                <w:rPr>
                  <w:rStyle w:val="Hyperlink"/>
                  <w:b/>
                  <w:bCs/>
                  <w:color w:val="767171" w:themeColor="background2" w:themeShade="80"/>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7B3AA8">
                <w:rPr>
                  <w:rStyle w:val="Hyperlink"/>
                  <w:b/>
                  <w:bCs/>
                  <w:color w:val="767171" w:themeColor="background2" w:themeShade="80"/>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7B3AA8">
                <w:rPr>
                  <w:rStyle w:val="Hyperlink"/>
                  <w:rFonts w:cs="Times New Roman (Body CS)"/>
                  <w:b/>
                  <w:bCs/>
                  <w:color w:val="767171" w:themeColor="background2" w:themeShade="80"/>
                  <w:u w:val="none"/>
                  <w14:shadow w14:blurRad="50800" w14:dist="38100" w14:dir="5400000" w14:sx="100000" w14:sy="100000" w14:kx="0" w14:ky="0" w14:algn="t">
                    <w14:srgbClr w14:val="000000">
                      <w14:alpha w14:val="60000"/>
                    </w14:srgbClr>
                  </w14:shadow>
                </w:rPr>
                <w:t>APK</w:t>
              </w:r>
              <w:r w:rsidRPr="007B3AA8">
                <w:rPr>
                  <w:rStyle w:val="Hyperlink"/>
                  <w:b/>
                  <w:bCs/>
                  <w:color w:val="767171" w:themeColor="background2" w:themeShade="80"/>
                  <w:u w:val="none"/>
                  <w14:shadow w14:blurRad="50800" w14:dist="38100" w14:dir="5400000" w14:sx="100000" w14:sy="100000" w14:kx="0" w14:ky="0" w14:algn="t">
                    <w14:srgbClr w14:val="000000">
                      <w14:alpha w14:val="60000"/>
                    </w14:srgbClr>
                  </w14:shadow>
                </w:rPr>
                <w:t xml:space="preserve"> LinkedIn</w:t>
              </w:r>
            </w:hyperlink>
          </w:p>
        </w:tc>
      </w:tr>
    </w:tbl>
    <w:p w14:paraId="5C1E545B" w14:textId="71266266" w:rsidR="00E22DE2" w:rsidRPr="007B3AA8" w:rsidRDefault="0048626B" w:rsidP="00D608DF">
      <w:pPr>
        <w:pStyle w:val="Heading1"/>
        <w:spacing w:before="0" w:line="240" w:lineRule="auto"/>
        <w:contextualSpacing/>
        <w:rPr>
          <w:color w:val="767171" w:themeColor="background2" w:themeShade="80"/>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573" w:rsidRPr="007B3AA8">
        <w:rPr>
          <w:color w:val="767171" w:themeColor="background2" w:themeShade="80"/>
          <w:sz w:val="56"/>
          <w:szCs w:val="24"/>
          <w14:shadow w14:blurRad="50800" w14:dist="38100" w14:dir="5400000" w14:sx="100000" w14:sy="100000" w14:kx="0" w14:ky="0" w14:algn="t">
            <w14:srgbClr w14:val="000000">
              <w14:alpha w14:val="60000"/>
            </w14:srgbClr>
          </w14:shadow>
        </w:rPr>
        <w:t>Extreme Environment Physiology</w:t>
      </w:r>
    </w:p>
    <w:p w14:paraId="4518C951" w14:textId="52A0BDDC" w:rsidR="00E22DE2" w:rsidRDefault="00E22DE2" w:rsidP="00E22DE2">
      <w:pPr>
        <w:spacing w:line="240" w:lineRule="auto"/>
      </w:pPr>
    </w:p>
    <w:p w14:paraId="7037C92C" w14:textId="77777777" w:rsidR="002D4573" w:rsidRPr="007B3AA8" w:rsidRDefault="002D4573" w:rsidP="009919C3">
      <w:pPr>
        <w:rPr>
          <w:b/>
          <w:bCs/>
          <w:color w:val="767171" w:themeColor="background2" w:themeShade="80"/>
          <w:sz w:val="32"/>
          <w:szCs w:val="32"/>
          <w14:shadow w14:blurRad="50800" w14:dist="38100" w14:dir="5400000" w14:sx="100000" w14:sy="100000" w14:kx="0" w14:ky="0" w14:algn="t">
            <w14:srgbClr w14:val="000000">
              <w14:alpha w14:val="60000"/>
            </w14:srgbClr>
          </w14:shadow>
        </w:rPr>
      </w:pPr>
    </w:p>
    <w:p w14:paraId="342B7FB3" w14:textId="14F73694" w:rsidR="009919C3" w:rsidRPr="007B3AA8" w:rsidRDefault="00FE547F" w:rsidP="009919C3">
      <w:pPr>
        <w:rPr>
          <w:b/>
          <w:bCs/>
          <w:color w:val="767171" w:themeColor="background2" w:themeShade="80"/>
          <w:sz w:val="32"/>
          <w:szCs w:val="32"/>
          <w14:shadow w14:blurRad="50800" w14:dist="38100" w14:dir="5400000" w14:sx="100000" w14:sy="100000" w14:kx="0" w14:ky="0" w14:algn="t">
            <w14:srgbClr w14:val="000000">
              <w14:alpha w14:val="60000"/>
            </w14:srgbClr>
          </w14:shadow>
        </w:rPr>
      </w:pPr>
      <w:r w:rsidRPr="007B3AA8">
        <w:rPr>
          <w:b/>
          <w:bCs/>
          <w:color w:val="767171" w:themeColor="background2" w:themeShade="80"/>
          <w:sz w:val="32"/>
          <w:szCs w:val="32"/>
          <w14:shadow w14:blurRad="50800" w14:dist="38100" w14:dir="5400000" w14:sx="100000" w14:sy="100000" w14:kx="0" w14:ky="0" w14:algn="t">
            <w14:srgbClr w14:val="000000">
              <w14:alpha w14:val="60000"/>
            </w14:srgbClr>
          </w14:shadow>
        </w:rPr>
        <w:t>APK</w:t>
      </w:r>
      <w:proofErr w:type="gramStart"/>
      <w:r w:rsidRPr="007B3AA8">
        <w:rPr>
          <w:b/>
          <w:bCs/>
          <w:color w:val="767171" w:themeColor="background2" w:themeShade="80"/>
          <w:sz w:val="32"/>
          <w:szCs w:val="32"/>
          <w14:shadow w14:blurRad="50800" w14:dist="38100" w14:dir="5400000" w14:sx="100000" w14:sy="100000" w14:kx="0" w14:ky="0" w14:algn="t">
            <w14:srgbClr w14:val="000000">
              <w14:alpha w14:val="60000"/>
            </w14:srgbClr>
          </w14:shadow>
        </w:rPr>
        <w:t>6124</w:t>
      </w:r>
      <w:r w:rsidR="009919C3" w:rsidRPr="007B3AA8">
        <w:rPr>
          <w:b/>
          <w:bCs/>
          <w:color w:val="767171" w:themeColor="background2" w:themeShade="80"/>
          <w:sz w:val="32"/>
          <w:szCs w:val="32"/>
          <w14:shadow w14:blurRad="50800" w14:dist="38100" w14:dir="5400000" w14:sx="100000" w14:sy="100000" w14:kx="0" w14:ky="0" w14:algn="t">
            <w14:srgbClr w14:val="000000">
              <w14:alpha w14:val="60000"/>
            </w14:srgbClr>
          </w14:shadow>
        </w:rPr>
        <w:t xml:space="preserve">  |</w:t>
      </w:r>
      <w:proofErr w:type="gramEnd"/>
      <w:r w:rsidR="009919C3" w:rsidRPr="007B3AA8">
        <w:rPr>
          <w:b/>
          <w:bCs/>
          <w:color w:val="767171" w:themeColor="background2" w:themeShade="80"/>
          <w:sz w:val="32"/>
          <w:szCs w:val="32"/>
          <w14:shadow w14:blurRad="50800" w14:dist="38100" w14:dir="5400000" w14:sx="100000" w14:sy="100000" w14:kx="0" w14:ky="0" w14:algn="t">
            <w14:srgbClr w14:val="000000">
              <w14:alpha w14:val="60000"/>
            </w14:srgbClr>
          </w14:shadow>
        </w:rPr>
        <w:t xml:space="preserve"> 3 Credits | </w:t>
      </w:r>
      <w:r w:rsidR="002F6C93" w:rsidRPr="007B3AA8">
        <w:rPr>
          <w:b/>
          <w:bCs/>
          <w:color w:val="767171" w:themeColor="background2" w:themeShade="80"/>
          <w:sz w:val="32"/>
          <w:szCs w:val="32"/>
          <w14:shadow w14:blurRad="50800" w14:dist="38100" w14:dir="5400000" w14:sx="100000" w14:sy="100000" w14:kx="0" w14:ky="0" w14:algn="t">
            <w14:srgbClr w14:val="000000">
              <w14:alpha w14:val="60000"/>
            </w14:srgbClr>
          </w14:shadow>
        </w:rPr>
        <w:t>Spring</w:t>
      </w:r>
      <w:r w:rsidR="00AC78EB" w:rsidRPr="007B3AA8">
        <w:rPr>
          <w:b/>
          <w:bCs/>
          <w:color w:val="767171" w:themeColor="background2" w:themeShade="80"/>
          <w:sz w:val="32"/>
          <w:szCs w:val="32"/>
          <w14:shadow w14:blurRad="50800" w14:dist="38100" w14:dir="5400000" w14:sx="100000" w14:sy="100000" w14:kx="0" w14:ky="0" w14:algn="t">
            <w14:srgbClr w14:val="000000">
              <w14:alpha w14:val="60000"/>
            </w14:srgbClr>
          </w14:shadow>
        </w:rPr>
        <w:t xml:space="preserve"> 202</w:t>
      </w:r>
      <w:r w:rsidR="00341577" w:rsidRPr="007B3AA8">
        <w:rPr>
          <w:b/>
          <w:bCs/>
          <w:color w:val="767171" w:themeColor="background2" w:themeShade="80"/>
          <w:sz w:val="32"/>
          <w:szCs w:val="32"/>
          <w14:shadow w14:blurRad="50800" w14:dist="38100" w14:dir="5400000" w14:sx="100000" w14:sy="100000" w14:kx="0" w14:ky="0" w14:algn="t">
            <w14:srgbClr w14:val="000000">
              <w14:alpha w14:val="60000"/>
            </w14:srgbClr>
          </w14:shadow>
        </w:rPr>
        <w:t>6</w:t>
      </w: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Look w:val="04A0" w:firstRow="1" w:lastRow="0" w:firstColumn="1" w:lastColumn="0" w:noHBand="0" w:noVBand="1"/>
      </w:tblPr>
      <w:tblGrid>
        <w:gridCol w:w="2731"/>
        <w:gridCol w:w="6640"/>
      </w:tblGrid>
      <w:tr w:rsidR="00505DE9" w14:paraId="37E641E0" w14:textId="77777777" w:rsidTr="00671F38">
        <w:trPr>
          <w:trHeight w:val="1386"/>
        </w:trPr>
        <w:tc>
          <w:tcPr>
            <w:tcW w:w="2731" w:type="dxa"/>
          </w:tcPr>
          <w:p w14:paraId="28F2F00E" w14:textId="43F1FD8E" w:rsidR="00505DE9" w:rsidRPr="008F512E" w:rsidRDefault="00505DE9" w:rsidP="008F512E">
            <w:pPr>
              <w:pStyle w:val="Heading3"/>
            </w:pPr>
            <w:r w:rsidRPr="008F512E">
              <w:t>INSTRUCTOR</w:t>
            </w:r>
          </w:p>
        </w:tc>
        <w:tc>
          <w:tcPr>
            <w:tcW w:w="6640" w:type="dxa"/>
          </w:tcPr>
          <w:p w14:paraId="2D0FB033" w14:textId="34CF26D2" w:rsidR="00D608DF" w:rsidRPr="00E509AA" w:rsidRDefault="00D608DF" w:rsidP="00D608DF">
            <w:r w:rsidRPr="00E509AA">
              <w:t>Christopher Brown,</w:t>
            </w:r>
            <w:r>
              <w:t xml:space="preserve"> PhD,</w:t>
            </w:r>
            <w:r w:rsidRPr="00E509AA">
              <w:t xml:space="preserve"> LAT, ATC</w:t>
            </w:r>
            <w:r>
              <w:t xml:space="preserve">, CSCS, </w:t>
            </w:r>
            <w:r w:rsidR="00671F38">
              <w:t xml:space="preserve">TSAC-F, </w:t>
            </w:r>
            <w:r>
              <w:t>PES, OPE-C</w:t>
            </w:r>
          </w:p>
          <w:p w14:paraId="4DE75F88" w14:textId="48326F2D" w:rsidR="00D608DF" w:rsidRPr="00E509AA" w:rsidRDefault="00D608DF" w:rsidP="00D608DF">
            <w:r w:rsidRPr="00E509AA">
              <w:t>Clinical Ass</w:t>
            </w:r>
            <w:r w:rsidR="00F02FD5">
              <w:t>ociate</w:t>
            </w:r>
            <w:r w:rsidRPr="00E509AA">
              <w:t xml:space="preserve"> Professor</w:t>
            </w:r>
          </w:p>
          <w:p w14:paraId="4048B76D" w14:textId="77777777" w:rsidR="00D608DF" w:rsidRPr="00E509AA" w:rsidRDefault="00D608DF" w:rsidP="00D608DF">
            <w:r w:rsidRPr="00E509AA">
              <w:t>Clinical Education Coordinator, Doctor of Athletic Training Program</w:t>
            </w:r>
          </w:p>
          <w:p w14:paraId="40B1B454" w14:textId="097E8904" w:rsidR="00D608DF" w:rsidRPr="00E509AA" w:rsidRDefault="00D608DF" w:rsidP="00D608DF">
            <w:r w:rsidRPr="00E509AA">
              <w:t>Office Location: 12</w:t>
            </w:r>
            <w:r w:rsidR="001425A5">
              <w:t>2</w:t>
            </w:r>
            <w:r w:rsidRPr="00E509AA">
              <w:t>FLG</w:t>
            </w:r>
          </w:p>
          <w:p w14:paraId="0AF01870" w14:textId="0A1104C8" w:rsidR="00505DE9" w:rsidRPr="00671F38" w:rsidRDefault="00D608DF" w:rsidP="00671F38">
            <w:r w:rsidRPr="00E509AA">
              <w:t xml:space="preserve">Email: </w:t>
            </w:r>
            <w:hyperlink r:id="rId22" w:history="1">
              <w:r w:rsidRPr="00E509AA">
                <w:rPr>
                  <w:rStyle w:val="Hyperlink"/>
                </w:rPr>
                <w:t>cdbrown7@ufl.edu</w:t>
              </w:r>
            </w:hyperlink>
            <w:r w:rsidRPr="00E509AA">
              <w:t xml:space="preserve"> </w:t>
            </w:r>
          </w:p>
        </w:tc>
      </w:tr>
      <w:tr w:rsidR="00505DE9" w14:paraId="18986588" w14:textId="77777777" w:rsidTr="00671F38">
        <w:trPr>
          <w:trHeight w:val="351"/>
        </w:trPr>
        <w:tc>
          <w:tcPr>
            <w:tcW w:w="2731" w:type="dxa"/>
          </w:tcPr>
          <w:p w14:paraId="177A0944" w14:textId="50CD28F7" w:rsidR="00505DE9" w:rsidRPr="008F512E" w:rsidRDefault="00505DE9" w:rsidP="008F512E">
            <w:pPr>
              <w:pStyle w:val="Heading3"/>
            </w:pPr>
            <w:r w:rsidRPr="008F512E">
              <w:t>OFFICE HOURS</w:t>
            </w:r>
          </w:p>
        </w:tc>
        <w:tc>
          <w:tcPr>
            <w:tcW w:w="6640" w:type="dxa"/>
          </w:tcPr>
          <w:p w14:paraId="34ED3A99" w14:textId="77D108CF" w:rsidR="004D74CA" w:rsidRDefault="00D608DF" w:rsidP="00D608DF">
            <w:pPr>
              <w:autoSpaceDE w:val="0"/>
              <w:autoSpaceDN w:val="0"/>
              <w:adjustRightInd w:val="0"/>
            </w:pPr>
            <w:r w:rsidRPr="00E509AA">
              <w:t xml:space="preserve">Office Hours: </w:t>
            </w:r>
            <w:r w:rsidR="004D74CA">
              <w:t xml:space="preserve">Will be held for 2 hours each week and the schedule will be posted on CANVAS. </w:t>
            </w:r>
          </w:p>
          <w:p w14:paraId="3FC235D8" w14:textId="3C62CA07" w:rsidR="00505DE9" w:rsidRPr="000D53EF" w:rsidRDefault="004D74CA" w:rsidP="00D608DF">
            <w:pPr>
              <w:autoSpaceDE w:val="0"/>
              <w:autoSpaceDN w:val="0"/>
              <w:adjustRightInd w:val="0"/>
            </w:pPr>
            <w:r>
              <w:t xml:space="preserve">You can also schedule a direct appointment with me </w:t>
            </w:r>
            <w:hyperlink r:id="rId23" w:history="1">
              <w:r w:rsidRPr="008E0B43">
                <w:rPr>
                  <w:rStyle w:val="Hyperlink"/>
                </w:rPr>
                <w:t>HERE</w:t>
              </w:r>
            </w:hyperlink>
            <w:r>
              <w:rPr>
                <w:rStyle w:val="Hyperlink"/>
              </w:rPr>
              <w:t>.</w:t>
            </w:r>
          </w:p>
        </w:tc>
      </w:tr>
      <w:tr w:rsidR="00505DE9" w14:paraId="39579C9D" w14:textId="77777777" w:rsidTr="00671F38">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0B6EEBC5" w14:textId="5815601F" w:rsidR="009919C3" w:rsidRPr="000D53EF" w:rsidRDefault="00505DE9" w:rsidP="00505DE9">
            <w:r w:rsidRPr="000D53EF">
              <w:t xml:space="preserve">Access course through Canvas on </w:t>
            </w:r>
            <w:hyperlink r:id="rId24" w:history="1">
              <w:r w:rsidRPr="00CE2944">
                <w:rPr>
                  <w:rStyle w:val="Hyperlink"/>
                </w:rPr>
                <w:t>UF e-Learning</w:t>
              </w:r>
            </w:hyperlink>
            <w:r w:rsidR="00D608DF">
              <w:t xml:space="preserve"> </w:t>
            </w:r>
            <w:r w:rsidRPr="000D53EF">
              <w:t>&amp; the Canvas mobile app by Instructure</w:t>
            </w: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166D0E15" w14:textId="77777777" w:rsidR="002D4573" w:rsidRPr="009D3EA4" w:rsidRDefault="002D4573" w:rsidP="002D4573">
      <w:pPr>
        <w:widowControl w:val="0"/>
        <w:tabs>
          <w:tab w:val="num" w:pos="720"/>
        </w:tabs>
        <w:spacing w:after="0" w:line="240" w:lineRule="auto"/>
        <w:rPr>
          <w:rFonts w:eastAsia="Times New Roman" w:cstheme="minorHAnsi"/>
        </w:rPr>
      </w:pPr>
      <w:r w:rsidRPr="009D3EA4">
        <w:rPr>
          <w:rFonts w:eastAsia="Times New Roman" w:cstheme="minorHAnsi"/>
        </w:rPr>
        <w:t xml:space="preserve">This graduate-level course is designed to examine the responses of the body during and after exposure to extreme environmental conditions. Topics will include high-altitude, deep-water diving, extreme temperature environments, microgravity/outer space, and high-stress environments. The course will also have sections detailing possible diseases and conditions relating to exposure to those extreme environments.   </w:t>
      </w:r>
    </w:p>
    <w:p w14:paraId="63F97FE3" w14:textId="77777777" w:rsidR="00505DE9" w:rsidRPr="00505DE9" w:rsidRDefault="00505DE9" w:rsidP="00505DE9">
      <w:pPr>
        <w:spacing w:after="0" w:line="240" w:lineRule="auto"/>
        <w:rPr>
          <w:sz w:val="24"/>
          <w:szCs w:val="24"/>
        </w:rPr>
      </w:pP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602BDA0E" w14:textId="7C939DC4" w:rsidR="002D4573" w:rsidRPr="009D3EA4" w:rsidRDefault="002D4573" w:rsidP="002D4573">
      <w:pPr>
        <w:widowControl w:val="0"/>
        <w:spacing w:after="0" w:line="240" w:lineRule="auto"/>
        <w:rPr>
          <w:rFonts w:eastAsia="Times New Roman" w:cstheme="minorHAnsi"/>
        </w:rPr>
      </w:pPr>
      <w:r w:rsidRPr="009D3EA4">
        <w:rPr>
          <w:rFonts w:eastAsia="Times New Roman" w:cstheme="minorHAnsi"/>
        </w:rPr>
        <w:t>No prerequisite knowledge or skills are required for this course. While not required, it is recommended students take APK6116 (or similar) to have a proper background in exercise physiology. Students may fall behind if they do not have a strong base of knowledge, from either undergraduate exercise physiology or APK6116, to draw upon as the semester progresses. Previous experience in the following areas may also be beneficial for this course: Anatomy; Athletic Training/Sports Medicine; Medical Terminology; Environmental Medicine.</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8F512E">
      <w:pPr>
        <w:pStyle w:val="Heading3"/>
      </w:pPr>
      <w:r w:rsidRPr="008F512E">
        <w:t>REQUIRED AND RECOMMENDED MATERIALS</w:t>
      </w:r>
    </w:p>
    <w:tbl>
      <w:tblPr>
        <w:tblW w:w="5101" w:type="pct"/>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6532"/>
        <w:gridCol w:w="1934"/>
        <w:gridCol w:w="1801"/>
      </w:tblGrid>
      <w:tr w:rsidR="00D608DF" w:rsidRPr="000C1591" w14:paraId="3DC2408A" w14:textId="77777777" w:rsidTr="00EC684D">
        <w:trPr>
          <w:tblCellSpacing w:w="0" w:type="dxa"/>
        </w:trPr>
        <w:tc>
          <w:tcPr>
            <w:tcW w:w="3181" w:type="pct"/>
            <w:tcBorders>
              <w:top w:val="outset" w:sz="6" w:space="0" w:color="auto"/>
              <w:left w:val="outset" w:sz="6" w:space="0" w:color="auto"/>
              <w:bottom w:val="outset" w:sz="6" w:space="0" w:color="auto"/>
              <w:right w:val="outset" w:sz="6" w:space="0" w:color="auto"/>
            </w:tcBorders>
            <w:vAlign w:val="center"/>
          </w:tcPr>
          <w:p w14:paraId="1A4B8871" w14:textId="77777777" w:rsidR="00D608DF" w:rsidRPr="000C1591" w:rsidRDefault="00D608DF" w:rsidP="00315730">
            <w:pPr>
              <w:jc w:val="center"/>
            </w:pPr>
            <w:r w:rsidRPr="000C1591">
              <w:t>Textbook</w:t>
            </w:r>
          </w:p>
        </w:tc>
        <w:tc>
          <w:tcPr>
            <w:tcW w:w="942" w:type="pct"/>
            <w:tcBorders>
              <w:top w:val="outset" w:sz="6" w:space="0" w:color="auto"/>
              <w:left w:val="outset" w:sz="6" w:space="0" w:color="auto"/>
              <w:bottom w:val="outset" w:sz="6" w:space="0" w:color="auto"/>
              <w:right w:val="outset" w:sz="6" w:space="0" w:color="auto"/>
            </w:tcBorders>
            <w:vAlign w:val="center"/>
          </w:tcPr>
          <w:p w14:paraId="5EBE05F4" w14:textId="77777777" w:rsidR="00D608DF" w:rsidRPr="000C1591" w:rsidRDefault="00D608DF" w:rsidP="00315730">
            <w:pPr>
              <w:jc w:val="center"/>
            </w:pPr>
            <w:r w:rsidRPr="000C1591">
              <w:t>ISBN</w:t>
            </w:r>
          </w:p>
        </w:tc>
        <w:tc>
          <w:tcPr>
            <w:tcW w:w="877" w:type="pct"/>
            <w:tcBorders>
              <w:top w:val="outset" w:sz="6" w:space="0" w:color="auto"/>
              <w:left w:val="outset" w:sz="6" w:space="0" w:color="auto"/>
              <w:bottom w:val="outset" w:sz="6" w:space="0" w:color="auto"/>
              <w:right w:val="outset" w:sz="6" w:space="0" w:color="auto"/>
            </w:tcBorders>
            <w:vAlign w:val="center"/>
          </w:tcPr>
          <w:p w14:paraId="3AF7569B" w14:textId="77777777" w:rsidR="00D608DF" w:rsidRPr="000C1591" w:rsidRDefault="00D608DF" w:rsidP="00315730"/>
        </w:tc>
      </w:tr>
      <w:tr w:rsidR="00D608DF" w:rsidRPr="000C1591" w14:paraId="23D6E799" w14:textId="77777777" w:rsidTr="00EC684D">
        <w:trPr>
          <w:tblCellSpacing w:w="0" w:type="dxa"/>
        </w:trPr>
        <w:tc>
          <w:tcPr>
            <w:tcW w:w="3181" w:type="pct"/>
            <w:tcBorders>
              <w:top w:val="outset" w:sz="6" w:space="0" w:color="auto"/>
              <w:left w:val="outset" w:sz="6" w:space="0" w:color="auto"/>
              <w:bottom w:val="outset" w:sz="6" w:space="0" w:color="auto"/>
              <w:right w:val="outset" w:sz="6" w:space="0" w:color="auto"/>
            </w:tcBorders>
          </w:tcPr>
          <w:p w14:paraId="6032CBDE" w14:textId="37D7BAB3" w:rsidR="00D608DF" w:rsidRPr="000C1591" w:rsidRDefault="009509D5" w:rsidP="00EC684D">
            <w:pPr>
              <w:kinsoku w:val="0"/>
              <w:overflowPunct w:val="0"/>
              <w:autoSpaceDE w:val="0"/>
              <w:autoSpaceDN w:val="0"/>
              <w:adjustRightInd w:val="0"/>
              <w:spacing w:after="0" w:line="240" w:lineRule="auto"/>
              <w:ind w:left="43" w:right="173"/>
              <w:contextualSpacing/>
            </w:pPr>
            <w:r>
              <w:t>Advanced Environmental Exercise Physiology</w:t>
            </w:r>
          </w:p>
          <w:p w14:paraId="6713FDA1" w14:textId="4EDF8EFD" w:rsidR="00EC684D" w:rsidRDefault="00D608DF" w:rsidP="00EC684D">
            <w:pPr>
              <w:kinsoku w:val="0"/>
              <w:overflowPunct w:val="0"/>
              <w:autoSpaceDE w:val="0"/>
              <w:autoSpaceDN w:val="0"/>
              <w:adjustRightInd w:val="0"/>
              <w:spacing w:after="0" w:line="240" w:lineRule="auto"/>
              <w:ind w:left="43" w:right="173"/>
              <w:contextualSpacing/>
            </w:pPr>
            <w:r w:rsidRPr="000C1591">
              <w:t xml:space="preserve">Author: </w:t>
            </w:r>
            <w:r w:rsidR="009509D5">
              <w:t>Cheung and Ainslie</w:t>
            </w:r>
          </w:p>
          <w:p w14:paraId="368BCEFC" w14:textId="77777777" w:rsidR="00EC684D" w:rsidRDefault="00D608DF" w:rsidP="00EC684D">
            <w:pPr>
              <w:kinsoku w:val="0"/>
              <w:overflowPunct w:val="0"/>
              <w:autoSpaceDE w:val="0"/>
              <w:autoSpaceDN w:val="0"/>
              <w:adjustRightInd w:val="0"/>
              <w:spacing w:after="0" w:line="240" w:lineRule="auto"/>
              <w:ind w:left="43" w:right="173"/>
              <w:contextualSpacing/>
            </w:pPr>
            <w:r w:rsidRPr="000C1591">
              <w:t xml:space="preserve">Publisher: Human Kinetics </w:t>
            </w:r>
          </w:p>
          <w:p w14:paraId="3C5F91DF" w14:textId="05D7BE33" w:rsidR="00EC684D" w:rsidRDefault="00D608DF" w:rsidP="00EC684D">
            <w:pPr>
              <w:kinsoku w:val="0"/>
              <w:overflowPunct w:val="0"/>
              <w:autoSpaceDE w:val="0"/>
              <w:autoSpaceDN w:val="0"/>
              <w:adjustRightInd w:val="0"/>
              <w:spacing w:after="0" w:line="240" w:lineRule="auto"/>
              <w:ind w:left="43" w:right="173"/>
              <w:contextualSpacing/>
            </w:pPr>
            <w:r w:rsidRPr="000C1591">
              <w:t>Year: 20</w:t>
            </w:r>
            <w:r w:rsidR="00EC684D">
              <w:t>21</w:t>
            </w:r>
            <w:r w:rsidRPr="000C1591">
              <w:t xml:space="preserve"> </w:t>
            </w:r>
          </w:p>
          <w:p w14:paraId="17C3E668" w14:textId="56F9B16E" w:rsidR="00D608DF" w:rsidRPr="000C1591" w:rsidRDefault="00D608DF" w:rsidP="00EC684D">
            <w:pPr>
              <w:kinsoku w:val="0"/>
              <w:overflowPunct w:val="0"/>
              <w:autoSpaceDE w:val="0"/>
              <w:autoSpaceDN w:val="0"/>
              <w:adjustRightInd w:val="0"/>
              <w:spacing w:after="0" w:line="240" w:lineRule="auto"/>
              <w:ind w:left="43" w:right="173"/>
              <w:contextualSpacing/>
            </w:pPr>
            <w:r w:rsidRPr="000C1591">
              <w:t xml:space="preserve">Edition: </w:t>
            </w:r>
            <w:r w:rsidR="00EC684D">
              <w:t>2</w:t>
            </w:r>
            <w:r w:rsidR="00EC684D" w:rsidRPr="00EC684D">
              <w:rPr>
                <w:vertAlign w:val="superscript"/>
              </w:rPr>
              <w:t>nd</w:t>
            </w:r>
            <w:r w:rsidR="00EC684D">
              <w:t xml:space="preserve"> </w:t>
            </w:r>
          </w:p>
        </w:tc>
        <w:tc>
          <w:tcPr>
            <w:tcW w:w="942" w:type="pct"/>
            <w:tcBorders>
              <w:top w:val="outset" w:sz="6" w:space="0" w:color="auto"/>
              <w:left w:val="outset" w:sz="6" w:space="0" w:color="auto"/>
              <w:bottom w:val="outset" w:sz="6" w:space="0" w:color="auto"/>
              <w:right w:val="outset" w:sz="6" w:space="0" w:color="auto"/>
            </w:tcBorders>
          </w:tcPr>
          <w:p w14:paraId="0D20F603" w14:textId="77B973B6" w:rsidR="00D608DF" w:rsidRPr="000C1591" w:rsidRDefault="009509D5" w:rsidP="00315730">
            <w:pPr>
              <w:kinsoku w:val="0"/>
              <w:overflowPunct w:val="0"/>
              <w:autoSpaceDE w:val="0"/>
              <w:autoSpaceDN w:val="0"/>
              <w:adjustRightInd w:val="0"/>
              <w:spacing w:before="8"/>
              <w:jc w:val="center"/>
            </w:pPr>
            <w:r w:rsidRPr="009509D5">
              <w:t>9781492593980</w:t>
            </w:r>
          </w:p>
        </w:tc>
        <w:tc>
          <w:tcPr>
            <w:tcW w:w="877" w:type="pct"/>
            <w:tcBorders>
              <w:top w:val="outset" w:sz="6" w:space="0" w:color="auto"/>
              <w:left w:val="outset" w:sz="6" w:space="0" w:color="auto"/>
              <w:bottom w:val="outset" w:sz="6" w:space="0" w:color="auto"/>
              <w:right w:val="outset" w:sz="6" w:space="0" w:color="auto"/>
            </w:tcBorders>
          </w:tcPr>
          <w:p w14:paraId="103D89AA" w14:textId="77777777" w:rsidR="00D608DF" w:rsidRPr="000C1591" w:rsidRDefault="00D608DF" w:rsidP="00315730">
            <w:pPr>
              <w:kinsoku w:val="0"/>
              <w:overflowPunct w:val="0"/>
              <w:autoSpaceDE w:val="0"/>
              <w:autoSpaceDN w:val="0"/>
              <w:adjustRightInd w:val="0"/>
              <w:spacing w:before="8"/>
              <w:jc w:val="center"/>
            </w:pPr>
            <w:r w:rsidRPr="000C1591">
              <w:t>Required</w:t>
            </w:r>
          </w:p>
        </w:tc>
      </w:tr>
      <w:tr w:rsidR="00671F38" w:rsidRPr="000C1591" w14:paraId="4B5351AF" w14:textId="77777777" w:rsidTr="00EC684D">
        <w:trPr>
          <w:tblCellSpacing w:w="0" w:type="dxa"/>
        </w:trPr>
        <w:tc>
          <w:tcPr>
            <w:tcW w:w="3181" w:type="pct"/>
            <w:tcBorders>
              <w:top w:val="outset" w:sz="6" w:space="0" w:color="auto"/>
              <w:left w:val="outset" w:sz="6" w:space="0" w:color="auto"/>
              <w:bottom w:val="outset" w:sz="6" w:space="0" w:color="auto"/>
              <w:right w:val="outset" w:sz="6" w:space="0" w:color="auto"/>
            </w:tcBorders>
            <w:vAlign w:val="center"/>
          </w:tcPr>
          <w:p w14:paraId="45F84F0D" w14:textId="1463D80C" w:rsidR="00671F38" w:rsidRPr="000C1591" w:rsidRDefault="00671F38" w:rsidP="00671F38">
            <w:pPr>
              <w:kinsoku w:val="0"/>
              <w:overflowPunct w:val="0"/>
              <w:autoSpaceDE w:val="0"/>
              <w:autoSpaceDN w:val="0"/>
              <w:adjustRightInd w:val="0"/>
              <w:spacing w:after="0" w:line="240" w:lineRule="auto"/>
              <w:ind w:left="43" w:right="173"/>
              <w:contextualSpacing/>
            </w:pPr>
            <w:r>
              <w:lastRenderedPageBreak/>
              <w:t>Human Physiology in Extreme Environments (Psychology Module)</w:t>
            </w:r>
          </w:p>
          <w:p w14:paraId="61FD77B1" w14:textId="5650FC14" w:rsidR="00671F38" w:rsidRDefault="00671F38" w:rsidP="00671F38">
            <w:pPr>
              <w:kinsoku w:val="0"/>
              <w:overflowPunct w:val="0"/>
              <w:autoSpaceDE w:val="0"/>
              <w:autoSpaceDN w:val="0"/>
              <w:adjustRightInd w:val="0"/>
              <w:spacing w:after="0" w:line="240" w:lineRule="auto"/>
              <w:ind w:left="43" w:right="173"/>
              <w:contextualSpacing/>
            </w:pPr>
            <w:r w:rsidRPr="000C1591">
              <w:t xml:space="preserve">Author: </w:t>
            </w:r>
            <w:r>
              <w:t>Gunga</w:t>
            </w:r>
          </w:p>
          <w:p w14:paraId="53E5B690" w14:textId="07257214" w:rsidR="00671F38" w:rsidRDefault="00671F38" w:rsidP="00671F38">
            <w:pPr>
              <w:kinsoku w:val="0"/>
              <w:overflowPunct w:val="0"/>
              <w:autoSpaceDE w:val="0"/>
              <w:autoSpaceDN w:val="0"/>
              <w:adjustRightInd w:val="0"/>
              <w:spacing w:after="0" w:line="240" w:lineRule="auto"/>
              <w:ind w:left="43" w:right="173"/>
              <w:contextualSpacing/>
            </w:pPr>
            <w:r w:rsidRPr="000C1591">
              <w:t xml:space="preserve">Publisher: </w:t>
            </w:r>
            <w:r>
              <w:t>Academic Press</w:t>
            </w:r>
            <w:r w:rsidRPr="000C1591">
              <w:t xml:space="preserve"> </w:t>
            </w:r>
          </w:p>
          <w:p w14:paraId="2E99966B" w14:textId="6D90A0DF" w:rsidR="00671F38" w:rsidRDefault="00671F38" w:rsidP="00671F38">
            <w:pPr>
              <w:kinsoku w:val="0"/>
              <w:overflowPunct w:val="0"/>
              <w:autoSpaceDE w:val="0"/>
              <w:autoSpaceDN w:val="0"/>
              <w:adjustRightInd w:val="0"/>
              <w:spacing w:after="0" w:line="240" w:lineRule="auto"/>
              <w:ind w:left="43" w:right="173"/>
              <w:contextualSpacing/>
            </w:pPr>
            <w:r w:rsidRPr="000C1591">
              <w:t xml:space="preserve">Year: </w:t>
            </w:r>
            <w:r>
              <w:t>2021</w:t>
            </w:r>
          </w:p>
          <w:p w14:paraId="564F2643" w14:textId="552C541F" w:rsidR="00671F38" w:rsidRPr="000C1591" w:rsidRDefault="00671F38" w:rsidP="00671F38">
            <w:r w:rsidRPr="000C1591">
              <w:t xml:space="preserve">Edition: </w:t>
            </w:r>
            <w:r>
              <w:t>2</w:t>
            </w:r>
            <w:r w:rsidRPr="00EC684D">
              <w:rPr>
                <w:vertAlign w:val="superscript"/>
              </w:rPr>
              <w:t>nd</w:t>
            </w:r>
          </w:p>
        </w:tc>
        <w:tc>
          <w:tcPr>
            <w:tcW w:w="942" w:type="pct"/>
            <w:tcBorders>
              <w:top w:val="outset" w:sz="6" w:space="0" w:color="auto"/>
              <w:left w:val="outset" w:sz="6" w:space="0" w:color="auto"/>
              <w:bottom w:val="outset" w:sz="6" w:space="0" w:color="auto"/>
              <w:right w:val="outset" w:sz="6" w:space="0" w:color="auto"/>
            </w:tcBorders>
            <w:vAlign w:val="center"/>
          </w:tcPr>
          <w:p w14:paraId="357BBCAB" w14:textId="7E2354E6" w:rsidR="00671F38" w:rsidRPr="000C1591" w:rsidRDefault="00671F38" w:rsidP="00315730">
            <w:pPr>
              <w:ind w:right="-152"/>
              <w:jc w:val="center"/>
            </w:pPr>
            <w:r>
              <w:t>9780128159422</w:t>
            </w:r>
          </w:p>
        </w:tc>
        <w:tc>
          <w:tcPr>
            <w:tcW w:w="877" w:type="pct"/>
            <w:tcBorders>
              <w:top w:val="outset" w:sz="6" w:space="0" w:color="auto"/>
              <w:left w:val="outset" w:sz="6" w:space="0" w:color="auto"/>
              <w:bottom w:val="outset" w:sz="6" w:space="0" w:color="auto"/>
              <w:right w:val="outset" w:sz="6" w:space="0" w:color="auto"/>
            </w:tcBorders>
            <w:vAlign w:val="center"/>
          </w:tcPr>
          <w:p w14:paraId="6701CE46" w14:textId="2714A13E" w:rsidR="00671F38" w:rsidRPr="000C1591" w:rsidRDefault="00671F38" w:rsidP="00315730">
            <w:r>
              <w:t>Recommended for Module 3 (if desired)</w:t>
            </w:r>
          </w:p>
        </w:tc>
      </w:tr>
      <w:tr w:rsidR="00671F38" w:rsidRPr="000C1591" w14:paraId="5D787740" w14:textId="77777777" w:rsidTr="00EC684D">
        <w:trPr>
          <w:tblCellSpacing w:w="0" w:type="dxa"/>
        </w:trPr>
        <w:tc>
          <w:tcPr>
            <w:tcW w:w="3181" w:type="pct"/>
            <w:tcBorders>
              <w:top w:val="outset" w:sz="6" w:space="0" w:color="auto"/>
              <w:left w:val="outset" w:sz="6" w:space="0" w:color="auto"/>
              <w:bottom w:val="outset" w:sz="6" w:space="0" w:color="auto"/>
              <w:right w:val="outset" w:sz="6" w:space="0" w:color="auto"/>
            </w:tcBorders>
            <w:vAlign w:val="center"/>
          </w:tcPr>
          <w:p w14:paraId="64EB9790" w14:textId="28DA6F8C" w:rsidR="00671F38" w:rsidRPr="000C1591" w:rsidRDefault="00671F38" w:rsidP="00671F38">
            <w:pPr>
              <w:kinsoku w:val="0"/>
              <w:overflowPunct w:val="0"/>
              <w:autoSpaceDE w:val="0"/>
              <w:autoSpaceDN w:val="0"/>
              <w:adjustRightInd w:val="0"/>
              <w:spacing w:after="0" w:line="240" w:lineRule="auto"/>
              <w:ind w:left="43" w:right="173"/>
              <w:contextualSpacing/>
            </w:pPr>
            <w:r>
              <w:t>Space Physiology (Microgravity Module)</w:t>
            </w:r>
          </w:p>
          <w:p w14:paraId="3D224A6D" w14:textId="130C6E8B" w:rsidR="00671F38" w:rsidRDefault="00671F38" w:rsidP="00671F38">
            <w:pPr>
              <w:kinsoku w:val="0"/>
              <w:overflowPunct w:val="0"/>
              <w:autoSpaceDE w:val="0"/>
              <w:autoSpaceDN w:val="0"/>
              <w:adjustRightInd w:val="0"/>
              <w:spacing w:after="0" w:line="240" w:lineRule="auto"/>
              <w:ind w:left="43" w:right="173"/>
              <w:contextualSpacing/>
            </w:pPr>
            <w:r w:rsidRPr="000C1591">
              <w:t xml:space="preserve">Author: </w:t>
            </w:r>
            <w:r>
              <w:t>Buckley</w:t>
            </w:r>
          </w:p>
          <w:p w14:paraId="678E0CA4" w14:textId="04F3B230" w:rsidR="00671F38" w:rsidRDefault="00671F38" w:rsidP="00671F38">
            <w:pPr>
              <w:kinsoku w:val="0"/>
              <w:overflowPunct w:val="0"/>
              <w:autoSpaceDE w:val="0"/>
              <w:autoSpaceDN w:val="0"/>
              <w:adjustRightInd w:val="0"/>
              <w:spacing w:after="0" w:line="240" w:lineRule="auto"/>
              <w:ind w:left="43" w:right="173"/>
              <w:contextualSpacing/>
            </w:pPr>
            <w:r w:rsidRPr="000C1591">
              <w:t xml:space="preserve">Publisher: </w:t>
            </w:r>
            <w:r>
              <w:t>Oxford Press</w:t>
            </w:r>
            <w:r w:rsidRPr="000C1591">
              <w:t xml:space="preserve"> </w:t>
            </w:r>
          </w:p>
          <w:p w14:paraId="4F87CFA3" w14:textId="75809FD8" w:rsidR="00671F38" w:rsidRDefault="00671F38" w:rsidP="00671F38">
            <w:pPr>
              <w:kinsoku w:val="0"/>
              <w:overflowPunct w:val="0"/>
              <w:autoSpaceDE w:val="0"/>
              <w:autoSpaceDN w:val="0"/>
              <w:adjustRightInd w:val="0"/>
              <w:spacing w:after="0" w:line="240" w:lineRule="auto"/>
              <w:ind w:left="43" w:right="173"/>
              <w:contextualSpacing/>
            </w:pPr>
            <w:r w:rsidRPr="000C1591">
              <w:t xml:space="preserve">Year: </w:t>
            </w:r>
            <w:r>
              <w:t>2006</w:t>
            </w:r>
          </w:p>
          <w:p w14:paraId="120A2445" w14:textId="33E753CA" w:rsidR="00671F38" w:rsidRDefault="00671F38" w:rsidP="00671F38">
            <w:pPr>
              <w:kinsoku w:val="0"/>
              <w:overflowPunct w:val="0"/>
              <w:autoSpaceDE w:val="0"/>
              <w:autoSpaceDN w:val="0"/>
              <w:adjustRightInd w:val="0"/>
              <w:spacing w:after="0" w:line="240" w:lineRule="auto"/>
              <w:ind w:left="43" w:right="173"/>
              <w:contextualSpacing/>
            </w:pPr>
            <w:r w:rsidRPr="000C1591">
              <w:t xml:space="preserve">Edition: </w:t>
            </w:r>
            <w:r>
              <w:t>1</w:t>
            </w:r>
            <w:r w:rsidRPr="00671F38">
              <w:rPr>
                <w:vertAlign w:val="superscript"/>
              </w:rPr>
              <w:t>st</w:t>
            </w:r>
            <w:r>
              <w:t xml:space="preserve"> </w:t>
            </w:r>
          </w:p>
        </w:tc>
        <w:tc>
          <w:tcPr>
            <w:tcW w:w="942" w:type="pct"/>
            <w:tcBorders>
              <w:top w:val="outset" w:sz="6" w:space="0" w:color="auto"/>
              <w:left w:val="outset" w:sz="6" w:space="0" w:color="auto"/>
              <w:bottom w:val="outset" w:sz="6" w:space="0" w:color="auto"/>
              <w:right w:val="outset" w:sz="6" w:space="0" w:color="auto"/>
            </w:tcBorders>
            <w:vAlign w:val="center"/>
          </w:tcPr>
          <w:p w14:paraId="2A1E2D74" w14:textId="69ADDCA8" w:rsidR="00671F38" w:rsidRDefault="00671F38" w:rsidP="00671F38">
            <w:pPr>
              <w:ind w:right="-152"/>
              <w:jc w:val="center"/>
            </w:pPr>
            <w:r>
              <w:t>9780195137255</w:t>
            </w:r>
          </w:p>
        </w:tc>
        <w:tc>
          <w:tcPr>
            <w:tcW w:w="877" w:type="pct"/>
            <w:tcBorders>
              <w:top w:val="outset" w:sz="6" w:space="0" w:color="auto"/>
              <w:left w:val="outset" w:sz="6" w:space="0" w:color="auto"/>
              <w:bottom w:val="outset" w:sz="6" w:space="0" w:color="auto"/>
              <w:right w:val="outset" w:sz="6" w:space="0" w:color="auto"/>
            </w:tcBorders>
            <w:vAlign w:val="center"/>
          </w:tcPr>
          <w:p w14:paraId="62C2926E" w14:textId="75D0C8CC" w:rsidR="00671F38" w:rsidRDefault="00671F38" w:rsidP="00671F38">
            <w:r>
              <w:t>Recommended for Module 5 (if desired)</w:t>
            </w:r>
          </w:p>
        </w:tc>
      </w:tr>
      <w:tr w:rsidR="00671F38" w:rsidRPr="000C1591" w14:paraId="10E03A94" w14:textId="77777777" w:rsidTr="00EC684D">
        <w:trPr>
          <w:tblCellSpacing w:w="0" w:type="dxa"/>
        </w:trPr>
        <w:tc>
          <w:tcPr>
            <w:tcW w:w="3181" w:type="pct"/>
            <w:tcBorders>
              <w:top w:val="outset" w:sz="6" w:space="0" w:color="auto"/>
              <w:left w:val="outset" w:sz="6" w:space="0" w:color="auto"/>
              <w:bottom w:val="outset" w:sz="6" w:space="0" w:color="auto"/>
              <w:right w:val="outset" w:sz="6" w:space="0" w:color="auto"/>
            </w:tcBorders>
            <w:vAlign w:val="center"/>
          </w:tcPr>
          <w:p w14:paraId="36A0A53F" w14:textId="77777777" w:rsidR="00671F38" w:rsidRPr="000C1591" w:rsidRDefault="00671F38" w:rsidP="00671F38">
            <w:r w:rsidRPr="000C1591">
              <w:t>All other reading materials will be available on the class web page (E-Learning)</w:t>
            </w:r>
          </w:p>
        </w:tc>
        <w:tc>
          <w:tcPr>
            <w:tcW w:w="942" w:type="pct"/>
            <w:tcBorders>
              <w:top w:val="outset" w:sz="6" w:space="0" w:color="auto"/>
              <w:left w:val="outset" w:sz="6" w:space="0" w:color="auto"/>
              <w:bottom w:val="outset" w:sz="6" w:space="0" w:color="auto"/>
              <w:right w:val="outset" w:sz="6" w:space="0" w:color="auto"/>
            </w:tcBorders>
            <w:vAlign w:val="center"/>
          </w:tcPr>
          <w:p w14:paraId="4BF044DE" w14:textId="77777777" w:rsidR="00671F38" w:rsidRPr="000C1591" w:rsidRDefault="00671F38" w:rsidP="00671F38">
            <w:pPr>
              <w:ind w:right="-152"/>
              <w:jc w:val="center"/>
            </w:pPr>
          </w:p>
        </w:tc>
        <w:tc>
          <w:tcPr>
            <w:tcW w:w="877" w:type="pct"/>
            <w:tcBorders>
              <w:top w:val="outset" w:sz="6" w:space="0" w:color="auto"/>
              <w:left w:val="outset" w:sz="6" w:space="0" w:color="auto"/>
              <w:bottom w:val="outset" w:sz="6" w:space="0" w:color="auto"/>
              <w:right w:val="outset" w:sz="6" w:space="0" w:color="auto"/>
            </w:tcBorders>
            <w:vAlign w:val="center"/>
          </w:tcPr>
          <w:p w14:paraId="5B8ED077" w14:textId="77777777" w:rsidR="00671F38" w:rsidRPr="000C1591" w:rsidRDefault="00671F38" w:rsidP="00671F38"/>
        </w:tc>
      </w:tr>
    </w:tbl>
    <w:p w14:paraId="4D7E56CC" w14:textId="77777777" w:rsidR="009919C3" w:rsidRPr="00505DE9" w:rsidRDefault="009919C3" w:rsidP="00505DE9">
      <w:pPr>
        <w:spacing w:after="0" w:line="240" w:lineRule="auto"/>
        <w:rPr>
          <w:sz w:val="24"/>
          <w:szCs w:val="24"/>
        </w:rPr>
      </w:pP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0004A407" w14:textId="42CFBE3D" w:rsidR="009919C3" w:rsidRDefault="00D608DF" w:rsidP="00505DE9">
      <w:pPr>
        <w:spacing w:after="0" w:line="240" w:lineRule="auto"/>
        <w:rPr>
          <w:rFonts w:cstheme="minorHAnsi"/>
        </w:rPr>
      </w:pPr>
      <w:r w:rsidRPr="000C1591">
        <w:rPr>
          <w:rFonts w:cstheme="minorHAnsi"/>
        </w:rPr>
        <w:t>This course will utilize a lecture and assignment approach. You will be able to watch lectures on CANVAS and participate in discussions/assignments within the CANVAS shell.</w:t>
      </w:r>
      <w:r>
        <w:rPr>
          <w:rFonts w:cstheme="minorHAnsi"/>
        </w:rPr>
        <w:t xml:space="preserve"> </w:t>
      </w:r>
      <w:r w:rsidRPr="000C1591">
        <w:rPr>
          <w:rFonts w:cstheme="minorHAnsi"/>
        </w:rPr>
        <w:t>I will provide PowerPoint slides for you to access for information about specific points.</w:t>
      </w:r>
      <w:r>
        <w:rPr>
          <w:rFonts w:cstheme="minorHAnsi"/>
        </w:rPr>
        <w:t xml:space="preserve"> </w:t>
      </w:r>
      <w:r w:rsidRPr="000C1591">
        <w:rPr>
          <w:rFonts w:cstheme="minorHAnsi"/>
        </w:rPr>
        <w:t>You will need to review this information as well as the information in the textbook and from alternative readings for this course. You will be expected to be active learners outside of the classroom.</w:t>
      </w:r>
      <w:r w:rsidRPr="000C1591">
        <w:rPr>
          <w:rFonts w:cstheme="minorHAnsi"/>
        </w:rPr>
        <w:tab/>
      </w:r>
    </w:p>
    <w:p w14:paraId="042AB45C" w14:textId="77777777" w:rsidR="00D608DF" w:rsidRPr="00505DE9" w:rsidRDefault="00D608DF"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65CD80D0" w14:textId="77777777" w:rsidR="002D4573" w:rsidRPr="009D3EA4" w:rsidRDefault="002D4573" w:rsidP="002D4573">
      <w:pPr>
        <w:widowControl w:val="0"/>
        <w:numPr>
          <w:ilvl w:val="0"/>
          <w:numId w:val="34"/>
        </w:numPr>
        <w:spacing w:after="0" w:line="240" w:lineRule="auto"/>
        <w:rPr>
          <w:rFonts w:eastAsia="Times New Roman" w:cstheme="minorHAnsi"/>
        </w:rPr>
      </w:pPr>
      <w:r w:rsidRPr="009D3EA4">
        <w:rPr>
          <w:rFonts w:eastAsia="Times New Roman" w:cstheme="minorHAnsi"/>
        </w:rPr>
        <w:t>Explain the physiological responses of the body during rest and exercise in hypobaric (high-altitude) and hyperbaric (underwater) environments.</w:t>
      </w:r>
    </w:p>
    <w:p w14:paraId="17D3A879" w14:textId="77777777" w:rsidR="002D4573" w:rsidRPr="009D3EA4" w:rsidRDefault="002D4573" w:rsidP="002D4573">
      <w:pPr>
        <w:widowControl w:val="0"/>
        <w:numPr>
          <w:ilvl w:val="0"/>
          <w:numId w:val="34"/>
        </w:numPr>
        <w:spacing w:after="0" w:line="240" w:lineRule="auto"/>
        <w:rPr>
          <w:rFonts w:eastAsia="Times New Roman" w:cstheme="minorHAnsi"/>
        </w:rPr>
      </w:pPr>
      <w:r w:rsidRPr="009D3EA4">
        <w:rPr>
          <w:rFonts w:eastAsia="Times New Roman" w:cstheme="minorHAnsi"/>
        </w:rPr>
        <w:t>Explain the physiological responses of the body during rest and exercise in hypothermic (cold) and hyperthermic (hot) environments.</w:t>
      </w:r>
    </w:p>
    <w:p w14:paraId="2DF2D591" w14:textId="77777777" w:rsidR="002D4573" w:rsidRPr="009D3EA4" w:rsidRDefault="002D4573" w:rsidP="002D4573">
      <w:pPr>
        <w:widowControl w:val="0"/>
        <w:numPr>
          <w:ilvl w:val="0"/>
          <w:numId w:val="34"/>
        </w:numPr>
        <w:spacing w:after="0" w:line="240" w:lineRule="auto"/>
        <w:rPr>
          <w:rFonts w:eastAsia="Times New Roman" w:cstheme="minorHAnsi"/>
        </w:rPr>
      </w:pPr>
      <w:r w:rsidRPr="009D3EA4">
        <w:rPr>
          <w:rFonts w:eastAsia="Times New Roman" w:cstheme="minorHAnsi"/>
        </w:rPr>
        <w:t>Explain the physiological responses of the body during rest and exercise in micro-gravity (space).</w:t>
      </w:r>
    </w:p>
    <w:p w14:paraId="57F7EA93" w14:textId="77777777" w:rsidR="002D4573" w:rsidRPr="009D3EA4" w:rsidRDefault="002D4573" w:rsidP="002D4573">
      <w:pPr>
        <w:widowControl w:val="0"/>
        <w:numPr>
          <w:ilvl w:val="0"/>
          <w:numId w:val="34"/>
        </w:numPr>
        <w:spacing w:after="0" w:line="240" w:lineRule="auto"/>
        <w:rPr>
          <w:rFonts w:eastAsia="Times New Roman" w:cstheme="minorHAnsi"/>
        </w:rPr>
      </w:pPr>
      <w:r w:rsidRPr="009D3EA4">
        <w:rPr>
          <w:rFonts w:eastAsia="Times New Roman" w:cstheme="minorHAnsi"/>
        </w:rPr>
        <w:t>Explain the responses of the body during rest and exercise in extremes of psychological stress (Military; Firefighter; Isolation; etc.).</w:t>
      </w:r>
    </w:p>
    <w:p w14:paraId="5CEEED81" w14:textId="5ABB8011" w:rsidR="002D4573" w:rsidRPr="009D3EA4" w:rsidRDefault="002D4573" w:rsidP="002D4573">
      <w:pPr>
        <w:widowControl w:val="0"/>
        <w:numPr>
          <w:ilvl w:val="0"/>
          <w:numId w:val="34"/>
        </w:numPr>
        <w:spacing w:after="0" w:line="240" w:lineRule="auto"/>
        <w:rPr>
          <w:rFonts w:eastAsia="Times New Roman" w:cstheme="minorHAnsi"/>
        </w:rPr>
      </w:pPr>
      <w:r w:rsidRPr="009D3EA4">
        <w:rPr>
          <w:rFonts w:eastAsia="Times New Roman" w:cstheme="minorHAnsi"/>
        </w:rPr>
        <w:t>Distinguish diseases and physiological conditions resulting from exposure to extreme temperature, pressure, gravity, and psychological stress.</w:t>
      </w:r>
    </w:p>
    <w:p w14:paraId="662CE6FD" w14:textId="5A76C689" w:rsidR="009A3B07" w:rsidRPr="009D3EA4" w:rsidRDefault="009A3B07" w:rsidP="002D4573">
      <w:pPr>
        <w:widowControl w:val="0"/>
        <w:numPr>
          <w:ilvl w:val="0"/>
          <w:numId w:val="34"/>
        </w:numPr>
        <w:spacing w:after="0" w:line="240" w:lineRule="auto"/>
        <w:rPr>
          <w:rFonts w:eastAsia="Times New Roman" w:cstheme="minorHAnsi"/>
        </w:rPr>
      </w:pPr>
      <w:r w:rsidRPr="009D3EA4">
        <w:rPr>
          <w:rFonts w:eastAsia="Times New Roman" w:cstheme="minorHAnsi"/>
        </w:rPr>
        <w:t>Discuss technological advances surrounding capturing human data in extreme environments and mitigating the effects of extreme environments.</w:t>
      </w:r>
    </w:p>
    <w:p w14:paraId="551A617A" w14:textId="77777777" w:rsidR="002D4573" w:rsidRPr="009D3EA4" w:rsidRDefault="002D4573" w:rsidP="002D4573">
      <w:pPr>
        <w:widowControl w:val="0"/>
        <w:numPr>
          <w:ilvl w:val="0"/>
          <w:numId w:val="34"/>
        </w:numPr>
        <w:spacing w:after="0" w:line="240" w:lineRule="auto"/>
        <w:rPr>
          <w:rFonts w:eastAsia="Times New Roman" w:cstheme="minorHAnsi"/>
        </w:rPr>
      </w:pPr>
      <w:r w:rsidRPr="009D3EA4">
        <w:rPr>
          <w:rFonts w:eastAsia="Times New Roman" w:cstheme="minorHAnsi"/>
        </w:rPr>
        <w:t>Critically evaluate scientific literature in exercise physiology in extremes.</w:t>
      </w:r>
    </w:p>
    <w:p w14:paraId="62690220" w14:textId="77777777" w:rsidR="00D754B2" w:rsidRDefault="00D754B2" w:rsidP="00CE2944">
      <w:pPr>
        <w:pStyle w:val="Heading2"/>
      </w:pPr>
    </w:p>
    <w:p w14:paraId="1B5B7A11" w14:textId="24FEEA23" w:rsidR="00CE2944" w:rsidRDefault="00CE2944" w:rsidP="00CE2944">
      <w:pPr>
        <w:pStyle w:val="Heading2"/>
      </w:pPr>
      <w:r>
        <w:t>University Policies</w:t>
      </w:r>
    </w:p>
    <w:p w14:paraId="3928FD86" w14:textId="4715634C" w:rsidR="00CE2944" w:rsidRPr="00CE2944" w:rsidRDefault="00CE2944" w:rsidP="00CE2944">
      <w:pPr>
        <w:pStyle w:val="Body"/>
      </w:pPr>
      <w:r>
        <w:t xml:space="preserve">University policies and resources are summarized </w:t>
      </w:r>
      <w:hyperlink r:id="rId25" w:history="1">
        <w:r w:rsidRPr="00322F1E">
          <w:rPr>
            <w:rStyle w:val="Hyperlink"/>
          </w:rPr>
          <w:t>here</w:t>
        </w:r>
      </w:hyperlink>
      <w:r>
        <w:t>.</w:t>
      </w:r>
    </w:p>
    <w:p w14:paraId="42FAE36A" w14:textId="1DC52EB6" w:rsidR="009919C3" w:rsidRPr="00F02FD5" w:rsidRDefault="00837187" w:rsidP="00F02FD5">
      <w:pPr>
        <w:pStyle w:val="Heading2"/>
      </w:pPr>
      <w:r>
        <w:t>Course &amp; University Policies</w:t>
      </w:r>
    </w:p>
    <w:p w14:paraId="78DD2247" w14:textId="5678FAD9" w:rsidR="000D53EF" w:rsidRPr="008F512E" w:rsidRDefault="00837187" w:rsidP="008F512E">
      <w:pPr>
        <w:pStyle w:val="Heading3"/>
        <w:rPr>
          <w:b w:val="0"/>
          <w:bCs/>
        </w:rPr>
      </w:pPr>
      <w:r w:rsidRPr="008F512E">
        <w:rPr>
          <w:rStyle w:val="Heading3Char"/>
          <w:b/>
          <w:bCs/>
        </w:rPr>
        <w:t>PERSONAL CONDUCT POLICY</w:t>
      </w:r>
      <w:r w:rsidRPr="008F512E">
        <w:rPr>
          <w:b w:val="0"/>
          <w:bCs/>
        </w:rPr>
        <w:t xml:space="preserve"> </w:t>
      </w:r>
    </w:p>
    <w:p w14:paraId="5EC113A0" w14:textId="00C4A9D7" w:rsidR="002C0119" w:rsidRDefault="006B690D" w:rsidP="00837187">
      <w:pPr>
        <w:spacing w:after="0" w:line="240" w:lineRule="auto"/>
        <w:rPr>
          <w:rFonts w:cs="Calibri"/>
          <w:color w:val="000000"/>
        </w:rPr>
      </w:pPr>
      <w:r w:rsidRPr="00712908">
        <w:rPr>
          <w:rFonts w:cs="Calibri"/>
          <w:color w:val="000000"/>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26" w:history="1">
        <w:r w:rsidRPr="00712908">
          <w:rPr>
            <w:rStyle w:val="Hyperlink"/>
            <w:rFonts w:cs="Calibri"/>
          </w:rPr>
          <w:t>Student Honor Code and Conduct Code</w:t>
        </w:r>
      </w:hyperlink>
      <w:r w:rsidRPr="00712908">
        <w:rPr>
          <w:rFonts w:cs="Calibri"/>
          <w:color w:val="000000"/>
        </w:rPr>
        <w:t xml:space="preserve"> (</w:t>
      </w:r>
      <w:hyperlink r:id="rId27" w:history="1">
        <w:r w:rsidRPr="00CD14CB">
          <w:rPr>
            <w:rStyle w:val="Hyperlink"/>
            <w:rFonts w:cs="Calibri"/>
          </w:rPr>
          <w:t>Regulation 4.040</w:t>
        </w:r>
      </w:hyperlink>
      <w:r w:rsidRPr="00712908">
        <w:rPr>
          <w:rFonts w:cs="Calibri"/>
          <w:color w:val="000000"/>
        </w:rPr>
        <w:t xml:space="preserve">) specifies a number of behaviors that are in violation of this code, as well as the process for reported allegations and sanctions that may be implemented. All potential violations of the code will be reported to Student Conduct and Conflict </w:t>
      </w:r>
      <w:r w:rsidRPr="00712908">
        <w:rPr>
          <w:rFonts w:cs="Calibri"/>
          <w:color w:val="000000"/>
        </w:rPr>
        <w:lastRenderedPageBreak/>
        <w:t>Resolution. If a student is found responsible for an Honor Code violation in this course, the instructor will enter a Grade Adjustment sanction which may be up to or including failure of the course.</w:t>
      </w:r>
    </w:p>
    <w:p w14:paraId="5454864A" w14:textId="77777777" w:rsidR="00CE2944" w:rsidRPr="00837187" w:rsidRDefault="00CE2944" w:rsidP="00837187">
      <w:pPr>
        <w:spacing w:after="0" w:line="240" w:lineRule="auto"/>
        <w:rPr>
          <w:sz w:val="24"/>
          <w:szCs w:val="24"/>
        </w:rPr>
      </w:pPr>
    </w:p>
    <w:p w14:paraId="1608D999" w14:textId="77777777" w:rsidR="006B690D" w:rsidRDefault="006B690D" w:rsidP="006B690D">
      <w:pPr>
        <w:pStyle w:val="Heading3"/>
        <w:rPr>
          <w:caps/>
        </w:rPr>
      </w:pPr>
      <w:r w:rsidRPr="00CD14CB">
        <w:rPr>
          <w:caps/>
        </w:rPr>
        <w:t>Appropriate Use of AI Technology</w:t>
      </w:r>
    </w:p>
    <w:p w14:paraId="6C907EAC" w14:textId="0DB36EDE" w:rsidR="006B690D" w:rsidRPr="006B690D" w:rsidRDefault="006B690D" w:rsidP="006B690D">
      <w:pPr>
        <w:rPr>
          <w:rFonts w:cstheme="minorHAnsi"/>
        </w:rPr>
      </w:pPr>
      <w:r w:rsidRPr="006B690D">
        <w:rPr>
          <w:rFonts w:cstheme="minorHAnsi"/>
          <w:color w:val="242424"/>
          <w:shd w:val="clear" w:color="auto" w:fill="FFFFFF"/>
        </w:rPr>
        <w:t>The UF Honor Code strictly prohibits </w:t>
      </w:r>
      <w:hyperlink r:id="rId28" w:anchor=":~:text=doing%20this%20assignment.%E2%80%9D-,(a)%20Cheating.,-A%20Student%20shall" w:history="1">
        <w:r w:rsidRPr="006B690D">
          <w:rPr>
            <w:rStyle w:val="Hyperlink"/>
            <w:rFonts w:cstheme="minorHAnsi"/>
            <w:i/>
            <w:iCs/>
            <w:shd w:val="clear" w:color="auto" w:fill="FFFFFF"/>
          </w:rPr>
          <w:t>cheating.</w:t>
        </w:r>
        <w:r w:rsidRPr="006B690D">
          <w:rPr>
            <w:rStyle w:val="Hyperlink"/>
            <w:rFonts w:cstheme="minorHAnsi"/>
          </w:rPr>
          <w:t xml:space="preserve"> </w:t>
        </w:r>
      </w:hyperlink>
      <w:r w:rsidRPr="006B690D">
        <w:rPr>
          <w:rFonts w:cstheme="minorHAnsi"/>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6B690D">
        <w:rPr>
          <w:rFonts w:cstheme="minorHAnsi"/>
          <w:i/>
          <w:iCs/>
          <w:color w:val="242424"/>
          <w:bdr w:val="none" w:sz="0" w:space="0" w:color="auto" w:frame="1"/>
          <w:shd w:val="clear" w:color="auto" w:fill="FFFFFF"/>
        </w:rPr>
        <w:t xml:space="preserve">cheating.  </w:t>
      </w:r>
      <w:r w:rsidRPr="006B690D">
        <w:rPr>
          <w:rFonts w:cstheme="minorHAnsi"/>
          <w:color w:val="242424"/>
          <w:bdr w:val="none" w:sz="0" w:space="0" w:color="auto" w:frame="1"/>
          <w:shd w:val="clear" w:color="auto" w:fill="FFFFFF"/>
        </w:rPr>
        <w:t>Additionally,</w:t>
      </w:r>
      <w:r w:rsidRPr="006B690D">
        <w:rPr>
          <w:rFonts w:cstheme="minorHAnsi"/>
          <w:color w:val="242424"/>
          <w:shd w:val="clear" w:color="auto" w:fill="FFFFFF"/>
        </w:rPr>
        <w:t> </w:t>
      </w:r>
      <w:r w:rsidRPr="006B690D">
        <w:rPr>
          <w:rFonts w:cstheme="minorHAnsi"/>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6B690D">
        <w:rPr>
          <w:rFonts w:cstheme="minorHAnsi"/>
          <w:i/>
          <w:iCs/>
          <w:color w:val="242424"/>
          <w:bdr w:val="none" w:sz="0" w:space="0" w:color="auto" w:frame="1"/>
          <w:shd w:val="clear" w:color="auto" w:fill="FFFFFF"/>
        </w:rPr>
        <w:t>cheating</w:t>
      </w:r>
      <w:r w:rsidRPr="006B690D">
        <w:rPr>
          <w:rFonts w:cstheme="minorHAnsi"/>
          <w:color w:val="242424"/>
          <w:bdr w:val="none" w:sz="0" w:space="0" w:color="auto" w:frame="1"/>
          <w:shd w:val="clear" w:color="auto" w:fill="FFFFFF"/>
        </w:rPr>
        <w:t>.</w:t>
      </w:r>
      <w:r w:rsidRPr="006B690D">
        <w:rPr>
          <w:rFonts w:cstheme="minorHAnsi"/>
        </w:rPr>
        <w:t xml:space="preserve"> </w:t>
      </w:r>
      <w:r w:rsidRPr="006B690D">
        <w:rPr>
          <w:rFonts w:cstheme="minorHAnsi"/>
          <w:color w:val="1B1B1B"/>
        </w:rPr>
        <w:t>The use of any AI enabled tool in this course substantially compromises the student’s ability to achieve the stated learning objectives and are strictly prohibited throughout the entirety of the course.</w:t>
      </w:r>
    </w:p>
    <w:p w14:paraId="5492C4D6" w14:textId="78121C2E" w:rsidR="006B690D" w:rsidRDefault="006B690D" w:rsidP="006B690D">
      <w:pPr>
        <w:pStyle w:val="Heading3"/>
      </w:pPr>
      <w:r>
        <w:t>IN-CLASS RECORDING</w:t>
      </w:r>
    </w:p>
    <w:p w14:paraId="1D96371C" w14:textId="77777777" w:rsidR="006B690D" w:rsidRDefault="006B690D" w:rsidP="006B690D">
      <w:pPr>
        <w:spacing w:after="0" w:line="240" w:lineRule="auto"/>
      </w:pPr>
      <w: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26CD0032" w14:textId="77777777" w:rsidR="006B690D" w:rsidRDefault="006B690D" w:rsidP="006B690D">
      <w:pPr>
        <w:spacing w:after="0" w:line="240" w:lineRule="auto"/>
      </w:pPr>
    </w:p>
    <w:p w14:paraId="218D3B88" w14:textId="77777777" w:rsidR="006B690D" w:rsidRDefault="006B690D" w:rsidP="006B690D">
      <w:pPr>
        <w:spacing w:after="0" w:line="240" w:lineRule="auto"/>
      </w:pPr>
      <w: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4231A12E" w14:textId="77777777" w:rsidR="006B690D" w:rsidRDefault="006B690D" w:rsidP="006B690D">
      <w:pPr>
        <w:spacing w:after="0" w:line="240" w:lineRule="auto"/>
      </w:pPr>
    </w:p>
    <w:p w14:paraId="05013436" w14:textId="77777777" w:rsidR="006B690D" w:rsidRDefault="006B690D" w:rsidP="006B690D">
      <w:pPr>
        <w:spacing w:after="0" w:line="240" w:lineRule="auto"/>
        <w:rPr>
          <w:sz w:val="24"/>
          <w:szCs w:val="24"/>
        </w:rPr>
      </w:pPr>
      <w: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r>
        <w:rPr>
          <w:sz w:val="24"/>
          <w:szCs w:val="24"/>
        </w:rPr>
        <w:t xml:space="preserve"> </w:t>
      </w:r>
    </w:p>
    <w:p w14:paraId="64CB905C" w14:textId="77777777" w:rsidR="006B690D" w:rsidRDefault="006B690D" w:rsidP="008F512E">
      <w:pPr>
        <w:pStyle w:val="Heading3"/>
        <w:rPr>
          <w:rStyle w:val="Heading3Char"/>
          <w:b/>
          <w:bCs/>
        </w:rPr>
      </w:pPr>
    </w:p>
    <w:p w14:paraId="730FBD8C" w14:textId="16AC231B"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37B1147B" w14:textId="3C985C6E" w:rsidR="002C0119" w:rsidRPr="00E509AA" w:rsidRDefault="002C0119" w:rsidP="002C0119">
      <w:r w:rsidRPr="00E509AA">
        <w:t xml:space="preserve">There will be NO make-up examinations unless exceptional conditions occur (as defined in the University of Florida Undergraduate Catalog).  Prior permission from the professor is required. There will be a time limit for each examination. Examinations will evaluate the understanding of material from lecture, text, and other supplemental material provided.  </w:t>
      </w:r>
      <w:r w:rsidR="006B690D" w:rsidRPr="00460A1E">
        <w:rPr>
          <w:rFonts w:cs="Calibri"/>
          <w:color w:val="000000"/>
          <w:szCs w:val="24"/>
        </w:rPr>
        <w:t xml:space="preserve">“Requirements for class attendance and make-up exams, assignments, and other work in this course are consistent with university policies that can be found in the </w:t>
      </w:r>
      <w:hyperlink r:id="rId29" w:history="1">
        <w:r w:rsidR="006B690D" w:rsidRPr="00CE2944">
          <w:rPr>
            <w:rStyle w:val="Hyperlink"/>
            <w:rFonts w:cs="Calibri"/>
            <w:szCs w:val="24"/>
          </w:rPr>
          <w:t>online catalog</w:t>
        </w:r>
      </w:hyperlink>
      <w:r w:rsidR="006B690D" w:rsidRPr="00460A1E">
        <w:rPr>
          <w:rFonts w:cs="Calibri"/>
          <w:color w:val="000000"/>
          <w:szCs w:val="24"/>
        </w:rPr>
        <w:t>.</w:t>
      </w:r>
    </w:p>
    <w:p w14:paraId="28D041B3" w14:textId="77777777" w:rsidR="00837187" w:rsidRPr="00837187" w:rsidRDefault="00837187"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2257924A" w14:textId="77777777" w:rsidR="001F26A5" w:rsidRDefault="001F26A5" w:rsidP="001F26A5">
      <w:r>
        <w:t>Students are expected to provide professional and respectful feedback on the quality of instruction in this course by completing course evaluations online. Students can complete evaluations in three ways:</w:t>
      </w:r>
    </w:p>
    <w:p w14:paraId="1493F0B9" w14:textId="77777777" w:rsidR="001F26A5" w:rsidRDefault="001F26A5" w:rsidP="001F26A5">
      <w:pPr>
        <w:pStyle w:val="ListParagraph"/>
        <w:numPr>
          <w:ilvl w:val="0"/>
          <w:numId w:val="45"/>
        </w:numPr>
        <w:spacing w:after="0" w:line="240" w:lineRule="auto"/>
        <w:contextualSpacing w:val="0"/>
        <w:rPr>
          <w:rFonts w:eastAsia="Times New Roman"/>
        </w:rPr>
      </w:pPr>
      <w:r>
        <w:rPr>
          <w:rFonts w:eastAsia="Times New Roman"/>
        </w:rPr>
        <w:t xml:space="preserve">The email they receive from </w:t>
      </w:r>
      <w:proofErr w:type="spellStart"/>
      <w:r>
        <w:rPr>
          <w:rFonts w:eastAsia="Times New Roman"/>
        </w:rPr>
        <w:t>GatorEvals</w:t>
      </w:r>
      <w:proofErr w:type="spellEnd"/>
      <w:r>
        <w:rPr>
          <w:rFonts w:eastAsia="Times New Roman"/>
        </w:rPr>
        <w:t>,</w:t>
      </w:r>
    </w:p>
    <w:p w14:paraId="0A869E26" w14:textId="77777777" w:rsidR="001F26A5" w:rsidRDefault="001F26A5" w:rsidP="001F26A5">
      <w:pPr>
        <w:pStyle w:val="ListParagraph"/>
        <w:numPr>
          <w:ilvl w:val="0"/>
          <w:numId w:val="45"/>
        </w:numPr>
        <w:spacing w:after="0" w:line="240" w:lineRule="auto"/>
        <w:contextualSpacing w:val="0"/>
        <w:rPr>
          <w:rFonts w:eastAsia="Times New Roman"/>
        </w:rPr>
      </w:pPr>
      <w:r>
        <w:rPr>
          <w:rFonts w:eastAsia="Times New Roman"/>
        </w:rPr>
        <w:t xml:space="preserve">Their Canvas course menu under </w:t>
      </w:r>
      <w:proofErr w:type="spellStart"/>
      <w:r>
        <w:rPr>
          <w:rFonts w:eastAsia="Times New Roman"/>
        </w:rPr>
        <w:t>GatorEvals</w:t>
      </w:r>
      <w:proofErr w:type="spellEnd"/>
      <w:r>
        <w:rPr>
          <w:rFonts w:eastAsia="Times New Roman"/>
        </w:rPr>
        <w:t xml:space="preserve">, </w:t>
      </w:r>
    </w:p>
    <w:p w14:paraId="696DC4B9" w14:textId="50024480" w:rsidR="001F26A5" w:rsidRDefault="001F26A5" w:rsidP="001F26A5">
      <w:pPr>
        <w:pStyle w:val="ListParagraph"/>
        <w:numPr>
          <w:ilvl w:val="0"/>
          <w:numId w:val="45"/>
        </w:numPr>
        <w:spacing w:after="0" w:line="240" w:lineRule="auto"/>
        <w:contextualSpacing w:val="0"/>
        <w:rPr>
          <w:rFonts w:eastAsia="Times New Roman"/>
        </w:rPr>
      </w:pPr>
      <w:r>
        <w:rPr>
          <w:rFonts w:eastAsia="Times New Roman"/>
        </w:rPr>
        <w:lastRenderedPageBreak/>
        <w:t xml:space="preserve">The </w:t>
      </w:r>
      <w:hyperlink r:id="rId30" w:history="1">
        <w:r w:rsidRPr="00CE2944">
          <w:rPr>
            <w:rStyle w:val="Hyperlink"/>
            <w:rFonts w:eastAsia="Times New Roman"/>
          </w:rPr>
          <w:t>central portal</w:t>
        </w:r>
      </w:hyperlink>
      <w:r>
        <w:rPr>
          <w:rFonts w:eastAsia="Times New Roman"/>
        </w:rPr>
        <w:t xml:space="preserve">  </w:t>
      </w:r>
    </w:p>
    <w:p w14:paraId="75FB1589" w14:textId="77777777" w:rsidR="00CE2944" w:rsidRDefault="001F26A5" w:rsidP="001F26A5">
      <w:pPr>
        <w:pStyle w:val="ListParagraph"/>
        <w:numPr>
          <w:ilvl w:val="1"/>
          <w:numId w:val="46"/>
        </w:numPr>
        <w:spacing w:after="0" w:line="240" w:lineRule="auto"/>
        <w:contextualSpacing w:val="0"/>
        <w:rPr>
          <w:rFonts w:eastAsia="Times New Roman"/>
        </w:rPr>
      </w:pPr>
      <w:hyperlink r:id="rId31" w:history="1">
        <w:r w:rsidRPr="00CE2944">
          <w:rPr>
            <w:rStyle w:val="Hyperlink"/>
            <w:rFonts w:eastAsia="Times New Roman"/>
          </w:rPr>
          <w:t>Guidance</w:t>
        </w:r>
      </w:hyperlink>
      <w:r>
        <w:rPr>
          <w:rFonts w:eastAsia="Times New Roman"/>
        </w:rPr>
        <w:t xml:space="preserve"> on how to provide constructive feedback is available. Students will be notified when the evaluation period opens. </w:t>
      </w:r>
    </w:p>
    <w:p w14:paraId="3320D625" w14:textId="6A83E749" w:rsidR="001F26A5" w:rsidRDefault="001F26A5" w:rsidP="001F26A5">
      <w:pPr>
        <w:pStyle w:val="ListParagraph"/>
        <w:numPr>
          <w:ilvl w:val="1"/>
          <w:numId w:val="46"/>
        </w:numPr>
        <w:spacing w:after="0" w:line="240" w:lineRule="auto"/>
        <w:contextualSpacing w:val="0"/>
        <w:rPr>
          <w:rFonts w:eastAsia="Times New Roman"/>
        </w:rPr>
      </w:pPr>
      <w:hyperlink r:id="rId32" w:history="1">
        <w:r w:rsidRPr="00CE2944">
          <w:rPr>
            <w:rStyle w:val="Hyperlink"/>
            <w:rFonts w:eastAsia="Times New Roman"/>
          </w:rPr>
          <w:t>Summaries</w:t>
        </w:r>
      </w:hyperlink>
      <w:r>
        <w:rPr>
          <w:rFonts w:eastAsia="Times New Roman"/>
        </w:rPr>
        <w:t xml:space="preserve"> of course evaluation results are available to students</w:t>
      </w:r>
    </w:p>
    <w:p w14:paraId="1D267E99" w14:textId="77777777" w:rsidR="006A658E" w:rsidRDefault="006A658E" w:rsidP="00EC7D82">
      <w:pPr>
        <w:spacing w:after="0" w:line="240" w:lineRule="auto"/>
        <w:rPr>
          <w:sz w:val="24"/>
          <w:szCs w:val="24"/>
        </w:rPr>
      </w:pPr>
    </w:p>
    <w:p w14:paraId="609603A4" w14:textId="77777777" w:rsidR="006B690D" w:rsidRPr="00837187" w:rsidRDefault="006B690D" w:rsidP="006B690D">
      <w:pPr>
        <w:pStyle w:val="Heading3"/>
      </w:pPr>
      <w:r>
        <w:t>APK ADMINISTRATORS</w:t>
      </w:r>
    </w:p>
    <w:p w14:paraId="76168949" w14:textId="77777777" w:rsidR="006B690D" w:rsidRPr="00474FC2" w:rsidRDefault="006B690D" w:rsidP="006B690D">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5E247C0F" w14:textId="77777777" w:rsidR="00CE2944" w:rsidRDefault="00CE2944" w:rsidP="00CE2944">
      <w:pPr>
        <w:pStyle w:val="Body"/>
        <w:numPr>
          <w:ilvl w:val="0"/>
          <w:numId w:val="48"/>
        </w:numPr>
        <w:spacing w:after="0" w:line="240" w:lineRule="auto"/>
        <w:rPr>
          <w:lang w:val="pt-PT"/>
        </w:rPr>
      </w:pPr>
      <w:r>
        <w:rPr>
          <w:rStyle w:val="None"/>
          <w:lang w:val="pt-PT"/>
        </w:rPr>
        <w:t xml:space="preserve">Dr. David </w:t>
      </w:r>
      <w:proofErr w:type="spellStart"/>
      <w:r>
        <w:rPr>
          <w:rStyle w:val="None"/>
          <w:lang w:val="pt-PT"/>
        </w:rPr>
        <w:t>Vaillancourt</w:t>
      </w:r>
      <w:proofErr w:type="spellEnd"/>
      <w:r>
        <w:rPr>
          <w:rStyle w:val="None"/>
          <w:lang w:val="pt-PT"/>
        </w:rPr>
        <w:t xml:space="preserve">, APK </w:t>
      </w:r>
      <w:proofErr w:type="spellStart"/>
      <w:r>
        <w:rPr>
          <w:rStyle w:val="None"/>
          <w:lang w:val="pt-PT"/>
        </w:rPr>
        <w:t>Chair</w:t>
      </w:r>
      <w:proofErr w:type="spellEnd"/>
      <w:r>
        <w:rPr>
          <w:rStyle w:val="None"/>
          <w:lang w:val="pt-PT"/>
        </w:rPr>
        <w:t xml:space="preserve">, </w:t>
      </w:r>
      <w:hyperlink r:id="rId33" w:history="1">
        <w:r w:rsidRPr="00883ED7">
          <w:rPr>
            <w:rStyle w:val="Hyperlink"/>
            <w:u w:color="0563C1"/>
            <w:lang w:val="de-DE"/>
          </w:rPr>
          <w:t>vcort@ufl.edu</w:t>
        </w:r>
      </w:hyperlink>
    </w:p>
    <w:p w14:paraId="38B836E6" w14:textId="77777777" w:rsidR="00CE2944" w:rsidRDefault="00CE2944" w:rsidP="00CE2944">
      <w:pPr>
        <w:pStyle w:val="Body"/>
        <w:numPr>
          <w:ilvl w:val="0"/>
          <w:numId w:val="48"/>
        </w:numPr>
        <w:spacing w:after="0" w:line="240" w:lineRule="auto"/>
      </w:pPr>
      <w:r>
        <w:rPr>
          <w:rStyle w:val="None"/>
        </w:rPr>
        <w:t xml:space="preserve">Dr. Stephen </w:t>
      </w:r>
      <w:proofErr w:type="gramStart"/>
      <w:r>
        <w:rPr>
          <w:rStyle w:val="None"/>
        </w:rPr>
        <w:t>Coombes ,</w:t>
      </w:r>
      <w:proofErr w:type="gramEnd"/>
      <w:r>
        <w:rPr>
          <w:rStyle w:val="None"/>
        </w:rPr>
        <w:t xml:space="preserve"> APK Graduate Coordinator, </w:t>
      </w:r>
      <w:hyperlink r:id="rId34" w:history="1">
        <w:r w:rsidRPr="00883ED7">
          <w:rPr>
            <w:rStyle w:val="Hyperlink"/>
            <w:u w:color="0563C1"/>
          </w:rPr>
          <w:t>scoombes@ufl.edu</w:t>
        </w:r>
      </w:hyperlink>
      <w:r>
        <w:rPr>
          <w:rStyle w:val="None"/>
        </w:rPr>
        <w:t xml:space="preserve"> </w:t>
      </w:r>
    </w:p>
    <w:p w14:paraId="0E1EDB2B" w14:textId="77777777" w:rsidR="00CE2944" w:rsidRDefault="00CE2944" w:rsidP="00CE2944">
      <w:pPr>
        <w:pStyle w:val="Body"/>
        <w:numPr>
          <w:ilvl w:val="0"/>
          <w:numId w:val="48"/>
        </w:numPr>
        <w:spacing w:after="0" w:line="240" w:lineRule="auto"/>
      </w:pPr>
      <w:r>
        <w:rPr>
          <w:rStyle w:val="None"/>
        </w:rPr>
        <w:t xml:space="preserve">Dr. Anna Gardner, APK Undergraduate Coordinator, </w:t>
      </w:r>
      <w:r>
        <w:rPr>
          <w:rStyle w:val="Link"/>
          <w:lang w:val="de-DE"/>
        </w:rPr>
        <w:t>akgardner@ufl.edu</w:t>
      </w:r>
    </w:p>
    <w:p w14:paraId="41D8CE32" w14:textId="77777777" w:rsidR="006B690D" w:rsidRDefault="006B690D" w:rsidP="00667824">
      <w:pPr>
        <w:spacing w:after="0" w:line="240" w:lineRule="auto"/>
        <w:rPr>
          <w:rFonts w:ascii="Rockwell" w:hAnsi="Rockwell"/>
          <w:b/>
          <w:bCs/>
          <w:color w:val="FF5B19"/>
          <w:sz w:val="24"/>
          <w:szCs w:val="24"/>
        </w:rPr>
      </w:pPr>
    </w:p>
    <w:p w14:paraId="14BACBEA" w14:textId="00063853" w:rsidR="00837187" w:rsidRDefault="00837187" w:rsidP="00837187">
      <w:pPr>
        <w:pStyle w:val="Heading2"/>
      </w:pPr>
      <w:r>
        <w:t>Grading</w:t>
      </w:r>
    </w:p>
    <w:p w14:paraId="2B0FE6F1" w14:textId="3C8DB09B" w:rsidR="002C0119" w:rsidRDefault="002C0119" w:rsidP="009919C3">
      <w:pPr>
        <w:spacing w:after="0" w:line="240" w:lineRule="auto"/>
        <w:rPr>
          <w:rStyle w:val="Hyperlink"/>
        </w:rPr>
      </w:pPr>
      <w:r w:rsidRPr="00FD7464">
        <w:t xml:space="preserve">Students will earn their course grade based on completion of coursework as outlined in the Grading Criteria listed </w:t>
      </w:r>
      <w:r w:rsidR="006D0D88">
        <w:t>below</w:t>
      </w:r>
      <w:r w:rsidRPr="00FD7464">
        <w:t xml:space="preserve">.  Percentage calculations are rounded up at “.6 or above” and rounded down at “.5 or below”.  For more information regarding Grade Point Averages, Grade Values, etc. please visit the University registrar </w:t>
      </w:r>
      <w:hyperlink r:id="rId35" w:history="1">
        <w:r w:rsidRPr="00D754B2">
          <w:rPr>
            <w:rStyle w:val="Hyperlink"/>
          </w:rPr>
          <w:t>website</w:t>
        </w:r>
      </w:hyperlink>
      <w:r w:rsidRPr="00FD7464">
        <w:t xml:space="preserve"> </w:t>
      </w:r>
    </w:p>
    <w:p w14:paraId="62E54C85" w14:textId="77777777" w:rsidR="002C0119" w:rsidRDefault="002C0119" w:rsidP="009919C3">
      <w:pPr>
        <w:spacing w:after="0" w:line="240" w:lineRule="auto"/>
        <w:rPr>
          <w:rStyle w:val="Hyperlink"/>
        </w:rPr>
      </w:pPr>
    </w:p>
    <w:p w14:paraId="16C33EFC" w14:textId="3F127902" w:rsidR="002C0119" w:rsidRPr="00FD7464" w:rsidRDefault="002C0119" w:rsidP="002C0119">
      <w:pPr>
        <w:autoSpaceDE w:val="0"/>
        <w:autoSpaceDN w:val="0"/>
        <w:adjustRightInd w:val="0"/>
        <w:rPr>
          <w:b/>
          <w:color w:val="000000"/>
        </w:rPr>
      </w:pPr>
      <w:r w:rsidRPr="00FD7464">
        <w:rPr>
          <w:b/>
          <w:color w:val="000000"/>
        </w:rPr>
        <w:t>GRADING CRITERIA</w:t>
      </w:r>
    </w:p>
    <w:tbl>
      <w:tblPr>
        <w:tblStyle w:val="TableGrid"/>
        <w:tblpPr w:leftFromText="180" w:rightFromText="180" w:vertAnchor="text" w:horzAnchor="margin" w:tblpY="-67"/>
        <w:tblW w:w="0" w:type="auto"/>
        <w:tblLayout w:type="fixed"/>
        <w:tblLook w:val="0020" w:firstRow="1" w:lastRow="0" w:firstColumn="0" w:lastColumn="0" w:noHBand="0" w:noVBand="0"/>
      </w:tblPr>
      <w:tblGrid>
        <w:gridCol w:w="885"/>
        <w:gridCol w:w="1005"/>
        <w:gridCol w:w="1427"/>
        <w:gridCol w:w="1427"/>
      </w:tblGrid>
      <w:tr w:rsidR="006B690D" w:rsidRPr="00CD4DCB" w14:paraId="61030A10" w14:textId="031D28EC" w:rsidTr="007B3AA8">
        <w:trPr>
          <w:trHeight w:val="218"/>
        </w:trPr>
        <w:tc>
          <w:tcPr>
            <w:tcW w:w="885" w:type="dxa"/>
          </w:tcPr>
          <w:p w14:paraId="5B53F621" w14:textId="77777777" w:rsidR="006B690D" w:rsidRPr="00CD4DCB" w:rsidRDefault="006B690D" w:rsidP="00315730">
            <w:pPr>
              <w:rPr>
                <w:rStyle w:val="Strong"/>
                <w:rFonts w:cstheme="minorHAnsi"/>
              </w:rPr>
            </w:pPr>
            <w:r w:rsidRPr="00CD4DCB">
              <w:rPr>
                <w:rStyle w:val="Strong"/>
                <w:rFonts w:cstheme="minorHAnsi"/>
              </w:rPr>
              <w:t>Letter Grade</w:t>
            </w:r>
          </w:p>
        </w:tc>
        <w:tc>
          <w:tcPr>
            <w:tcW w:w="1005" w:type="dxa"/>
          </w:tcPr>
          <w:p w14:paraId="3F162CC0" w14:textId="77777777" w:rsidR="006B690D" w:rsidRPr="00CD4DCB" w:rsidRDefault="006B690D" w:rsidP="00315730">
            <w:pPr>
              <w:jc w:val="center"/>
              <w:rPr>
                <w:rFonts w:cstheme="minorHAnsi"/>
                <w:b/>
              </w:rPr>
            </w:pPr>
            <w:r w:rsidRPr="00CD4DCB">
              <w:rPr>
                <w:rFonts w:cstheme="minorHAnsi"/>
                <w:b/>
              </w:rPr>
              <w:t>Grade Points</w:t>
            </w:r>
          </w:p>
        </w:tc>
        <w:tc>
          <w:tcPr>
            <w:tcW w:w="1427" w:type="dxa"/>
          </w:tcPr>
          <w:p w14:paraId="50BF96A5" w14:textId="77777777" w:rsidR="006B690D" w:rsidRPr="00CD4DCB" w:rsidRDefault="006B690D" w:rsidP="00315730">
            <w:pPr>
              <w:jc w:val="center"/>
              <w:rPr>
                <w:rFonts w:cstheme="minorHAnsi"/>
                <w:b/>
              </w:rPr>
            </w:pPr>
            <w:r w:rsidRPr="00CD4DCB">
              <w:rPr>
                <w:rFonts w:cstheme="minorHAnsi"/>
                <w:b/>
              </w:rPr>
              <w:t>Percentage</w:t>
            </w:r>
          </w:p>
        </w:tc>
        <w:tc>
          <w:tcPr>
            <w:tcW w:w="1427" w:type="dxa"/>
          </w:tcPr>
          <w:p w14:paraId="10B79CBC" w14:textId="4740465E" w:rsidR="006B690D" w:rsidRPr="00CD4DCB" w:rsidRDefault="006B690D" w:rsidP="00315730">
            <w:pPr>
              <w:jc w:val="center"/>
              <w:rPr>
                <w:rFonts w:cstheme="minorHAnsi"/>
                <w:b/>
              </w:rPr>
            </w:pPr>
            <w:r>
              <w:rPr>
                <w:rFonts w:cstheme="minorHAnsi"/>
                <w:b/>
              </w:rPr>
              <w:t>GPA Impact</w:t>
            </w:r>
          </w:p>
        </w:tc>
      </w:tr>
      <w:tr w:rsidR="006B690D" w:rsidRPr="00CD4DCB" w14:paraId="4246A3F9" w14:textId="6F049836" w:rsidTr="007B3AA8">
        <w:trPr>
          <w:trHeight w:val="218"/>
        </w:trPr>
        <w:tc>
          <w:tcPr>
            <w:tcW w:w="885" w:type="dxa"/>
          </w:tcPr>
          <w:p w14:paraId="4CA5E4A6" w14:textId="77777777" w:rsidR="006B690D" w:rsidRPr="00CD4DCB" w:rsidRDefault="006B690D" w:rsidP="00315730">
            <w:pPr>
              <w:rPr>
                <w:rStyle w:val="Strong"/>
                <w:rFonts w:cstheme="minorHAnsi"/>
              </w:rPr>
            </w:pPr>
            <w:r w:rsidRPr="00CD4DCB">
              <w:rPr>
                <w:rStyle w:val="Strong"/>
                <w:rFonts w:cstheme="minorHAnsi"/>
              </w:rPr>
              <w:t xml:space="preserve">A </w:t>
            </w:r>
          </w:p>
        </w:tc>
        <w:tc>
          <w:tcPr>
            <w:tcW w:w="1005" w:type="dxa"/>
          </w:tcPr>
          <w:p w14:paraId="1341902B" w14:textId="77777777" w:rsidR="006B690D" w:rsidRPr="00CD4DCB" w:rsidRDefault="006B690D" w:rsidP="00315730">
            <w:pPr>
              <w:jc w:val="center"/>
              <w:rPr>
                <w:rFonts w:cstheme="minorHAnsi"/>
                <w:i/>
              </w:rPr>
            </w:pPr>
            <w:r w:rsidRPr="00CD4DCB">
              <w:rPr>
                <w:rFonts w:cstheme="minorHAnsi"/>
                <w:i/>
              </w:rPr>
              <w:t>4.00</w:t>
            </w:r>
          </w:p>
        </w:tc>
        <w:tc>
          <w:tcPr>
            <w:tcW w:w="1427" w:type="dxa"/>
          </w:tcPr>
          <w:p w14:paraId="55448F9F" w14:textId="36BFBBF7" w:rsidR="006B690D" w:rsidRPr="00CD4DCB" w:rsidRDefault="006B690D" w:rsidP="00315730">
            <w:pPr>
              <w:jc w:val="center"/>
              <w:rPr>
                <w:rFonts w:cstheme="minorHAnsi"/>
              </w:rPr>
            </w:pPr>
            <w:r>
              <w:rPr>
                <w:rFonts w:cstheme="minorHAnsi"/>
              </w:rPr>
              <w:t>100-</w:t>
            </w:r>
            <w:r w:rsidRPr="00CD4DCB">
              <w:rPr>
                <w:rFonts w:cstheme="minorHAnsi"/>
              </w:rPr>
              <w:t>9</w:t>
            </w:r>
            <w:r>
              <w:rPr>
                <w:rFonts w:cstheme="minorHAnsi"/>
              </w:rPr>
              <w:t>1.5</w:t>
            </w:r>
          </w:p>
        </w:tc>
        <w:tc>
          <w:tcPr>
            <w:tcW w:w="1427" w:type="dxa"/>
          </w:tcPr>
          <w:p w14:paraId="1E503E24" w14:textId="3AE55132" w:rsidR="006B690D" w:rsidRDefault="006B690D" w:rsidP="00315730">
            <w:pPr>
              <w:jc w:val="center"/>
              <w:rPr>
                <w:rFonts w:cstheme="minorHAnsi"/>
              </w:rPr>
            </w:pPr>
            <w:r>
              <w:rPr>
                <w:rFonts w:cstheme="minorHAnsi"/>
              </w:rPr>
              <w:t>4.0</w:t>
            </w:r>
          </w:p>
        </w:tc>
      </w:tr>
      <w:tr w:rsidR="006B690D" w:rsidRPr="00CD4DCB" w14:paraId="21213E08" w14:textId="076C9B8F" w:rsidTr="007B3AA8">
        <w:trPr>
          <w:trHeight w:val="218"/>
        </w:trPr>
        <w:tc>
          <w:tcPr>
            <w:tcW w:w="885" w:type="dxa"/>
          </w:tcPr>
          <w:p w14:paraId="2B0D5FCD" w14:textId="77777777" w:rsidR="006B690D" w:rsidRPr="00CD4DCB" w:rsidRDefault="006B690D" w:rsidP="00315730">
            <w:pPr>
              <w:rPr>
                <w:rFonts w:cstheme="minorHAnsi"/>
                <w:b/>
              </w:rPr>
            </w:pPr>
            <w:r w:rsidRPr="00CD4DCB">
              <w:rPr>
                <w:rFonts w:cstheme="minorHAnsi"/>
                <w:b/>
              </w:rPr>
              <w:t xml:space="preserve">A- </w:t>
            </w:r>
          </w:p>
        </w:tc>
        <w:tc>
          <w:tcPr>
            <w:tcW w:w="1005" w:type="dxa"/>
          </w:tcPr>
          <w:p w14:paraId="3B20F4DE" w14:textId="77777777" w:rsidR="006B690D" w:rsidRPr="00CD4DCB" w:rsidRDefault="006B690D" w:rsidP="00315730">
            <w:pPr>
              <w:jc w:val="center"/>
              <w:rPr>
                <w:rFonts w:cstheme="minorHAnsi"/>
                <w:i/>
              </w:rPr>
            </w:pPr>
            <w:r w:rsidRPr="00CD4DCB">
              <w:rPr>
                <w:rFonts w:cstheme="minorHAnsi"/>
                <w:i/>
              </w:rPr>
              <w:t>3.67</w:t>
            </w:r>
          </w:p>
        </w:tc>
        <w:tc>
          <w:tcPr>
            <w:tcW w:w="1427" w:type="dxa"/>
          </w:tcPr>
          <w:p w14:paraId="7A5EC7BB" w14:textId="12E37338" w:rsidR="006B690D" w:rsidRPr="00CD4DCB" w:rsidRDefault="006B690D" w:rsidP="00315730">
            <w:pPr>
              <w:jc w:val="center"/>
              <w:rPr>
                <w:rFonts w:cstheme="minorHAnsi"/>
              </w:rPr>
            </w:pPr>
            <w:r w:rsidRPr="00CD4DCB">
              <w:rPr>
                <w:rFonts w:cstheme="minorHAnsi"/>
              </w:rPr>
              <w:t>91</w:t>
            </w:r>
            <w:r>
              <w:rPr>
                <w:rFonts w:cstheme="minorHAnsi"/>
              </w:rPr>
              <w:t>.4-88.5</w:t>
            </w:r>
            <w:r w:rsidRPr="00CD4DCB">
              <w:rPr>
                <w:rFonts w:cstheme="minorHAnsi"/>
              </w:rPr>
              <w:t xml:space="preserve"> </w:t>
            </w:r>
          </w:p>
        </w:tc>
        <w:tc>
          <w:tcPr>
            <w:tcW w:w="1427" w:type="dxa"/>
          </w:tcPr>
          <w:p w14:paraId="6C98846E" w14:textId="28611A43" w:rsidR="006B690D" w:rsidRPr="00CD4DCB" w:rsidRDefault="006B690D" w:rsidP="00315730">
            <w:pPr>
              <w:jc w:val="center"/>
              <w:rPr>
                <w:rFonts w:cstheme="minorHAnsi"/>
              </w:rPr>
            </w:pPr>
            <w:r>
              <w:rPr>
                <w:rFonts w:cstheme="minorHAnsi"/>
              </w:rPr>
              <w:t>3.67</w:t>
            </w:r>
          </w:p>
        </w:tc>
      </w:tr>
      <w:tr w:rsidR="006B690D" w:rsidRPr="00CD4DCB" w14:paraId="77D61A2D" w14:textId="321D54BE" w:rsidTr="007B3AA8">
        <w:trPr>
          <w:trHeight w:val="218"/>
        </w:trPr>
        <w:tc>
          <w:tcPr>
            <w:tcW w:w="885" w:type="dxa"/>
          </w:tcPr>
          <w:p w14:paraId="13557E5E" w14:textId="77777777" w:rsidR="006B690D" w:rsidRPr="00CD4DCB" w:rsidRDefault="006B690D" w:rsidP="00315730">
            <w:pPr>
              <w:rPr>
                <w:rFonts w:cstheme="minorHAnsi"/>
              </w:rPr>
            </w:pPr>
            <w:r w:rsidRPr="00CD4DCB">
              <w:rPr>
                <w:rStyle w:val="Strong"/>
                <w:rFonts w:cstheme="minorHAnsi"/>
              </w:rPr>
              <w:t xml:space="preserve">B+ </w:t>
            </w:r>
          </w:p>
        </w:tc>
        <w:tc>
          <w:tcPr>
            <w:tcW w:w="1005" w:type="dxa"/>
          </w:tcPr>
          <w:p w14:paraId="51DD9E3C" w14:textId="77777777" w:rsidR="006B690D" w:rsidRPr="00CD4DCB" w:rsidRDefault="006B690D" w:rsidP="00315730">
            <w:pPr>
              <w:jc w:val="center"/>
              <w:rPr>
                <w:rFonts w:cstheme="minorHAnsi"/>
                <w:i/>
              </w:rPr>
            </w:pPr>
            <w:r w:rsidRPr="00CD4DCB">
              <w:rPr>
                <w:rFonts w:cstheme="minorHAnsi"/>
                <w:i/>
              </w:rPr>
              <w:t>3.33</w:t>
            </w:r>
          </w:p>
        </w:tc>
        <w:tc>
          <w:tcPr>
            <w:tcW w:w="1427" w:type="dxa"/>
          </w:tcPr>
          <w:p w14:paraId="3E0C4594" w14:textId="2F1A84B4" w:rsidR="006B690D" w:rsidRPr="00CD4DCB" w:rsidRDefault="006B690D" w:rsidP="00315730">
            <w:pPr>
              <w:jc w:val="center"/>
              <w:rPr>
                <w:rFonts w:cstheme="minorHAnsi"/>
              </w:rPr>
            </w:pPr>
            <w:r w:rsidRPr="00CD4DCB">
              <w:rPr>
                <w:rFonts w:cstheme="minorHAnsi"/>
              </w:rPr>
              <w:t xml:space="preserve"> 88</w:t>
            </w:r>
            <w:r>
              <w:rPr>
                <w:rFonts w:cstheme="minorHAnsi"/>
              </w:rPr>
              <w:t>.4-86.5</w:t>
            </w:r>
            <w:r w:rsidRPr="00CD4DCB">
              <w:rPr>
                <w:rFonts w:cstheme="minorHAnsi"/>
              </w:rPr>
              <w:t xml:space="preserve"> </w:t>
            </w:r>
          </w:p>
        </w:tc>
        <w:tc>
          <w:tcPr>
            <w:tcW w:w="1427" w:type="dxa"/>
          </w:tcPr>
          <w:p w14:paraId="2A48BC57" w14:textId="34B861C8" w:rsidR="006B690D" w:rsidRPr="00CD4DCB" w:rsidRDefault="006B690D" w:rsidP="00315730">
            <w:pPr>
              <w:jc w:val="center"/>
              <w:rPr>
                <w:rFonts w:cstheme="minorHAnsi"/>
              </w:rPr>
            </w:pPr>
            <w:r>
              <w:rPr>
                <w:rFonts w:cstheme="minorHAnsi"/>
              </w:rPr>
              <w:t>3.33</w:t>
            </w:r>
          </w:p>
        </w:tc>
      </w:tr>
      <w:tr w:rsidR="006B690D" w:rsidRPr="00CD4DCB" w14:paraId="7C5FB6D3" w14:textId="436E1BBD" w:rsidTr="007B3AA8">
        <w:trPr>
          <w:trHeight w:val="229"/>
        </w:trPr>
        <w:tc>
          <w:tcPr>
            <w:tcW w:w="885" w:type="dxa"/>
          </w:tcPr>
          <w:p w14:paraId="6BB72143" w14:textId="77777777" w:rsidR="006B690D" w:rsidRPr="00CD4DCB" w:rsidRDefault="006B690D" w:rsidP="00315730">
            <w:pPr>
              <w:rPr>
                <w:rFonts w:cstheme="minorHAnsi"/>
              </w:rPr>
            </w:pPr>
            <w:r w:rsidRPr="00CD4DCB">
              <w:rPr>
                <w:rStyle w:val="Strong"/>
                <w:rFonts w:cstheme="minorHAnsi"/>
              </w:rPr>
              <w:t>B</w:t>
            </w:r>
          </w:p>
        </w:tc>
        <w:tc>
          <w:tcPr>
            <w:tcW w:w="1005" w:type="dxa"/>
          </w:tcPr>
          <w:p w14:paraId="6B83FD59" w14:textId="77777777" w:rsidR="006B690D" w:rsidRPr="00CD4DCB" w:rsidRDefault="006B690D" w:rsidP="00315730">
            <w:pPr>
              <w:jc w:val="center"/>
              <w:rPr>
                <w:rFonts w:cstheme="minorHAnsi"/>
                <w:i/>
              </w:rPr>
            </w:pPr>
            <w:r w:rsidRPr="00CD4DCB">
              <w:rPr>
                <w:rFonts w:cstheme="minorHAnsi"/>
                <w:i/>
              </w:rPr>
              <w:t>3.00</w:t>
            </w:r>
          </w:p>
        </w:tc>
        <w:tc>
          <w:tcPr>
            <w:tcW w:w="1427" w:type="dxa"/>
          </w:tcPr>
          <w:p w14:paraId="419B42D5" w14:textId="01135463" w:rsidR="006B690D" w:rsidRPr="00CD4DCB" w:rsidRDefault="006B690D" w:rsidP="00315730">
            <w:pPr>
              <w:jc w:val="center"/>
              <w:rPr>
                <w:rFonts w:cstheme="minorHAnsi"/>
              </w:rPr>
            </w:pPr>
            <w:r w:rsidRPr="00CD4DCB">
              <w:rPr>
                <w:rFonts w:cstheme="minorHAnsi"/>
              </w:rPr>
              <w:t>86</w:t>
            </w:r>
            <w:r>
              <w:rPr>
                <w:rFonts w:cstheme="minorHAnsi"/>
              </w:rPr>
              <w:t>.4-79.5</w:t>
            </w:r>
          </w:p>
        </w:tc>
        <w:tc>
          <w:tcPr>
            <w:tcW w:w="1427" w:type="dxa"/>
          </w:tcPr>
          <w:p w14:paraId="722AFC19" w14:textId="38DB8C19" w:rsidR="006B690D" w:rsidRPr="00CD4DCB" w:rsidRDefault="006B690D" w:rsidP="00315730">
            <w:pPr>
              <w:jc w:val="center"/>
              <w:rPr>
                <w:rFonts w:cstheme="minorHAnsi"/>
              </w:rPr>
            </w:pPr>
            <w:r>
              <w:rPr>
                <w:rFonts w:cstheme="minorHAnsi"/>
              </w:rPr>
              <w:t>3.0</w:t>
            </w:r>
          </w:p>
        </w:tc>
      </w:tr>
      <w:tr w:rsidR="006B690D" w:rsidRPr="00CD4DCB" w14:paraId="47FC8080" w14:textId="76162E22" w:rsidTr="007B3AA8">
        <w:trPr>
          <w:trHeight w:val="229"/>
        </w:trPr>
        <w:tc>
          <w:tcPr>
            <w:tcW w:w="885" w:type="dxa"/>
          </w:tcPr>
          <w:p w14:paraId="4A9EE09F" w14:textId="77777777" w:rsidR="006B690D" w:rsidRPr="00CD4DCB" w:rsidRDefault="006B690D" w:rsidP="00315730">
            <w:pPr>
              <w:rPr>
                <w:rStyle w:val="Strong"/>
                <w:rFonts w:cstheme="minorHAnsi"/>
              </w:rPr>
            </w:pPr>
            <w:r w:rsidRPr="00CD4DCB">
              <w:rPr>
                <w:rStyle w:val="Strong"/>
                <w:rFonts w:cstheme="minorHAnsi"/>
              </w:rPr>
              <w:t>C+</w:t>
            </w:r>
          </w:p>
        </w:tc>
        <w:tc>
          <w:tcPr>
            <w:tcW w:w="1005" w:type="dxa"/>
          </w:tcPr>
          <w:p w14:paraId="4C1C225B" w14:textId="77777777" w:rsidR="006B690D" w:rsidRPr="00CD4DCB" w:rsidRDefault="006B690D" w:rsidP="00315730">
            <w:pPr>
              <w:jc w:val="center"/>
              <w:rPr>
                <w:rFonts w:cstheme="minorHAnsi"/>
                <w:i/>
              </w:rPr>
            </w:pPr>
            <w:r w:rsidRPr="00CD4DCB">
              <w:rPr>
                <w:rFonts w:cstheme="minorHAnsi"/>
                <w:i/>
              </w:rPr>
              <w:t>2.33</w:t>
            </w:r>
          </w:p>
        </w:tc>
        <w:tc>
          <w:tcPr>
            <w:tcW w:w="1427" w:type="dxa"/>
          </w:tcPr>
          <w:p w14:paraId="6E5EDACB" w14:textId="48BC6775" w:rsidR="006B690D" w:rsidRPr="00CD4DCB" w:rsidRDefault="006B690D" w:rsidP="00315730">
            <w:pPr>
              <w:jc w:val="center"/>
              <w:rPr>
                <w:rFonts w:cstheme="minorHAnsi"/>
              </w:rPr>
            </w:pPr>
            <w:r>
              <w:rPr>
                <w:rFonts w:cstheme="minorHAnsi"/>
              </w:rPr>
              <w:t>79.4-76.5</w:t>
            </w:r>
          </w:p>
        </w:tc>
        <w:tc>
          <w:tcPr>
            <w:tcW w:w="1427" w:type="dxa"/>
          </w:tcPr>
          <w:p w14:paraId="4BF4D380" w14:textId="08A55A71" w:rsidR="006B690D" w:rsidRDefault="006B690D" w:rsidP="00315730">
            <w:pPr>
              <w:jc w:val="center"/>
              <w:rPr>
                <w:rFonts w:cstheme="minorHAnsi"/>
              </w:rPr>
            </w:pPr>
            <w:r>
              <w:rPr>
                <w:rFonts w:cstheme="minorHAnsi"/>
              </w:rPr>
              <w:t>2.33</w:t>
            </w:r>
          </w:p>
        </w:tc>
      </w:tr>
      <w:tr w:rsidR="006B690D" w:rsidRPr="00CD4DCB" w14:paraId="62AC0779" w14:textId="0A62A6CD" w:rsidTr="007B3AA8">
        <w:trPr>
          <w:trHeight w:val="229"/>
        </w:trPr>
        <w:tc>
          <w:tcPr>
            <w:tcW w:w="885" w:type="dxa"/>
          </w:tcPr>
          <w:p w14:paraId="3CDA97ED" w14:textId="77777777" w:rsidR="006B690D" w:rsidRPr="00CD4DCB" w:rsidRDefault="006B690D" w:rsidP="00315730">
            <w:pPr>
              <w:rPr>
                <w:rFonts w:cstheme="minorHAnsi"/>
              </w:rPr>
            </w:pPr>
            <w:r w:rsidRPr="00CD4DCB">
              <w:rPr>
                <w:rStyle w:val="Strong"/>
                <w:rFonts w:cstheme="minorHAnsi"/>
              </w:rPr>
              <w:t>C</w:t>
            </w:r>
          </w:p>
        </w:tc>
        <w:tc>
          <w:tcPr>
            <w:tcW w:w="1005" w:type="dxa"/>
          </w:tcPr>
          <w:p w14:paraId="29032861" w14:textId="77777777" w:rsidR="006B690D" w:rsidRPr="00CD4DCB" w:rsidRDefault="006B690D" w:rsidP="00315730">
            <w:pPr>
              <w:jc w:val="center"/>
              <w:rPr>
                <w:rFonts w:cstheme="minorHAnsi"/>
                <w:i/>
              </w:rPr>
            </w:pPr>
            <w:r w:rsidRPr="00CD4DCB">
              <w:rPr>
                <w:rFonts w:cstheme="minorHAnsi"/>
                <w:i/>
              </w:rPr>
              <w:t>2.00</w:t>
            </w:r>
          </w:p>
        </w:tc>
        <w:tc>
          <w:tcPr>
            <w:tcW w:w="1427" w:type="dxa"/>
          </w:tcPr>
          <w:p w14:paraId="7930DD70" w14:textId="74E7CDD6" w:rsidR="006B690D" w:rsidRPr="00CD4DCB" w:rsidRDefault="006B690D" w:rsidP="00315730">
            <w:pPr>
              <w:jc w:val="center"/>
              <w:rPr>
                <w:rFonts w:cstheme="minorHAnsi"/>
              </w:rPr>
            </w:pPr>
            <w:r w:rsidRPr="00CD4DCB">
              <w:rPr>
                <w:rFonts w:cstheme="minorHAnsi"/>
              </w:rPr>
              <w:t>76</w:t>
            </w:r>
            <w:r>
              <w:rPr>
                <w:rFonts w:cstheme="minorHAnsi"/>
              </w:rPr>
              <w:t>.4-71.5</w:t>
            </w:r>
          </w:p>
        </w:tc>
        <w:tc>
          <w:tcPr>
            <w:tcW w:w="1427" w:type="dxa"/>
          </w:tcPr>
          <w:p w14:paraId="05A5BD06" w14:textId="2ED1937A" w:rsidR="006B690D" w:rsidRPr="00CD4DCB" w:rsidRDefault="006B690D" w:rsidP="00315730">
            <w:pPr>
              <w:jc w:val="center"/>
              <w:rPr>
                <w:rFonts w:cstheme="minorHAnsi"/>
              </w:rPr>
            </w:pPr>
            <w:r>
              <w:rPr>
                <w:rFonts w:cstheme="minorHAnsi"/>
              </w:rPr>
              <w:t>2.0</w:t>
            </w:r>
          </w:p>
        </w:tc>
      </w:tr>
      <w:tr w:rsidR="006B690D" w:rsidRPr="00CD4DCB" w14:paraId="55FA24BB" w14:textId="42514BA6" w:rsidTr="007B3AA8">
        <w:trPr>
          <w:trHeight w:val="229"/>
        </w:trPr>
        <w:tc>
          <w:tcPr>
            <w:tcW w:w="885" w:type="dxa"/>
          </w:tcPr>
          <w:p w14:paraId="2DCA74DF" w14:textId="77777777" w:rsidR="006B690D" w:rsidRPr="00CD4DCB" w:rsidRDefault="006B690D" w:rsidP="00315730">
            <w:pPr>
              <w:rPr>
                <w:rStyle w:val="Strong"/>
                <w:rFonts w:cstheme="minorHAnsi"/>
              </w:rPr>
            </w:pPr>
            <w:r w:rsidRPr="00CD4DCB">
              <w:rPr>
                <w:rStyle w:val="Strong"/>
                <w:rFonts w:cstheme="minorHAnsi"/>
              </w:rPr>
              <w:t>D+</w:t>
            </w:r>
          </w:p>
        </w:tc>
        <w:tc>
          <w:tcPr>
            <w:tcW w:w="1005" w:type="dxa"/>
          </w:tcPr>
          <w:p w14:paraId="4AF25272" w14:textId="77777777" w:rsidR="006B690D" w:rsidRPr="00CD4DCB" w:rsidRDefault="006B690D" w:rsidP="00315730">
            <w:pPr>
              <w:jc w:val="center"/>
              <w:rPr>
                <w:rFonts w:cstheme="minorHAnsi"/>
                <w:i/>
              </w:rPr>
            </w:pPr>
            <w:r w:rsidRPr="00CD4DCB">
              <w:rPr>
                <w:rFonts w:cstheme="minorHAnsi"/>
                <w:i/>
              </w:rPr>
              <w:t>1.33</w:t>
            </w:r>
          </w:p>
        </w:tc>
        <w:tc>
          <w:tcPr>
            <w:tcW w:w="1427" w:type="dxa"/>
          </w:tcPr>
          <w:p w14:paraId="4D51CB89" w14:textId="62C3C031" w:rsidR="006B690D" w:rsidRPr="00CD4DCB" w:rsidRDefault="006B690D" w:rsidP="00315730">
            <w:pPr>
              <w:jc w:val="center"/>
              <w:rPr>
                <w:rFonts w:cstheme="minorHAnsi"/>
              </w:rPr>
            </w:pPr>
            <w:r>
              <w:rPr>
                <w:rFonts w:cstheme="minorHAnsi"/>
              </w:rPr>
              <w:t>71.4-69.5</w:t>
            </w:r>
          </w:p>
        </w:tc>
        <w:tc>
          <w:tcPr>
            <w:tcW w:w="1427" w:type="dxa"/>
          </w:tcPr>
          <w:p w14:paraId="43CFE92F" w14:textId="4EC7A45E" w:rsidR="006B690D" w:rsidRDefault="006B690D" w:rsidP="00315730">
            <w:pPr>
              <w:jc w:val="center"/>
              <w:rPr>
                <w:rFonts w:cstheme="minorHAnsi"/>
              </w:rPr>
            </w:pPr>
            <w:r>
              <w:rPr>
                <w:rFonts w:cstheme="minorHAnsi"/>
              </w:rPr>
              <w:t>1.33</w:t>
            </w:r>
          </w:p>
        </w:tc>
      </w:tr>
      <w:tr w:rsidR="006B690D" w:rsidRPr="00CD4DCB" w14:paraId="62B5F75A" w14:textId="1A318DAA" w:rsidTr="007B3AA8">
        <w:trPr>
          <w:trHeight w:val="218"/>
        </w:trPr>
        <w:tc>
          <w:tcPr>
            <w:tcW w:w="885" w:type="dxa"/>
          </w:tcPr>
          <w:p w14:paraId="785FEB3A" w14:textId="77777777" w:rsidR="006B690D" w:rsidRPr="00CD4DCB" w:rsidRDefault="006B690D" w:rsidP="00315730">
            <w:pPr>
              <w:rPr>
                <w:rStyle w:val="Strong"/>
                <w:rFonts w:cstheme="minorHAnsi"/>
              </w:rPr>
            </w:pPr>
            <w:r w:rsidRPr="00CD4DCB">
              <w:rPr>
                <w:rStyle w:val="Strong"/>
                <w:rFonts w:cstheme="minorHAnsi"/>
              </w:rPr>
              <w:t>D</w:t>
            </w:r>
          </w:p>
        </w:tc>
        <w:tc>
          <w:tcPr>
            <w:tcW w:w="1005" w:type="dxa"/>
          </w:tcPr>
          <w:p w14:paraId="12D01359" w14:textId="77777777" w:rsidR="006B690D" w:rsidRPr="00CD4DCB" w:rsidRDefault="006B690D" w:rsidP="00315730">
            <w:pPr>
              <w:jc w:val="center"/>
              <w:rPr>
                <w:rFonts w:cstheme="minorHAnsi"/>
                <w:i/>
              </w:rPr>
            </w:pPr>
            <w:r w:rsidRPr="00CD4DCB">
              <w:rPr>
                <w:rFonts w:cstheme="minorHAnsi"/>
                <w:i/>
              </w:rPr>
              <w:t>1.00</w:t>
            </w:r>
          </w:p>
        </w:tc>
        <w:tc>
          <w:tcPr>
            <w:tcW w:w="1427" w:type="dxa"/>
          </w:tcPr>
          <w:p w14:paraId="5382F9CC" w14:textId="410D93EE" w:rsidR="006B690D" w:rsidRPr="00CD4DCB" w:rsidRDefault="006B690D" w:rsidP="00315730">
            <w:pPr>
              <w:jc w:val="center"/>
              <w:rPr>
                <w:rFonts w:cstheme="minorHAnsi"/>
              </w:rPr>
            </w:pPr>
            <w:r w:rsidRPr="00CD4DCB">
              <w:rPr>
                <w:rFonts w:cstheme="minorHAnsi"/>
              </w:rPr>
              <w:t>6</w:t>
            </w:r>
            <w:r>
              <w:rPr>
                <w:rFonts w:cstheme="minorHAnsi"/>
              </w:rPr>
              <w:t>9.4-59.5</w:t>
            </w:r>
          </w:p>
        </w:tc>
        <w:tc>
          <w:tcPr>
            <w:tcW w:w="1427" w:type="dxa"/>
          </w:tcPr>
          <w:p w14:paraId="7A146136" w14:textId="7DE744C6" w:rsidR="006B690D" w:rsidRPr="00CD4DCB" w:rsidRDefault="006B690D" w:rsidP="00315730">
            <w:pPr>
              <w:jc w:val="center"/>
              <w:rPr>
                <w:rFonts w:cstheme="minorHAnsi"/>
              </w:rPr>
            </w:pPr>
            <w:r>
              <w:rPr>
                <w:rFonts w:cstheme="minorHAnsi"/>
              </w:rPr>
              <w:t>1.00</w:t>
            </w:r>
          </w:p>
        </w:tc>
      </w:tr>
      <w:tr w:rsidR="006B690D" w:rsidRPr="00CD4DCB" w14:paraId="4C684DC0" w14:textId="7AE24621" w:rsidTr="007B3AA8">
        <w:trPr>
          <w:trHeight w:val="68"/>
        </w:trPr>
        <w:tc>
          <w:tcPr>
            <w:tcW w:w="885" w:type="dxa"/>
          </w:tcPr>
          <w:p w14:paraId="788CAEDD" w14:textId="77777777" w:rsidR="006B690D" w:rsidRPr="00CD4DCB" w:rsidRDefault="006B690D" w:rsidP="00315730">
            <w:pPr>
              <w:rPr>
                <w:rFonts w:cstheme="minorHAnsi"/>
              </w:rPr>
            </w:pPr>
            <w:r w:rsidRPr="00CD4DCB">
              <w:rPr>
                <w:rStyle w:val="Strong"/>
                <w:rFonts w:cstheme="minorHAnsi"/>
              </w:rPr>
              <w:t>E</w:t>
            </w:r>
          </w:p>
        </w:tc>
        <w:tc>
          <w:tcPr>
            <w:tcW w:w="1005" w:type="dxa"/>
          </w:tcPr>
          <w:p w14:paraId="481D5F0C" w14:textId="77777777" w:rsidR="006B690D" w:rsidRPr="00CD4DCB" w:rsidRDefault="006B690D" w:rsidP="00315730">
            <w:pPr>
              <w:jc w:val="center"/>
              <w:rPr>
                <w:rFonts w:cstheme="minorHAnsi"/>
                <w:i/>
              </w:rPr>
            </w:pPr>
            <w:r w:rsidRPr="00CD4DCB">
              <w:rPr>
                <w:rFonts w:cstheme="minorHAnsi"/>
                <w:i/>
              </w:rPr>
              <w:t>0.00</w:t>
            </w:r>
          </w:p>
        </w:tc>
        <w:tc>
          <w:tcPr>
            <w:tcW w:w="1427" w:type="dxa"/>
          </w:tcPr>
          <w:p w14:paraId="29D430FE" w14:textId="651820AD" w:rsidR="006B690D" w:rsidRPr="00CD4DCB" w:rsidRDefault="006B690D" w:rsidP="00315730">
            <w:pPr>
              <w:jc w:val="center"/>
              <w:rPr>
                <w:rFonts w:cstheme="minorHAnsi"/>
              </w:rPr>
            </w:pPr>
            <w:r w:rsidRPr="00CD4DCB">
              <w:rPr>
                <w:rFonts w:cstheme="minorHAnsi"/>
              </w:rPr>
              <w:t xml:space="preserve">Below </w:t>
            </w:r>
            <w:r>
              <w:rPr>
                <w:rFonts w:cstheme="minorHAnsi"/>
              </w:rPr>
              <w:t>59.5</w:t>
            </w:r>
            <w:r w:rsidRPr="00CD4DCB">
              <w:rPr>
                <w:rFonts w:cstheme="minorHAnsi"/>
              </w:rPr>
              <w:t xml:space="preserve"> </w:t>
            </w:r>
          </w:p>
        </w:tc>
        <w:tc>
          <w:tcPr>
            <w:tcW w:w="1427" w:type="dxa"/>
          </w:tcPr>
          <w:p w14:paraId="55A96762" w14:textId="2C466D52" w:rsidR="006B690D" w:rsidRPr="00CD4DCB" w:rsidRDefault="006B690D" w:rsidP="00315730">
            <w:pPr>
              <w:jc w:val="center"/>
              <w:rPr>
                <w:rFonts w:cstheme="minorHAnsi"/>
              </w:rPr>
            </w:pPr>
            <w:r>
              <w:rPr>
                <w:rFonts w:cstheme="minorHAnsi"/>
              </w:rPr>
              <w:t>0</w:t>
            </w:r>
          </w:p>
        </w:tc>
      </w:tr>
    </w:tbl>
    <w:p w14:paraId="587B918B" w14:textId="77777777" w:rsidR="002C0119" w:rsidRPr="00FD7464" w:rsidRDefault="002C0119" w:rsidP="002C0119">
      <w:pPr>
        <w:autoSpaceDE w:val="0"/>
        <w:autoSpaceDN w:val="0"/>
        <w:adjustRightInd w:val="0"/>
      </w:pPr>
    </w:p>
    <w:p w14:paraId="178B76B0" w14:textId="77777777" w:rsidR="002C0119" w:rsidRPr="00FD7464" w:rsidRDefault="002C0119" w:rsidP="002C0119">
      <w:pPr>
        <w:autoSpaceDE w:val="0"/>
        <w:autoSpaceDN w:val="0"/>
        <w:adjustRightInd w:val="0"/>
      </w:pPr>
    </w:p>
    <w:p w14:paraId="5C54F4B5" w14:textId="77777777" w:rsidR="002C0119" w:rsidRPr="00FD7464" w:rsidRDefault="002C0119" w:rsidP="002C0119">
      <w:pPr>
        <w:autoSpaceDE w:val="0"/>
        <w:autoSpaceDN w:val="0"/>
        <w:adjustRightInd w:val="0"/>
      </w:pPr>
    </w:p>
    <w:p w14:paraId="423CBB7D" w14:textId="77777777" w:rsidR="002C0119" w:rsidRPr="00FD7464" w:rsidRDefault="002C0119" w:rsidP="002C0119">
      <w:pPr>
        <w:autoSpaceDE w:val="0"/>
        <w:autoSpaceDN w:val="0"/>
        <w:adjustRightInd w:val="0"/>
      </w:pPr>
    </w:p>
    <w:p w14:paraId="2EF18E4A" w14:textId="77777777" w:rsidR="002C0119" w:rsidRPr="00FD7464" w:rsidRDefault="002C0119" w:rsidP="002C0119">
      <w:pPr>
        <w:autoSpaceDE w:val="0"/>
        <w:autoSpaceDN w:val="0"/>
        <w:adjustRightInd w:val="0"/>
      </w:pPr>
    </w:p>
    <w:p w14:paraId="03EC8B99" w14:textId="77777777" w:rsidR="002C0119" w:rsidRPr="00FD7464" w:rsidRDefault="002C0119" w:rsidP="002C0119">
      <w:pPr>
        <w:autoSpaceDE w:val="0"/>
        <w:autoSpaceDN w:val="0"/>
        <w:adjustRightInd w:val="0"/>
      </w:pPr>
    </w:p>
    <w:p w14:paraId="24B4107A" w14:textId="77777777" w:rsidR="002C0119" w:rsidRPr="00FD7464" w:rsidRDefault="002C0119" w:rsidP="002C0119">
      <w:pPr>
        <w:autoSpaceDE w:val="0"/>
        <w:autoSpaceDN w:val="0"/>
        <w:adjustRightInd w:val="0"/>
      </w:pPr>
    </w:p>
    <w:p w14:paraId="509D6857" w14:textId="77777777" w:rsidR="009D3EA4" w:rsidRPr="00FD7464" w:rsidRDefault="009D3EA4" w:rsidP="002C0119">
      <w:pPr>
        <w:autoSpaceDE w:val="0"/>
        <w:autoSpaceDN w:val="0"/>
        <w:adjustRightInd w:val="0"/>
        <w:rPr>
          <w:b/>
          <w:color w:val="000000"/>
        </w:rPr>
      </w:pPr>
    </w:p>
    <w:p w14:paraId="7FF45FC9" w14:textId="77777777" w:rsidR="002C0119" w:rsidRPr="00CD4DCB" w:rsidRDefault="002C0119" w:rsidP="002C0119">
      <w:pPr>
        <w:autoSpaceDE w:val="0"/>
        <w:autoSpaceDN w:val="0"/>
        <w:adjustRightInd w:val="0"/>
        <w:rPr>
          <w:rFonts w:cstheme="minorHAnsi"/>
          <w:b/>
          <w:color w:val="000000"/>
        </w:rPr>
      </w:pPr>
      <w:r w:rsidRPr="00CD4DCB">
        <w:rPr>
          <w:rFonts w:cstheme="minorHAnsi"/>
          <w:b/>
          <w:color w:val="000000"/>
        </w:rPr>
        <w:t>ASSIGNMENTS</w:t>
      </w:r>
    </w:p>
    <w:p w14:paraId="5D0B8C91" w14:textId="06981456" w:rsidR="002C0119" w:rsidRPr="000737BD" w:rsidRDefault="002C0119" w:rsidP="000737BD">
      <w:pPr>
        <w:pStyle w:val="ListParagraph"/>
        <w:numPr>
          <w:ilvl w:val="0"/>
          <w:numId w:val="22"/>
        </w:numPr>
        <w:autoSpaceDE w:val="0"/>
        <w:autoSpaceDN w:val="0"/>
        <w:adjustRightInd w:val="0"/>
        <w:spacing w:after="200" w:line="276" w:lineRule="auto"/>
        <w:rPr>
          <w:rFonts w:cstheme="minorHAnsi"/>
        </w:rPr>
      </w:pPr>
      <w:r w:rsidRPr="00CD4DCB">
        <w:rPr>
          <w:rFonts w:cstheme="minorHAnsi"/>
        </w:rPr>
        <w:t>Quizzes</w:t>
      </w:r>
      <w:r w:rsidR="00443328">
        <w:rPr>
          <w:rFonts w:cstheme="minorHAnsi"/>
        </w:rPr>
        <w:tab/>
      </w:r>
      <w:r w:rsidRPr="000737BD">
        <w:rPr>
          <w:rFonts w:cstheme="minorHAnsi"/>
        </w:rPr>
        <w:tab/>
      </w:r>
      <w:r w:rsidRPr="000737BD">
        <w:rPr>
          <w:rFonts w:cstheme="minorHAnsi"/>
        </w:rPr>
        <w:tab/>
      </w:r>
      <w:r w:rsidRPr="000737BD">
        <w:rPr>
          <w:rFonts w:cstheme="minorHAnsi"/>
        </w:rPr>
        <w:tab/>
      </w:r>
      <w:r w:rsidRPr="000737BD">
        <w:rPr>
          <w:rFonts w:cstheme="minorHAnsi"/>
        </w:rPr>
        <w:tab/>
        <w:t>2</w:t>
      </w:r>
      <w:r w:rsidR="002F7638">
        <w:rPr>
          <w:rFonts w:cstheme="minorHAnsi"/>
        </w:rPr>
        <w:t>0</w:t>
      </w:r>
      <w:r w:rsidRPr="000737BD">
        <w:rPr>
          <w:rFonts w:cstheme="minorHAnsi"/>
        </w:rPr>
        <w:t>%</w:t>
      </w:r>
    </w:p>
    <w:p w14:paraId="22CA35F8" w14:textId="6C33B90D" w:rsidR="002C0119" w:rsidRPr="00CD4DCB" w:rsidRDefault="001F25B7" w:rsidP="002C0119">
      <w:pPr>
        <w:pStyle w:val="ListParagraph"/>
        <w:numPr>
          <w:ilvl w:val="0"/>
          <w:numId w:val="22"/>
        </w:numPr>
        <w:autoSpaceDE w:val="0"/>
        <w:autoSpaceDN w:val="0"/>
        <w:adjustRightInd w:val="0"/>
        <w:spacing w:after="200" w:line="276" w:lineRule="auto"/>
        <w:rPr>
          <w:rFonts w:cstheme="minorHAnsi"/>
        </w:rPr>
      </w:pPr>
      <w:r>
        <w:rPr>
          <w:rFonts w:cstheme="minorHAnsi"/>
        </w:rPr>
        <w:t>Exam 1</w:t>
      </w:r>
      <w:r w:rsidR="006C52DC">
        <w:rPr>
          <w:rFonts w:cstheme="minorHAnsi"/>
        </w:rPr>
        <w:t>/Alternative Assignment</w:t>
      </w:r>
      <w:r w:rsidR="00CD4DCB">
        <w:rPr>
          <w:rFonts w:cstheme="minorHAnsi"/>
        </w:rPr>
        <w:tab/>
      </w:r>
      <w:r>
        <w:rPr>
          <w:rFonts w:cstheme="minorHAnsi"/>
        </w:rPr>
        <w:tab/>
      </w:r>
      <w:r w:rsidR="002C0119" w:rsidRPr="00CD4DCB">
        <w:rPr>
          <w:rFonts w:cstheme="minorHAnsi"/>
        </w:rPr>
        <w:t>2</w:t>
      </w:r>
      <w:r w:rsidR="0041147C">
        <w:rPr>
          <w:rFonts w:cstheme="minorHAnsi"/>
        </w:rPr>
        <w:t>5</w:t>
      </w:r>
      <w:r w:rsidR="002C0119" w:rsidRPr="00CD4DCB">
        <w:rPr>
          <w:rFonts w:cstheme="minorHAnsi"/>
        </w:rPr>
        <w:t>%</w:t>
      </w:r>
    </w:p>
    <w:p w14:paraId="428537E5" w14:textId="29BD1ED1" w:rsidR="002C0119" w:rsidRPr="00CD4DCB" w:rsidRDefault="002C0119" w:rsidP="002C0119">
      <w:pPr>
        <w:pStyle w:val="ListParagraph"/>
        <w:numPr>
          <w:ilvl w:val="0"/>
          <w:numId w:val="22"/>
        </w:numPr>
        <w:autoSpaceDE w:val="0"/>
        <w:autoSpaceDN w:val="0"/>
        <w:adjustRightInd w:val="0"/>
        <w:spacing w:after="200" w:line="276" w:lineRule="auto"/>
        <w:rPr>
          <w:rFonts w:cstheme="minorHAnsi"/>
        </w:rPr>
      </w:pPr>
      <w:r w:rsidRPr="00CD4DCB">
        <w:rPr>
          <w:rFonts w:cstheme="minorHAnsi"/>
        </w:rPr>
        <w:t>Exam</w:t>
      </w:r>
      <w:r w:rsidR="001F25B7">
        <w:rPr>
          <w:rFonts w:cstheme="minorHAnsi"/>
        </w:rPr>
        <w:t xml:space="preserve"> 2</w:t>
      </w:r>
      <w:r w:rsidR="001F25B7">
        <w:rPr>
          <w:rFonts w:cstheme="minorHAnsi"/>
        </w:rPr>
        <w:tab/>
      </w:r>
      <w:r w:rsidRPr="00CD4DCB">
        <w:rPr>
          <w:rFonts w:cstheme="minorHAnsi"/>
        </w:rPr>
        <w:tab/>
      </w:r>
      <w:r w:rsidRPr="00CD4DCB">
        <w:rPr>
          <w:rFonts w:cstheme="minorHAnsi"/>
        </w:rPr>
        <w:tab/>
      </w:r>
      <w:r w:rsidRPr="00CD4DCB">
        <w:rPr>
          <w:rFonts w:cstheme="minorHAnsi"/>
        </w:rPr>
        <w:tab/>
      </w:r>
      <w:r w:rsidRPr="00CD4DCB">
        <w:rPr>
          <w:rFonts w:cstheme="minorHAnsi"/>
        </w:rPr>
        <w:tab/>
        <w:t>2</w:t>
      </w:r>
      <w:r w:rsidR="0041147C">
        <w:rPr>
          <w:rFonts w:cstheme="minorHAnsi"/>
        </w:rPr>
        <w:t>5</w:t>
      </w:r>
      <w:r w:rsidRPr="00CD4DCB">
        <w:rPr>
          <w:rFonts w:cstheme="minorHAnsi"/>
        </w:rPr>
        <w:t>%</w:t>
      </w:r>
    </w:p>
    <w:p w14:paraId="0BBE2D01" w14:textId="7A056608" w:rsidR="002C0119" w:rsidRPr="00CD4DCB" w:rsidRDefault="002C0119" w:rsidP="002C0119">
      <w:pPr>
        <w:pStyle w:val="ListParagraph"/>
        <w:numPr>
          <w:ilvl w:val="0"/>
          <w:numId w:val="22"/>
        </w:numPr>
        <w:autoSpaceDE w:val="0"/>
        <w:autoSpaceDN w:val="0"/>
        <w:adjustRightInd w:val="0"/>
        <w:spacing w:after="200" w:line="276" w:lineRule="auto"/>
        <w:rPr>
          <w:rFonts w:cstheme="minorHAnsi"/>
        </w:rPr>
      </w:pPr>
      <w:r w:rsidRPr="00CD4DCB">
        <w:rPr>
          <w:rFonts w:cstheme="minorHAnsi"/>
        </w:rPr>
        <w:t xml:space="preserve">Article Reviews </w:t>
      </w:r>
      <w:r w:rsidR="00443328">
        <w:rPr>
          <w:rFonts w:cstheme="minorHAnsi"/>
        </w:rPr>
        <w:tab/>
      </w:r>
      <w:r w:rsidRPr="00CD4DCB">
        <w:rPr>
          <w:rFonts w:cstheme="minorHAnsi"/>
        </w:rPr>
        <w:tab/>
      </w:r>
      <w:r w:rsidRPr="00CD4DCB">
        <w:rPr>
          <w:rFonts w:cstheme="minorHAnsi"/>
        </w:rPr>
        <w:tab/>
      </w:r>
      <w:r w:rsidRPr="00CD4DCB">
        <w:rPr>
          <w:rFonts w:cstheme="minorHAnsi"/>
        </w:rPr>
        <w:tab/>
      </w:r>
      <w:r w:rsidR="0041147C">
        <w:rPr>
          <w:rFonts w:cstheme="minorHAnsi"/>
        </w:rPr>
        <w:t>15</w:t>
      </w:r>
      <w:r w:rsidRPr="00CD4DCB">
        <w:rPr>
          <w:rFonts w:cstheme="minorHAnsi"/>
        </w:rPr>
        <w:t>%</w:t>
      </w:r>
    </w:p>
    <w:p w14:paraId="049F695D" w14:textId="1E84E64C" w:rsidR="005A6983" w:rsidRPr="00443328" w:rsidRDefault="002C0119" w:rsidP="00443328">
      <w:pPr>
        <w:pStyle w:val="ListParagraph"/>
        <w:numPr>
          <w:ilvl w:val="0"/>
          <w:numId w:val="22"/>
        </w:numPr>
        <w:autoSpaceDE w:val="0"/>
        <w:autoSpaceDN w:val="0"/>
        <w:adjustRightInd w:val="0"/>
        <w:spacing w:after="200" w:line="276" w:lineRule="auto"/>
        <w:rPr>
          <w:rFonts w:cstheme="minorHAnsi"/>
        </w:rPr>
      </w:pPr>
      <w:r w:rsidRPr="00CD4DCB">
        <w:rPr>
          <w:rFonts w:cstheme="minorHAnsi"/>
        </w:rPr>
        <w:t>Discussions</w:t>
      </w:r>
      <w:r w:rsidR="00806FF0">
        <w:rPr>
          <w:rFonts w:cstheme="minorHAnsi"/>
        </w:rPr>
        <w:tab/>
      </w:r>
      <w:r w:rsidRPr="00CD4DCB">
        <w:rPr>
          <w:rFonts w:cstheme="minorHAnsi"/>
        </w:rPr>
        <w:tab/>
      </w:r>
      <w:r w:rsidRPr="00CD4DCB">
        <w:rPr>
          <w:rFonts w:cstheme="minorHAnsi"/>
        </w:rPr>
        <w:tab/>
      </w:r>
      <w:r w:rsidR="00CD4DCB">
        <w:rPr>
          <w:rFonts w:cstheme="minorHAnsi"/>
        </w:rPr>
        <w:tab/>
      </w:r>
      <w:r w:rsidR="0041147C">
        <w:rPr>
          <w:rFonts w:cstheme="minorHAnsi"/>
        </w:rPr>
        <w:t>1</w:t>
      </w:r>
      <w:r w:rsidR="002F7638">
        <w:rPr>
          <w:rFonts w:cstheme="minorHAnsi"/>
        </w:rPr>
        <w:t>5</w:t>
      </w:r>
      <w:r w:rsidRPr="00CD4DCB">
        <w:rPr>
          <w:rFonts w:cstheme="minorHAnsi"/>
        </w:rPr>
        <w:t>%</w:t>
      </w:r>
    </w:p>
    <w:p w14:paraId="69A3F8C1" w14:textId="155D0340" w:rsidR="009919C3" w:rsidRDefault="005A6983" w:rsidP="004D6036">
      <w:pPr>
        <w:spacing w:after="0" w:line="240" w:lineRule="auto"/>
        <w:jc w:val="center"/>
        <w:rPr>
          <w:rFonts w:cstheme="minorHAnsi"/>
        </w:rPr>
      </w:pPr>
      <w:r>
        <w:rPr>
          <w:rFonts w:cstheme="minorHAnsi"/>
          <w:noProof/>
        </w:rPr>
        <w:lastRenderedPageBreak/>
        <w:drawing>
          <wp:inline distT="0" distB="0" distL="0" distR="0" wp14:anchorId="2C526BB1" wp14:editId="036A4777">
            <wp:extent cx="4095344" cy="2976664"/>
            <wp:effectExtent l="0" t="0" r="0" b="0"/>
            <wp:docPr id="1" name="Chart 1" descr="Grade breakdow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3BF00BD" w14:textId="68EB2881" w:rsidR="0075467E" w:rsidRPr="002C710E" w:rsidRDefault="004D6036" w:rsidP="00975221">
      <w:pPr>
        <w:shd w:val="clear" w:color="auto" w:fill="FFFFFF"/>
        <w:spacing w:after="0" w:line="240" w:lineRule="auto"/>
        <w:contextualSpacing/>
        <w:rPr>
          <w:rFonts w:cstheme="minorHAnsi"/>
          <w:b/>
          <w:i/>
        </w:rPr>
      </w:pPr>
      <w:r w:rsidRPr="002C710E">
        <w:rPr>
          <w:rFonts w:cstheme="minorHAnsi"/>
          <w:b/>
          <w:i/>
        </w:rPr>
        <w:t>Q</w:t>
      </w:r>
      <w:r w:rsidR="0075467E" w:rsidRPr="002C710E">
        <w:rPr>
          <w:rFonts w:cstheme="minorHAnsi"/>
          <w:b/>
          <w:i/>
        </w:rPr>
        <w:t>uizzes:</w:t>
      </w:r>
    </w:p>
    <w:p w14:paraId="06F9B9AC" w14:textId="5BFD3040" w:rsidR="0075467E" w:rsidRPr="002C710E" w:rsidRDefault="0075467E" w:rsidP="00975221">
      <w:pPr>
        <w:pStyle w:val="ListParagraph"/>
        <w:numPr>
          <w:ilvl w:val="0"/>
          <w:numId w:val="27"/>
        </w:numPr>
        <w:shd w:val="clear" w:color="auto" w:fill="FFFFFF"/>
        <w:spacing w:after="0" w:line="240" w:lineRule="auto"/>
        <w:rPr>
          <w:rFonts w:cstheme="minorHAnsi"/>
          <w:b/>
          <w:i/>
        </w:rPr>
      </w:pPr>
      <w:r w:rsidRPr="002C710E">
        <w:rPr>
          <w:rFonts w:eastAsia="Times New Roman" w:cstheme="minorHAnsi"/>
        </w:rPr>
        <w:t xml:space="preserve">You have </w:t>
      </w:r>
      <w:r w:rsidR="00806FF0">
        <w:rPr>
          <w:rFonts w:eastAsia="Times New Roman" w:cstheme="minorHAnsi"/>
        </w:rPr>
        <w:t>1</w:t>
      </w:r>
      <w:r w:rsidRPr="002C710E">
        <w:rPr>
          <w:rFonts w:eastAsia="Times New Roman" w:cstheme="minorHAnsi"/>
        </w:rPr>
        <w:t xml:space="preserve"> attempt to answer all questions correctly</w:t>
      </w:r>
    </w:p>
    <w:p w14:paraId="77D1456E" w14:textId="77777777" w:rsidR="0075467E" w:rsidRPr="002C710E" w:rsidRDefault="0075467E" w:rsidP="00975221">
      <w:pPr>
        <w:pStyle w:val="ListParagraph"/>
        <w:numPr>
          <w:ilvl w:val="0"/>
          <w:numId w:val="27"/>
        </w:numPr>
        <w:shd w:val="clear" w:color="auto" w:fill="FFFFFF"/>
        <w:spacing w:after="0" w:line="240" w:lineRule="auto"/>
        <w:rPr>
          <w:rFonts w:cstheme="minorHAnsi"/>
          <w:b/>
          <w:i/>
        </w:rPr>
      </w:pPr>
      <w:r w:rsidRPr="002C710E">
        <w:rPr>
          <w:rFonts w:eastAsia="Times New Roman" w:cstheme="minorHAnsi"/>
        </w:rPr>
        <w:t>The quiz is untimed so please take all the time you need on each attempt.</w:t>
      </w:r>
    </w:p>
    <w:p w14:paraId="2E540347" w14:textId="77777777" w:rsidR="0075467E" w:rsidRPr="002C710E" w:rsidRDefault="0075467E" w:rsidP="00975221">
      <w:pPr>
        <w:pStyle w:val="ListParagraph"/>
        <w:numPr>
          <w:ilvl w:val="0"/>
          <w:numId w:val="27"/>
        </w:numPr>
        <w:shd w:val="clear" w:color="auto" w:fill="FFFFFF"/>
        <w:spacing w:after="0" w:line="240" w:lineRule="auto"/>
        <w:rPr>
          <w:rFonts w:cstheme="minorHAnsi"/>
          <w:b/>
          <w:i/>
        </w:rPr>
      </w:pPr>
      <w:r w:rsidRPr="002C710E">
        <w:rPr>
          <w:rFonts w:eastAsia="Times New Roman" w:cstheme="minorHAnsi"/>
        </w:rPr>
        <w:t>The quiz is open book and open note.</w:t>
      </w:r>
    </w:p>
    <w:p w14:paraId="744330E0" w14:textId="45C8AFF1" w:rsidR="0075467E" w:rsidRPr="002C710E" w:rsidRDefault="0075467E" w:rsidP="00975221">
      <w:pPr>
        <w:pStyle w:val="ListParagraph"/>
        <w:numPr>
          <w:ilvl w:val="0"/>
          <w:numId w:val="27"/>
        </w:numPr>
        <w:shd w:val="clear" w:color="auto" w:fill="FFFFFF"/>
        <w:spacing w:after="0" w:line="240" w:lineRule="auto"/>
        <w:rPr>
          <w:rFonts w:cstheme="minorHAnsi"/>
          <w:b/>
          <w:i/>
        </w:rPr>
      </w:pPr>
      <w:r w:rsidRPr="002C710E">
        <w:rPr>
          <w:rFonts w:eastAsia="Times New Roman" w:cstheme="minorHAnsi"/>
        </w:rPr>
        <w:t>Answers will display for 24 hours once the quiz has closed.</w:t>
      </w:r>
    </w:p>
    <w:p w14:paraId="731DAB5D" w14:textId="77777777" w:rsidR="00975221" w:rsidRDefault="00975221" w:rsidP="00975221">
      <w:pPr>
        <w:shd w:val="clear" w:color="auto" w:fill="FFFFFF"/>
        <w:spacing w:after="0" w:line="240" w:lineRule="auto"/>
        <w:contextualSpacing/>
        <w:rPr>
          <w:rFonts w:cstheme="minorHAnsi"/>
          <w:b/>
          <w:i/>
        </w:rPr>
      </w:pPr>
    </w:p>
    <w:p w14:paraId="66BBB73B" w14:textId="6ABDFDF4" w:rsidR="00CD4DCB" w:rsidRPr="002C710E" w:rsidRDefault="009919C3" w:rsidP="00975221">
      <w:pPr>
        <w:shd w:val="clear" w:color="auto" w:fill="FFFFFF"/>
        <w:spacing w:after="0" w:line="240" w:lineRule="auto"/>
        <w:contextualSpacing/>
        <w:rPr>
          <w:rFonts w:cstheme="minorHAnsi"/>
        </w:rPr>
      </w:pPr>
      <w:r w:rsidRPr="002C710E">
        <w:rPr>
          <w:rFonts w:cstheme="minorHAnsi"/>
          <w:b/>
          <w:i/>
        </w:rPr>
        <w:t>Exam</w:t>
      </w:r>
      <w:r w:rsidR="009D3EA4">
        <w:rPr>
          <w:rFonts w:cstheme="minorHAnsi"/>
          <w:b/>
          <w:i/>
        </w:rPr>
        <w:t xml:space="preserve"> 1</w:t>
      </w:r>
      <w:r w:rsidR="0075467E" w:rsidRPr="002C710E">
        <w:rPr>
          <w:rFonts w:cstheme="minorHAnsi"/>
        </w:rPr>
        <w:t>:</w:t>
      </w:r>
    </w:p>
    <w:p w14:paraId="54E4B444" w14:textId="64E48611" w:rsidR="0041147C" w:rsidRPr="002C710E" w:rsidRDefault="0041147C" w:rsidP="00443328">
      <w:pPr>
        <w:numPr>
          <w:ilvl w:val="0"/>
          <w:numId w:val="25"/>
        </w:numPr>
        <w:shd w:val="clear" w:color="auto" w:fill="FFFFFF"/>
        <w:spacing w:after="0" w:line="240" w:lineRule="auto"/>
        <w:contextualSpacing/>
        <w:rPr>
          <w:rFonts w:eastAsia="Times New Roman" w:cstheme="minorHAnsi"/>
        </w:rPr>
      </w:pPr>
      <w:r w:rsidRPr="002C710E">
        <w:rPr>
          <w:rFonts w:eastAsia="Times New Roman" w:cstheme="minorHAnsi"/>
        </w:rPr>
        <w:t>Questions will be randomly pulled from the exam banks.</w:t>
      </w:r>
    </w:p>
    <w:p w14:paraId="49EC9C6D" w14:textId="77777777" w:rsidR="00CD4DCB" w:rsidRPr="002C710E" w:rsidRDefault="00CD4DCB" w:rsidP="00D204BB">
      <w:pPr>
        <w:numPr>
          <w:ilvl w:val="1"/>
          <w:numId w:val="25"/>
        </w:numPr>
        <w:shd w:val="clear" w:color="auto" w:fill="FFFFFF"/>
        <w:spacing w:after="0" w:line="240" w:lineRule="auto"/>
        <w:contextualSpacing/>
        <w:rPr>
          <w:rFonts w:eastAsia="Times New Roman" w:cstheme="minorHAnsi"/>
        </w:rPr>
      </w:pPr>
      <w:r w:rsidRPr="002C710E">
        <w:rPr>
          <w:rFonts w:eastAsia="Times New Roman" w:cstheme="minorHAnsi"/>
        </w:rPr>
        <w:t>I won't know what questions you'll get until after you take the exam.</w:t>
      </w:r>
    </w:p>
    <w:p w14:paraId="69B6D007" w14:textId="77777777" w:rsidR="0041147C" w:rsidRDefault="00995266" w:rsidP="00975221">
      <w:pPr>
        <w:pStyle w:val="NormalWeb"/>
        <w:numPr>
          <w:ilvl w:val="0"/>
          <w:numId w:val="25"/>
        </w:numPr>
        <w:shd w:val="clear" w:color="auto" w:fill="FFFFFF"/>
        <w:spacing w:before="0" w:beforeAutospacing="0" w:after="0" w:afterAutospacing="0"/>
        <w:contextualSpacing/>
        <w:rPr>
          <w:rFonts w:asciiTheme="minorHAnsi" w:hAnsiTheme="minorHAnsi" w:cstheme="minorHAnsi"/>
          <w:sz w:val="22"/>
          <w:szCs w:val="22"/>
        </w:rPr>
      </w:pPr>
      <w:r w:rsidRPr="002C710E">
        <w:rPr>
          <w:rFonts w:asciiTheme="minorHAnsi" w:hAnsiTheme="minorHAnsi" w:cstheme="minorHAnsi"/>
          <w:sz w:val="22"/>
          <w:szCs w:val="22"/>
        </w:rPr>
        <w:t>You are allowed 2 attempts on the exam</w:t>
      </w:r>
    </w:p>
    <w:p w14:paraId="1B6F6F8C" w14:textId="284EEC70" w:rsidR="0041147C" w:rsidRDefault="0041147C" w:rsidP="0041147C">
      <w:pPr>
        <w:pStyle w:val="NormalWeb"/>
        <w:numPr>
          <w:ilvl w:val="1"/>
          <w:numId w:val="25"/>
        </w:numPr>
        <w:shd w:val="clear" w:color="auto" w:fill="FFFFFF"/>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This is designed to offset being the first exam you take in the course</w:t>
      </w:r>
      <w:r w:rsidR="00995266" w:rsidRPr="002C710E">
        <w:rPr>
          <w:rFonts w:asciiTheme="minorHAnsi" w:hAnsiTheme="minorHAnsi" w:cstheme="minorHAnsi"/>
          <w:sz w:val="22"/>
          <w:szCs w:val="22"/>
        </w:rPr>
        <w:t xml:space="preserve">. </w:t>
      </w:r>
    </w:p>
    <w:p w14:paraId="1A4707A1" w14:textId="7B26DDC7" w:rsidR="0041147C" w:rsidRDefault="00995266" w:rsidP="0041147C">
      <w:pPr>
        <w:pStyle w:val="NormalWeb"/>
        <w:numPr>
          <w:ilvl w:val="1"/>
          <w:numId w:val="25"/>
        </w:numPr>
        <w:shd w:val="clear" w:color="auto" w:fill="FFFFFF"/>
        <w:spacing w:before="0" w:beforeAutospacing="0" w:after="0" w:afterAutospacing="0"/>
        <w:contextualSpacing/>
        <w:rPr>
          <w:rFonts w:asciiTheme="minorHAnsi" w:hAnsiTheme="minorHAnsi" w:cstheme="minorHAnsi"/>
          <w:sz w:val="22"/>
          <w:szCs w:val="22"/>
        </w:rPr>
      </w:pPr>
      <w:r w:rsidRPr="002C710E">
        <w:rPr>
          <w:rFonts w:asciiTheme="minorHAnsi" w:hAnsiTheme="minorHAnsi" w:cstheme="minorHAnsi"/>
          <w:sz w:val="22"/>
          <w:szCs w:val="22"/>
        </w:rPr>
        <w:t xml:space="preserve">You will </w:t>
      </w:r>
      <w:r w:rsidR="00806FF0">
        <w:rPr>
          <w:rFonts w:asciiTheme="minorHAnsi" w:hAnsiTheme="minorHAnsi" w:cstheme="minorHAnsi"/>
          <w:sz w:val="22"/>
          <w:szCs w:val="22"/>
        </w:rPr>
        <w:t>not be</w:t>
      </w:r>
      <w:r w:rsidRPr="002C710E">
        <w:rPr>
          <w:rFonts w:asciiTheme="minorHAnsi" w:hAnsiTheme="minorHAnsi" w:cstheme="minorHAnsi"/>
          <w:sz w:val="22"/>
          <w:szCs w:val="22"/>
        </w:rPr>
        <w:t xml:space="preserve"> able to view the questions and your answers between attempts. </w:t>
      </w:r>
    </w:p>
    <w:p w14:paraId="1B77CE29" w14:textId="1D1719D7" w:rsidR="00995266" w:rsidRPr="002C710E" w:rsidRDefault="00995266" w:rsidP="0041147C">
      <w:pPr>
        <w:pStyle w:val="NormalWeb"/>
        <w:numPr>
          <w:ilvl w:val="1"/>
          <w:numId w:val="25"/>
        </w:numPr>
        <w:shd w:val="clear" w:color="auto" w:fill="FFFFFF"/>
        <w:spacing w:before="0" w:beforeAutospacing="0" w:after="0" w:afterAutospacing="0"/>
        <w:contextualSpacing/>
        <w:rPr>
          <w:rFonts w:asciiTheme="minorHAnsi" w:hAnsiTheme="minorHAnsi" w:cstheme="minorHAnsi"/>
          <w:sz w:val="22"/>
          <w:szCs w:val="22"/>
        </w:rPr>
      </w:pPr>
      <w:r w:rsidRPr="002C710E">
        <w:rPr>
          <w:rFonts w:asciiTheme="minorHAnsi" w:hAnsiTheme="minorHAnsi" w:cstheme="minorHAnsi"/>
          <w:sz w:val="22"/>
          <w:szCs w:val="22"/>
        </w:rPr>
        <w:t>The highest score from the 2 attempts is used in calculating your final grade.</w:t>
      </w:r>
    </w:p>
    <w:p w14:paraId="5A2A36A8" w14:textId="77777777" w:rsidR="00CD4DCB" w:rsidRPr="002C710E" w:rsidRDefault="00CD4DCB" w:rsidP="00975221">
      <w:pPr>
        <w:pStyle w:val="ListParagraph"/>
        <w:numPr>
          <w:ilvl w:val="0"/>
          <w:numId w:val="25"/>
        </w:numPr>
        <w:shd w:val="clear" w:color="auto" w:fill="FFFFFF"/>
        <w:spacing w:after="0" w:line="240" w:lineRule="auto"/>
        <w:rPr>
          <w:rFonts w:eastAsia="Times New Roman" w:cstheme="minorHAnsi"/>
        </w:rPr>
      </w:pPr>
      <w:r w:rsidRPr="002C710E">
        <w:rPr>
          <w:rFonts w:eastAsia="Times New Roman" w:cstheme="minorHAnsi"/>
        </w:rPr>
        <w:t>You will not be able to see correct answers until after the exam window has passed.</w:t>
      </w:r>
    </w:p>
    <w:p w14:paraId="757B3D50" w14:textId="77777777" w:rsidR="00CD4DCB" w:rsidRPr="002C710E" w:rsidRDefault="00CD4DCB" w:rsidP="00975221">
      <w:pPr>
        <w:pStyle w:val="ListParagraph"/>
        <w:numPr>
          <w:ilvl w:val="1"/>
          <w:numId w:val="25"/>
        </w:numPr>
        <w:shd w:val="clear" w:color="auto" w:fill="FFFFFF"/>
        <w:spacing w:after="0" w:line="240" w:lineRule="auto"/>
        <w:rPr>
          <w:rFonts w:eastAsia="Times New Roman" w:cstheme="minorHAnsi"/>
        </w:rPr>
      </w:pPr>
      <w:r w:rsidRPr="002C710E">
        <w:rPr>
          <w:rFonts w:eastAsia="Times New Roman" w:cstheme="minorHAnsi"/>
        </w:rPr>
        <w:t>Exam questions and correct answers will be posted the day after the Exam for 24 hours.</w:t>
      </w:r>
    </w:p>
    <w:p w14:paraId="50A07C0E" w14:textId="77777777" w:rsidR="00CD4DCB" w:rsidRPr="002C710E" w:rsidRDefault="00CD4DCB" w:rsidP="00975221">
      <w:pPr>
        <w:pStyle w:val="ListParagraph"/>
        <w:numPr>
          <w:ilvl w:val="0"/>
          <w:numId w:val="25"/>
        </w:numPr>
        <w:shd w:val="clear" w:color="auto" w:fill="FFFFFF"/>
        <w:spacing w:after="0" w:line="240" w:lineRule="auto"/>
        <w:rPr>
          <w:rFonts w:eastAsia="Times New Roman" w:cstheme="minorHAnsi"/>
        </w:rPr>
      </w:pPr>
      <w:r w:rsidRPr="002C710E">
        <w:rPr>
          <w:rFonts w:eastAsia="Times New Roman" w:cstheme="minorHAnsi"/>
        </w:rPr>
        <w:t>The exam is not timed, but you can't work on it past the Due Date/Time. Be finished before then.</w:t>
      </w:r>
    </w:p>
    <w:p w14:paraId="060531D9" w14:textId="77777777" w:rsidR="00CD4DCB" w:rsidRPr="002C710E" w:rsidRDefault="00CD4DCB" w:rsidP="00975221">
      <w:pPr>
        <w:pStyle w:val="ListParagraph"/>
        <w:numPr>
          <w:ilvl w:val="1"/>
          <w:numId w:val="25"/>
        </w:numPr>
        <w:shd w:val="clear" w:color="auto" w:fill="FFFFFF"/>
        <w:spacing w:after="0" w:line="240" w:lineRule="auto"/>
        <w:rPr>
          <w:rFonts w:eastAsia="Times New Roman" w:cstheme="minorHAnsi"/>
        </w:rPr>
      </w:pPr>
      <w:r w:rsidRPr="002C710E">
        <w:rPr>
          <w:rFonts w:eastAsia="Times New Roman" w:cstheme="minorHAnsi"/>
        </w:rPr>
        <w:t>Keep in mind the exam is on Eastern Standard Time for those in different time zones. </w:t>
      </w:r>
    </w:p>
    <w:p w14:paraId="4E7A50A7" w14:textId="781B87B2" w:rsidR="009919C3" w:rsidRPr="002C710E" w:rsidRDefault="00CD4DCB" w:rsidP="00975221">
      <w:pPr>
        <w:pStyle w:val="ListParagraph"/>
        <w:numPr>
          <w:ilvl w:val="0"/>
          <w:numId w:val="25"/>
        </w:numPr>
        <w:shd w:val="clear" w:color="auto" w:fill="FFFFFF"/>
        <w:spacing w:after="0" w:line="240" w:lineRule="auto"/>
        <w:rPr>
          <w:rFonts w:eastAsia="Times New Roman" w:cstheme="minorHAnsi"/>
        </w:rPr>
      </w:pPr>
      <w:proofErr w:type="spellStart"/>
      <w:r w:rsidRPr="002C710E">
        <w:rPr>
          <w:rFonts w:eastAsia="Times New Roman" w:cstheme="minorHAnsi"/>
        </w:rPr>
        <w:t>Honorlock</w:t>
      </w:r>
      <w:proofErr w:type="spellEnd"/>
      <w:r w:rsidRPr="002C710E">
        <w:rPr>
          <w:rFonts w:eastAsia="Times New Roman" w:cstheme="minorHAnsi"/>
        </w:rPr>
        <w:t xml:space="preserve"> will be on during the exam. There is a basic calculator. Notes, scratch paper, and textbook are </w:t>
      </w:r>
      <w:r w:rsidRPr="002C710E">
        <w:rPr>
          <w:rFonts w:eastAsia="Times New Roman" w:cstheme="minorHAnsi"/>
          <w:b/>
          <w:bCs/>
          <w:u w:val="single"/>
        </w:rPr>
        <w:t>NOT</w:t>
      </w:r>
      <w:r w:rsidRPr="002C710E">
        <w:rPr>
          <w:rFonts w:eastAsia="Times New Roman" w:cstheme="minorHAnsi"/>
        </w:rPr>
        <w:t> permitted (different than quizzes).</w:t>
      </w:r>
    </w:p>
    <w:p w14:paraId="1091FCC6" w14:textId="6537DF2C" w:rsidR="006C52DC" w:rsidRPr="006C52DC" w:rsidRDefault="006C52DC" w:rsidP="00975221">
      <w:pPr>
        <w:spacing w:after="0" w:line="240" w:lineRule="auto"/>
        <w:contextualSpacing/>
        <w:rPr>
          <w:rFonts w:cstheme="minorHAnsi"/>
          <w:b/>
          <w:i/>
        </w:rPr>
      </w:pPr>
      <w:r w:rsidRPr="006C52DC">
        <w:rPr>
          <w:rFonts w:cstheme="minorHAnsi"/>
          <w:b/>
          <w:i/>
        </w:rPr>
        <w:t>Teach it Back (</w:t>
      </w:r>
      <w:r w:rsidR="009D3EA4">
        <w:rPr>
          <w:rFonts w:cstheme="minorHAnsi"/>
          <w:b/>
          <w:i/>
        </w:rPr>
        <w:t>Exam 1</w:t>
      </w:r>
      <w:r w:rsidRPr="006C52DC">
        <w:rPr>
          <w:rFonts w:cstheme="minorHAnsi"/>
          <w:b/>
          <w:i/>
        </w:rPr>
        <w:t xml:space="preserve"> Alternative Assignment)</w:t>
      </w:r>
    </w:p>
    <w:p w14:paraId="498BB1B9" w14:textId="162B28F3" w:rsidR="006C52DC" w:rsidRPr="006C52DC" w:rsidRDefault="006C52DC" w:rsidP="006C52DC">
      <w:pPr>
        <w:pStyle w:val="ListParagraph"/>
        <w:numPr>
          <w:ilvl w:val="0"/>
          <w:numId w:val="36"/>
        </w:numPr>
        <w:spacing w:after="0" w:line="240" w:lineRule="auto"/>
        <w:rPr>
          <w:rFonts w:cstheme="minorHAnsi"/>
          <w:b/>
          <w:i/>
        </w:rPr>
      </w:pPr>
      <w:r w:rsidRPr="006C52DC">
        <w:rPr>
          <w:rFonts w:cstheme="minorHAnsi"/>
          <w:i/>
          <w:shd w:val="clear" w:color="auto" w:fill="FFFFFF"/>
        </w:rPr>
        <w:t>This is designed for those students who would like an alternative to taking exam</w:t>
      </w:r>
      <w:r w:rsidR="001F25B7">
        <w:rPr>
          <w:rFonts w:cstheme="minorHAnsi"/>
          <w:i/>
          <w:shd w:val="clear" w:color="auto" w:fill="FFFFFF"/>
        </w:rPr>
        <w:t xml:space="preserve"> 1</w:t>
      </w:r>
      <w:r w:rsidRPr="006C52DC">
        <w:rPr>
          <w:rFonts w:cstheme="minorHAnsi"/>
          <w:i/>
          <w:shd w:val="clear" w:color="auto" w:fill="FFFFFF"/>
        </w:rPr>
        <w:t xml:space="preserve">. </w:t>
      </w:r>
    </w:p>
    <w:p w14:paraId="0F270310" w14:textId="56D5223F" w:rsidR="006C52DC" w:rsidRPr="006C52DC" w:rsidRDefault="006C52DC" w:rsidP="006C52DC">
      <w:pPr>
        <w:pStyle w:val="ListParagraph"/>
        <w:numPr>
          <w:ilvl w:val="1"/>
          <w:numId w:val="36"/>
        </w:numPr>
        <w:spacing w:after="0" w:line="240" w:lineRule="auto"/>
        <w:rPr>
          <w:rFonts w:cstheme="minorHAnsi"/>
          <w:b/>
          <w:i/>
        </w:rPr>
      </w:pPr>
      <w:r w:rsidRPr="006C52DC">
        <w:rPr>
          <w:rFonts w:cstheme="minorHAnsi"/>
          <w:i/>
          <w:shd w:val="clear" w:color="auto" w:fill="FFFFFF"/>
        </w:rPr>
        <w:t xml:space="preserve">By teaching the material hopefully, you </w:t>
      </w:r>
      <w:proofErr w:type="gramStart"/>
      <w:r w:rsidRPr="006C52DC">
        <w:rPr>
          <w:rFonts w:cstheme="minorHAnsi"/>
          <w:i/>
          <w:shd w:val="clear" w:color="auto" w:fill="FFFFFF"/>
        </w:rPr>
        <w:t>are able to</w:t>
      </w:r>
      <w:proofErr w:type="gramEnd"/>
      <w:r w:rsidRPr="006C52DC">
        <w:rPr>
          <w:rFonts w:cstheme="minorHAnsi"/>
          <w:i/>
          <w:shd w:val="clear" w:color="auto" w:fill="FFFFFF"/>
        </w:rPr>
        <w:t xml:space="preserve"> retain some of the information and I believe that fulfills the same role as exam</w:t>
      </w:r>
      <w:r w:rsidR="001F25B7">
        <w:rPr>
          <w:rFonts w:cstheme="minorHAnsi"/>
          <w:i/>
          <w:shd w:val="clear" w:color="auto" w:fill="FFFFFF"/>
        </w:rPr>
        <w:t xml:space="preserve"> 1</w:t>
      </w:r>
      <w:r w:rsidRPr="006C52DC">
        <w:rPr>
          <w:rFonts w:cstheme="minorHAnsi"/>
          <w:i/>
          <w:shd w:val="clear" w:color="auto" w:fill="FFFFFF"/>
        </w:rPr>
        <w:t>.</w:t>
      </w:r>
    </w:p>
    <w:p w14:paraId="763CE426" w14:textId="02E85BF2" w:rsidR="006C52DC" w:rsidRPr="006C52DC" w:rsidRDefault="006C52DC" w:rsidP="006C52DC">
      <w:pPr>
        <w:pStyle w:val="ListParagraph"/>
        <w:numPr>
          <w:ilvl w:val="0"/>
          <w:numId w:val="36"/>
        </w:numPr>
        <w:spacing w:after="0" w:line="240" w:lineRule="auto"/>
        <w:rPr>
          <w:rFonts w:cstheme="minorHAnsi"/>
          <w:b/>
          <w:i/>
        </w:rPr>
      </w:pPr>
      <w:r w:rsidRPr="006C52DC">
        <w:rPr>
          <w:rFonts w:cstheme="minorHAnsi"/>
          <w:i/>
          <w:shd w:val="clear" w:color="auto" w:fill="FFFFFF"/>
        </w:rPr>
        <w:t>You will record yourself teaching the content from each module back to me in 10 videos that are submitted to CANVAS</w:t>
      </w:r>
    </w:p>
    <w:p w14:paraId="00FB9A5E" w14:textId="4B1A685A" w:rsidR="006C52DC" w:rsidRPr="006C52DC" w:rsidRDefault="006C52DC" w:rsidP="006C52DC">
      <w:pPr>
        <w:numPr>
          <w:ilvl w:val="0"/>
          <w:numId w:val="36"/>
        </w:numPr>
        <w:spacing w:before="100" w:beforeAutospacing="1" w:after="100" w:afterAutospacing="1" w:line="240" w:lineRule="auto"/>
        <w:rPr>
          <w:rFonts w:eastAsia="Times New Roman" w:cstheme="minorHAnsi"/>
          <w:i/>
        </w:rPr>
      </w:pPr>
      <w:r w:rsidRPr="006C52DC">
        <w:rPr>
          <w:rFonts w:eastAsia="Times New Roman" w:cstheme="minorHAnsi"/>
          <w:i/>
        </w:rPr>
        <w:t xml:space="preserve">Each section (10 </w:t>
      </w:r>
      <w:proofErr w:type="spellStart"/>
      <w:r w:rsidRPr="006C52DC">
        <w:rPr>
          <w:rFonts w:eastAsia="Times New Roman" w:cstheme="minorHAnsi"/>
          <w:i/>
        </w:rPr>
        <w:t>Powerpoints</w:t>
      </w:r>
      <w:proofErr w:type="spellEnd"/>
      <w:r w:rsidRPr="006C52DC">
        <w:rPr>
          <w:rFonts w:eastAsia="Times New Roman" w:cstheme="minorHAnsi"/>
          <w:i/>
        </w:rPr>
        <w:t xml:space="preserve"> provided by me) must be recorded in one video.</w:t>
      </w:r>
    </w:p>
    <w:p w14:paraId="46EAE0C1" w14:textId="054F17EE" w:rsidR="006C52DC" w:rsidRDefault="006C52DC" w:rsidP="006C52DC">
      <w:pPr>
        <w:numPr>
          <w:ilvl w:val="0"/>
          <w:numId w:val="36"/>
        </w:numPr>
        <w:spacing w:before="100" w:beforeAutospacing="1" w:after="100" w:afterAutospacing="1" w:line="240" w:lineRule="auto"/>
        <w:rPr>
          <w:rFonts w:eastAsia="Times New Roman" w:cstheme="minorHAnsi"/>
          <w:i/>
        </w:rPr>
      </w:pPr>
      <w:r>
        <w:rPr>
          <w:rFonts w:eastAsia="Times New Roman" w:cstheme="minorHAnsi"/>
          <w:i/>
        </w:rPr>
        <w:t>Grading</w:t>
      </w:r>
    </w:p>
    <w:p w14:paraId="4F5DA79E" w14:textId="7E2E07B7" w:rsidR="006C52DC" w:rsidRPr="006C52DC" w:rsidRDefault="006C52DC" w:rsidP="006C52DC">
      <w:pPr>
        <w:numPr>
          <w:ilvl w:val="1"/>
          <w:numId w:val="36"/>
        </w:numPr>
        <w:spacing w:before="100" w:beforeAutospacing="1" w:after="100" w:afterAutospacing="1" w:line="240" w:lineRule="auto"/>
        <w:rPr>
          <w:rFonts w:eastAsia="Times New Roman" w:cstheme="minorHAnsi"/>
          <w:i/>
        </w:rPr>
      </w:pPr>
      <w:r w:rsidRPr="006C52DC">
        <w:rPr>
          <w:rFonts w:eastAsia="Times New Roman" w:cstheme="minorHAnsi"/>
          <w:i/>
        </w:rPr>
        <w:t>Content-If you skip a section and don't record a video it is an automatic 10% reduction in grade.</w:t>
      </w:r>
    </w:p>
    <w:p w14:paraId="56F43D54" w14:textId="4F222F9E" w:rsidR="006C52DC" w:rsidRPr="006C52DC" w:rsidRDefault="006C52DC" w:rsidP="006C52DC">
      <w:pPr>
        <w:numPr>
          <w:ilvl w:val="2"/>
          <w:numId w:val="36"/>
        </w:numPr>
        <w:spacing w:before="100" w:beforeAutospacing="1" w:after="100" w:afterAutospacing="1" w:line="240" w:lineRule="auto"/>
        <w:rPr>
          <w:rFonts w:eastAsia="Times New Roman" w:cstheme="minorHAnsi"/>
          <w:i/>
        </w:rPr>
      </w:pPr>
      <w:r w:rsidRPr="006C52DC">
        <w:rPr>
          <w:rFonts w:eastAsia="Times New Roman" w:cstheme="minorHAnsi"/>
          <w:i/>
        </w:rPr>
        <w:t>In total there should be 10 videos submitted for this assignment</w:t>
      </w:r>
    </w:p>
    <w:p w14:paraId="72E19827" w14:textId="77777777" w:rsidR="006C52DC" w:rsidRPr="006C52DC" w:rsidRDefault="006C52DC" w:rsidP="006C52DC">
      <w:pPr>
        <w:numPr>
          <w:ilvl w:val="2"/>
          <w:numId w:val="36"/>
        </w:numPr>
        <w:spacing w:before="100" w:beforeAutospacing="1" w:after="100" w:afterAutospacing="1" w:line="240" w:lineRule="auto"/>
        <w:rPr>
          <w:rFonts w:eastAsia="Times New Roman" w:cstheme="minorHAnsi"/>
          <w:i/>
        </w:rPr>
      </w:pPr>
      <w:r w:rsidRPr="006C52DC">
        <w:rPr>
          <w:rFonts w:eastAsia="Times New Roman" w:cstheme="minorHAnsi"/>
          <w:i/>
        </w:rPr>
        <w:t xml:space="preserve">You must discuss all material in each presentation. (I would suggest </w:t>
      </w:r>
      <w:proofErr w:type="gramStart"/>
      <w:r w:rsidRPr="006C52DC">
        <w:rPr>
          <w:rFonts w:eastAsia="Times New Roman" w:cstheme="minorHAnsi"/>
          <w:i/>
        </w:rPr>
        <w:t>taking a look</w:t>
      </w:r>
      <w:proofErr w:type="gramEnd"/>
      <w:r w:rsidRPr="006C52DC">
        <w:rPr>
          <w:rFonts w:eastAsia="Times New Roman" w:cstheme="minorHAnsi"/>
          <w:i/>
        </w:rPr>
        <w:t xml:space="preserve"> at my lectures and mimicking them.)</w:t>
      </w:r>
    </w:p>
    <w:p w14:paraId="13B2AA86" w14:textId="3AB97ECE" w:rsidR="006C52DC" w:rsidRPr="006C52DC" w:rsidRDefault="006C52DC" w:rsidP="006C52DC">
      <w:pPr>
        <w:numPr>
          <w:ilvl w:val="1"/>
          <w:numId w:val="36"/>
        </w:numPr>
        <w:spacing w:before="100" w:beforeAutospacing="1" w:after="100" w:afterAutospacing="1" w:line="240" w:lineRule="auto"/>
        <w:rPr>
          <w:rFonts w:eastAsia="Times New Roman" w:cstheme="minorHAnsi"/>
          <w:i/>
        </w:rPr>
      </w:pPr>
      <w:r w:rsidRPr="006C52DC">
        <w:rPr>
          <w:rFonts w:eastAsia="Times New Roman" w:cstheme="minorHAnsi"/>
          <w:i/>
        </w:rPr>
        <w:t>Style-Make sure you are </w:t>
      </w:r>
      <w:r w:rsidRPr="006C52DC">
        <w:rPr>
          <w:rFonts w:eastAsia="Times New Roman" w:cstheme="minorHAnsi"/>
          <w:i/>
          <w:u w:val="single"/>
        </w:rPr>
        <w:t>teaching</w:t>
      </w:r>
      <w:r w:rsidRPr="006C52DC">
        <w:rPr>
          <w:rFonts w:eastAsia="Times New Roman" w:cstheme="minorHAnsi"/>
          <w:i/>
        </w:rPr>
        <w:t xml:space="preserve">, not reading. </w:t>
      </w:r>
    </w:p>
    <w:p w14:paraId="235E0335" w14:textId="7C7A9560" w:rsidR="009E31BF" w:rsidRPr="002C710E" w:rsidRDefault="0082596A" w:rsidP="00975221">
      <w:pPr>
        <w:spacing w:after="0" w:line="240" w:lineRule="auto"/>
        <w:contextualSpacing/>
        <w:rPr>
          <w:rFonts w:cstheme="minorHAnsi"/>
        </w:rPr>
      </w:pPr>
      <w:r w:rsidRPr="002C710E">
        <w:rPr>
          <w:rFonts w:cstheme="minorHAnsi"/>
          <w:b/>
          <w:i/>
        </w:rPr>
        <w:lastRenderedPageBreak/>
        <w:t>Exam</w:t>
      </w:r>
      <w:r w:rsidR="009D3EA4">
        <w:rPr>
          <w:rFonts w:cstheme="minorHAnsi"/>
          <w:b/>
          <w:i/>
        </w:rPr>
        <w:t xml:space="preserve"> 2</w:t>
      </w:r>
      <w:r w:rsidR="0075467E" w:rsidRPr="002C710E">
        <w:rPr>
          <w:rFonts w:cstheme="minorHAnsi"/>
        </w:rPr>
        <w:t>:</w:t>
      </w:r>
    </w:p>
    <w:p w14:paraId="53FF1ADA" w14:textId="77777777" w:rsidR="00443328" w:rsidRPr="002C710E" w:rsidRDefault="00443328" w:rsidP="00443328">
      <w:pPr>
        <w:numPr>
          <w:ilvl w:val="0"/>
          <w:numId w:val="29"/>
        </w:numPr>
        <w:shd w:val="clear" w:color="auto" w:fill="FFFFFF"/>
        <w:spacing w:after="0" w:line="240" w:lineRule="auto"/>
        <w:contextualSpacing/>
        <w:rPr>
          <w:rFonts w:eastAsia="Times New Roman" w:cstheme="minorHAnsi"/>
        </w:rPr>
      </w:pPr>
      <w:r w:rsidRPr="002C710E">
        <w:rPr>
          <w:rFonts w:eastAsia="Times New Roman" w:cstheme="minorHAnsi"/>
        </w:rPr>
        <w:t>Questions will be randomly pulled from the exam banks.</w:t>
      </w:r>
    </w:p>
    <w:p w14:paraId="7CB5EDBD" w14:textId="77777777" w:rsidR="00443328" w:rsidRPr="002C710E" w:rsidRDefault="00443328" w:rsidP="00443328">
      <w:pPr>
        <w:numPr>
          <w:ilvl w:val="1"/>
          <w:numId w:val="29"/>
        </w:numPr>
        <w:shd w:val="clear" w:color="auto" w:fill="FFFFFF"/>
        <w:spacing w:after="0" w:line="240" w:lineRule="auto"/>
        <w:contextualSpacing/>
        <w:rPr>
          <w:rFonts w:eastAsia="Times New Roman" w:cstheme="minorHAnsi"/>
        </w:rPr>
      </w:pPr>
      <w:r w:rsidRPr="002C710E">
        <w:rPr>
          <w:rFonts w:eastAsia="Times New Roman" w:cstheme="minorHAnsi"/>
        </w:rPr>
        <w:t>I won't know what questions you'll get until after you take the exam.</w:t>
      </w:r>
    </w:p>
    <w:p w14:paraId="2AB0DDA6" w14:textId="26859F02" w:rsidR="00443328" w:rsidRDefault="00443328" w:rsidP="00443328">
      <w:pPr>
        <w:pStyle w:val="NormalWeb"/>
        <w:numPr>
          <w:ilvl w:val="1"/>
          <w:numId w:val="29"/>
        </w:numPr>
        <w:shd w:val="clear" w:color="auto" w:fill="FFFFFF"/>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 xml:space="preserve">20-25% of questions will come from the </w:t>
      </w:r>
      <w:r w:rsidR="001F25B7">
        <w:rPr>
          <w:rFonts w:asciiTheme="minorHAnsi" w:hAnsiTheme="minorHAnsi" w:cstheme="minorHAnsi"/>
          <w:sz w:val="22"/>
          <w:szCs w:val="22"/>
        </w:rPr>
        <w:t>exam 1</w:t>
      </w:r>
      <w:r>
        <w:rPr>
          <w:rFonts w:asciiTheme="minorHAnsi" w:hAnsiTheme="minorHAnsi" w:cstheme="minorHAnsi"/>
          <w:sz w:val="22"/>
          <w:szCs w:val="22"/>
        </w:rPr>
        <w:t xml:space="preserve"> banks</w:t>
      </w:r>
    </w:p>
    <w:p w14:paraId="4C3A9A58" w14:textId="6A6E75FA" w:rsidR="0082596A" w:rsidRPr="002C710E" w:rsidRDefault="0082596A" w:rsidP="00975221">
      <w:pPr>
        <w:pStyle w:val="NormalWeb"/>
        <w:numPr>
          <w:ilvl w:val="0"/>
          <w:numId w:val="29"/>
        </w:numPr>
        <w:shd w:val="clear" w:color="auto" w:fill="FFFFFF"/>
        <w:spacing w:before="0" w:beforeAutospacing="0" w:after="0" w:afterAutospacing="0"/>
        <w:contextualSpacing/>
        <w:rPr>
          <w:rFonts w:asciiTheme="minorHAnsi" w:hAnsiTheme="minorHAnsi" w:cstheme="minorHAnsi"/>
          <w:sz w:val="22"/>
          <w:szCs w:val="22"/>
        </w:rPr>
      </w:pPr>
      <w:r w:rsidRPr="002C710E">
        <w:rPr>
          <w:rFonts w:asciiTheme="minorHAnsi" w:hAnsiTheme="minorHAnsi" w:cstheme="minorHAnsi"/>
          <w:sz w:val="22"/>
          <w:szCs w:val="22"/>
        </w:rPr>
        <w:t xml:space="preserve">You are allowed </w:t>
      </w:r>
      <w:r w:rsidR="0041147C">
        <w:rPr>
          <w:rFonts w:asciiTheme="minorHAnsi" w:hAnsiTheme="minorHAnsi" w:cstheme="minorHAnsi"/>
          <w:sz w:val="22"/>
          <w:szCs w:val="22"/>
        </w:rPr>
        <w:t>1</w:t>
      </w:r>
      <w:r w:rsidRPr="002C710E">
        <w:rPr>
          <w:rFonts w:asciiTheme="minorHAnsi" w:hAnsiTheme="minorHAnsi" w:cstheme="minorHAnsi"/>
          <w:sz w:val="22"/>
          <w:szCs w:val="22"/>
        </w:rPr>
        <w:t xml:space="preserve"> attempt on the exam. </w:t>
      </w:r>
    </w:p>
    <w:p w14:paraId="6AAD599E" w14:textId="77777777" w:rsidR="00995266" w:rsidRPr="002C710E" w:rsidRDefault="00995266" w:rsidP="00975221">
      <w:pPr>
        <w:pStyle w:val="ListParagraph"/>
        <w:numPr>
          <w:ilvl w:val="0"/>
          <w:numId w:val="29"/>
        </w:numPr>
        <w:shd w:val="clear" w:color="auto" w:fill="FFFFFF"/>
        <w:spacing w:after="0" w:line="240" w:lineRule="auto"/>
        <w:rPr>
          <w:rFonts w:eastAsia="Times New Roman" w:cstheme="minorHAnsi"/>
        </w:rPr>
      </w:pPr>
      <w:r w:rsidRPr="002C710E">
        <w:rPr>
          <w:rFonts w:eastAsia="Times New Roman" w:cstheme="minorHAnsi"/>
        </w:rPr>
        <w:t>You will not be able to see correct answers until after the exam window has passed.</w:t>
      </w:r>
    </w:p>
    <w:p w14:paraId="2530B951" w14:textId="0CAFA2B9" w:rsidR="00995266" w:rsidRPr="002C710E" w:rsidRDefault="00995266" w:rsidP="00975221">
      <w:pPr>
        <w:pStyle w:val="ListParagraph"/>
        <w:numPr>
          <w:ilvl w:val="0"/>
          <w:numId w:val="29"/>
        </w:numPr>
        <w:shd w:val="clear" w:color="auto" w:fill="FFFFFF"/>
        <w:spacing w:after="0" w:line="240" w:lineRule="auto"/>
        <w:rPr>
          <w:rFonts w:eastAsia="Times New Roman" w:cstheme="minorHAnsi"/>
        </w:rPr>
      </w:pPr>
      <w:r w:rsidRPr="002C710E">
        <w:rPr>
          <w:rFonts w:eastAsia="Times New Roman" w:cstheme="minorHAnsi"/>
        </w:rPr>
        <w:t>Exam questions and correct answers will be posted the day after the Exam for 24 hours The exam is not timed, but you can't work on it past the Due Date/Time. Be finished before then.</w:t>
      </w:r>
    </w:p>
    <w:p w14:paraId="019751FB" w14:textId="420B3FA1" w:rsidR="00995266" w:rsidRPr="002C710E" w:rsidRDefault="00995266" w:rsidP="00975221">
      <w:pPr>
        <w:pStyle w:val="ListParagraph"/>
        <w:numPr>
          <w:ilvl w:val="1"/>
          <w:numId w:val="29"/>
        </w:numPr>
        <w:shd w:val="clear" w:color="auto" w:fill="FFFFFF"/>
        <w:spacing w:after="0" w:line="240" w:lineRule="auto"/>
        <w:rPr>
          <w:rFonts w:eastAsia="Times New Roman" w:cstheme="minorHAnsi"/>
        </w:rPr>
      </w:pPr>
      <w:r w:rsidRPr="002C710E">
        <w:rPr>
          <w:rFonts w:eastAsia="Times New Roman" w:cstheme="minorHAnsi"/>
        </w:rPr>
        <w:t>Keep in mind the exam is on Eastern Standard Time for those in different time zones. </w:t>
      </w:r>
    </w:p>
    <w:p w14:paraId="300D0B45" w14:textId="09F1E893" w:rsidR="00995266" w:rsidRPr="002C710E" w:rsidRDefault="00995266" w:rsidP="00975221">
      <w:pPr>
        <w:pStyle w:val="ListParagraph"/>
        <w:numPr>
          <w:ilvl w:val="0"/>
          <w:numId w:val="29"/>
        </w:numPr>
        <w:shd w:val="clear" w:color="auto" w:fill="FFFFFF"/>
        <w:spacing w:after="0" w:line="240" w:lineRule="auto"/>
        <w:rPr>
          <w:rFonts w:eastAsia="Times New Roman" w:cstheme="minorHAnsi"/>
        </w:rPr>
      </w:pPr>
      <w:proofErr w:type="spellStart"/>
      <w:r w:rsidRPr="002C710E">
        <w:rPr>
          <w:rFonts w:eastAsia="Times New Roman" w:cstheme="minorHAnsi"/>
        </w:rPr>
        <w:t>Honorlock</w:t>
      </w:r>
      <w:proofErr w:type="spellEnd"/>
      <w:r w:rsidRPr="002C710E">
        <w:rPr>
          <w:rFonts w:eastAsia="Times New Roman" w:cstheme="minorHAnsi"/>
        </w:rPr>
        <w:t xml:space="preserve"> will be on during the exam. There is a basic calculator. Notes, scratch paper, and textbook are </w:t>
      </w:r>
      <w:r w:rsidRPr="002C710E">
        <w:rPr>
          <w:rFonts w:eastAsia="Times New Roman" w:cstheme="minorHAnsi"/>
          <w:b/>
          <w:bCs/>
          <w:u w:val="single"/>
        </w:rPr>
        <w:t>NOT</w:t>
      </w:r>
      <w:r w:rsidRPr="002C710E">
        <w:rPr>
          <w:rFonts w:eastAsia="Times New Roman" w:cstheme="minorHAnsi"/>
        </w:rPr>
        <w:t> permitted (different than quizzes).</w:t>
      </w:r>
    </w:p>
    <w:p w14:paraId="2A6E4D8A" w14:textId="77777777" w:rsidR="009D3EA4" w:rsidRDefault="009D3EA4" w:rsidP="00975221">
      <w:pPr>
        <w:spacing w:after="0" w:line="240" w:lineRule="auto"/>
        <w:contextualSpacing/>
        <w:rPr>
          <w:b/>
          <w:bCs/>
          <w:i/>
          <w:iCs/>
        </w:rPr>
      </w:pPr>
    </w:p>
    <w:p w14:paraId="0CAF4628" w14:textId="76006E59" w:rsidR="0082596A" w:rsidRPr="002C710E" w:rsidRDefault="00995266" w:rsidP="00975221">
      <w:pPr>
        <w:spacing w:after="0" w:line="240" w:lineRule="auto"/>
        <w:contextualSpacing/>
        <w:rPr>
          <w:b/>
          <w:bCs/>
          <w:i/>
          <w:iCs/>
        </w:rPr>
      </w:pPr>
      <w:r w:rsidRPr="002C710E">
        <w:rPr>
          <w:b/>
          <w:bCs/>
          <w:i/>
          <w:iCs/>
        </w:rPr>
        <w:t>Article Reviews:</w:t>
      </w:r>
    </w:p>
    <w:p w14:paraId="14BBEF95" w14:textId="051A487C" w:rsidR="00995266" w:rsidRPr="002C710E" w:rsidRDefault="00995266" w:rsidP="00975221">
      <w:pPr>
        <w:pStyle w:val="ListParagraph"/>
        <w:numPr>
          <w:ilvl w:val="0"/>
          <w:numId w:val="31"/>
        </w:numPr>
        <w:shd w:val="clear" w:color="auto" w:fill="FFFFFF"/>
        <w:spacing w:after="0" w:line="240" w:lineRule="auto"/>
        <w:rPr>
          <w:rFonts w:eastAsia="Times New Roman" w:cstheme="minorHAnsi"/>
        </w:rPr>
      </w:pPr>
      <w:r w:rsidRPr="002C710E">
        <w:rPr>
          <w:rFonts w:eastAsia="Times New Roman" w:cstheme="minorHAnsi"/>
        </w:rPr>
        <w:t xml:space="preserve">Students are expected </w:t>
      </w:r>
      <w:r w:rsidRPr="009D3EA4">
        <w:rPr>
          <w:rFonts w:eastAsia="Times New Roman" w:cstheme="minorHAnsi"/>
        </w:rPr>
        <w:t xml:space="preserve">to post 3 research article synopses to the </w:t>
      </w:r>
      <w:r w:rsidR="00083815" w:rsidRPr="009D3EA4">
        <w:rPr>
          <w:rFonts w:eastAsia="Times New Roman" w:cstheme="minorHAnsi"/>
        </w:rPr>
        <w:t>Assignment page in CANVAS</w:t>
      </w:r>
      <w:r w:rsidRPr="002C710E">
        <w:rPr>
          <w:rFonts w:eastAsia="Times New Roman" w:cstheme="minorHAnsi"/>
        </w:rPr>
        <w:t xml:space="preserve"> by the </w:t>
      </w:r>
      <w:r w:rsidR="00083815">
        <w:rPr>
          <w:rFonts w:eastAsia="Times New Roman" w:cstheme="minorHAnsi"/>
        </w:rPr>
        <w:t>d</w:t>
      </w:r>
      <w:r w:rsidRPr="002C710E">
        <w:rPr>
          <w:rFonts w:eastAsia="Times New Roman" w:cstheme="minorHAnsi"/>
        </w:rPr>
        <w:t xml:space="preserve">ue </w:t>
      </w:r>
      <w:r w:rsidR="00083815">
        <w:rPr>
          <w:rFonts w:eastAsia="Times New Roman" w:cstheme="minorHAnsi"/>
        </w:rPr>
        <w:t>d</w:t>
      </w:r>
      <w:r w:rsidRPr="002C710E">
        <w:rPr>
          <w:rFonts w:eastAsia="Times New Roman" w:cstheme="minorHAnsi"/>
        </w:rPr>
        <w:t>ate</w:t>
      </w:r>
      <w:r w:rsidR="00083815">
        <w:rPr>
          <w:rFonts w:eastAsia="Times New Roman" w:cstheme="minorHAnsi"/>
        </w:rPr>
        <w:t>s in CANVAS</w:t>
      </w:r>
      <w:r w:rsidRPr="002C710E">
        <w:rPr>
          <w:rFonts w:eastAsia="Times New Roman" w:cstheme="minorHAnsi"/>
        </w:rPr>
        <w:t xml:space="preserve">. Each </w:t>
      </w:r>
      <w:r w:rsidR="00443328">
        <w:t xml:space="preserve">article synopsis requires students to search a relevant database of research journals (i.e. Google Scholar, </w:t>
      </w:r>
      <w:proofErr w:type="spellStart"/>
      <w:r w:rsidR="00443328">
        <w:t>SportDiscus</w:t>
      </w:r>
      <w:proofErr w:type="spellEnd"/>
      <w:r w:rsidR="00443328">
        <w:t>, PubMed) to find a peer-reviewed research article related to one of the course topics. Students should read the selected articles in their entirety and then post a brief synopsis of the article(s) to CANVAS. Turn-it-in score should not exceed 20%. A citation or a copy of the article should be included. Each Synopsis is graded Pass/Fail.</w:t>
      </w:r>
    </w:p>
    <w:p w14:paraId="08E2D331" w14:textId="77777777" w:rsidR="00995266" w:rsidRPr="002C710E" w:rsidRDefault="00995266" w:rsidP="00975221">
      <w:pPr>
        <w:pStyle w:val="ListParagraph"/>
        <w:numPr>
          <w:ilvl w:val="0"/>
          <w:numId w:val="31"/>
        </w:numPr>
        <w:shd w:val="clear" w:color="auto" w:fill="FFFFFF"/>
        <w:spacing w:after="0" w:line="240" w:lineRule="auto"/>
        <w:rPr>
          <w:rFonts w:eastAsia="Times New Roman" w:cstheme="minorHAnsi"/>
        </w:rPr>
      </w:pPr>
      <w:r w:rsidRPr="002C710E">
        <w:rPr>
          <w:rFonts w:eastAsia="Times New Roman" w:cstheme="minorHAnsi"/>
        </w:rPr>
        <w:t>The synopsis should be written and should include the following headers:</w:t>
      </w:r>
    </w:p>
    <w:p w14:paraId="00CCAACA" w14:textId="77777777" w:rsidR="00995266" w:rsidRPr="002C710E" w:rsidRDefault="00995266" w:rsidP="00975221">
      <w:pPr>
        <w:numPr>
          <w:ilvl w:val="1"/>
          <w:numId w:val="31"/>
        </w:numPr>
        <w:shd w:val="clear" w:color="auto" w:fill="FFFFFF"/>
        <w:spacing w:after="0" w:line="240" w:lineRule="auto"/>
        <w:contextualSpacing/>
        <w:rPr>
          <w:rFonts w:eastAsia="Times New Roman" w:cstheme="minorHAnsi"/>
        </w:rPr>
      </w:pPr>
      <w:r w:rsidRPr="002C710E">
        <w:rPr>
          <w:rFonts w:eastAsia="Times New Roman" w:cstheme="minorHAnsi"/>
        </w:rPr>
        <w:t>Reason for Selection</w:t>
      </w:r>
    </w:p>
    <w:p w14:paraId="46C0AC66" w14:textId="77777777" w:rsidR="00995266" w:rsidRPr="002C710E" w:rsidRDefault="00995266" w:rsidP="00975221">
      <w:pPr>
        <w:numPr>
          <w:ilvl w:val="1"/>
          <w:numId w:val="31"/>
        </w:numPr>
        <w:shd w:val="clear" w:color="auto" w:fill="FFFFFF"/>
        <w:spacing w:after="0" w:line="240" w:lineRule="auto"/>
        <w:contextualSpacing/>
        <w:rPr>
          <w:rFonts w:eastAsia="Times New Roman" w:cstheme="minorHAnsi"/>
        </w:rPr>
      </w:pPr>
      <w:r w:rsidRPr="002C710E">
        <w:rPr>
          <w:rFonts w:eastAsia="Times New Roman" w:cstheme="minorHAnsi"/>
        </w:rPr>
        <w:t>Research Problem</w:t>
      </w:r>
    </w:p>
    <w:p w14:paraId="68A2948D" w14:textId="77777777" w:rsidR="00995266" w:rsidRPr="002C710E" w:rsidRDefault="00995266" w:rsidP="00975221">
      <w:pPr>
        <w:numPr>
          <w:ilvl w:val="1"/>
          <w:numId w:val="31"/>
        </w:numPr>
        <w:shd w:val="clear" w:color="auto" w:fill="FFFFFF"/>
        <w:spacing w:after="0" w:line="240" w:lineRule="auto"/>
        <w:contextualSpacing/>
        <w:rPr>
          <w:rFonts w:eastAsia="Times New Roman" w:cstheme="minorHAnsi"/>
        </w:rPr>
      </w:pPr>
      <w:r w:rsidRPr="002C710E">
        <w:rPr>
          <w:rFonts w:eastAsia="Times New Roman" w:cstheme="minorHAnsi"/>
        </w:rPr>
        <w:t>Methods</w:t>
      </w:r>
    </w:p>
    <w:p w14:paraId="4029E62D" w14:textId="77777777" w:rsidR="00995266" w:rsidRPr="002C710E" w:rsidRDefault="00995266" w:rsidP="00975221">
      <w:pPr>
        <w:numPr>
          <w:ilvl w:val="1"/>
          <w:numId w:val="31"/>
        </w:numPr>
        <w:shd w:val="clear" w:color="auto" w:fill="FFFFFF"/>
        <w:spacing w:after="0" w:line="240" w:lineRule="auto"/>
        <w:contextualSpacing/>
        <w:rPr>
          <w:rFonts w:eastAsia="Times New Roman" w:cstheme="minorHAnsi"/>
        </w:rPr>
      </w:pPr>
      <w:r w:rsidRPr="002C710E">
        <w:rPr>
          <w:rFonts w:eastAsia="Times New Roman" w:cstheme="minorHAnsi"/>
        </w:rPr>
        <w:t>Results/Conclusions</w:t>
      </w:r>
    </w:p>
    <w:p w14:paraId="227016FA" w14:textId="77777777" w:rsidR="00995266" w:rsidRPr="002C710E" w:rsidRDefault="00995266" w:rsidP="00975221">
      <w:pPr>
        <w:numPr>
          <w:ilvl w:val="1"/>
          <w:numId w:val="31"/>
        </w:numPr>
        <w:shd w:val="clear" w:color="auto" w:fill="FFFFFF"/>
        <w:spacing w:after="0" w:line="240" w:lineRule="auto"/>
        <w:contextualSpacing/>
        <w:rPr>
          <w:rFonts w:eastAsia="Times New Roman" w:cstheme="minorHAnsi"/>
        </w:rPr>
      </w:pPr>
      <w:r w:rsidRPr="002C710E">
        <w:rPr>
          <w:rFonts w:eastAsia="Times New Roman" w:cstheme="minorHAnsi"/>
        </w:rPr>
        <w:t>Takeaways.</w:t>
      </w:r>
    </w:p>
    <w:p w14:paraId="412E4B5D" w14:textId="7B37FF7E" w:rsidR="00995266" w:rsidRPr="009D3EA4" w:rsidRDefault="00995266" w:rsidP="00975221">
      <w:pPr>
        <w:pStyle w:val="ListParagraph"/>
        <w:numPr>
          <w:ilvl w:val="0"/>
          <w:numId w:val="31"/>
        </w:numPr>
        <w:shd w:val="clear" w:color="auto" w:fill="FFFFFF"/>
        <w:spacing w:after="0" w:line="240" w:lineRule="auto"/>
        <w:rPr>
          <w:rFonts w:eastAsia="Times New Roman" w:cstheme="minorHAnsi"/>
        </w:rPr>
      </w:pPr>
      <w:r w:rsidRPr="002C710E">
        <w:rPr>
          <w:rFonts w:eastAsia="Times New Roman" w:cstheme="minorHAnsi"/>
        </w:rPr>
        <w:t xml:space="preserve">Students </w:t>
      </w:r>
      <w:r w:rsidR="00443328">
        <w:t>should briefly summarize why they selected the article, what research problem was addressed in the article, how the experiment was conducted, the most important results and explanations for the results provided by the authors of the study, and what information from the article can be used by classmates in a practical sense of exercise physiology.</w:t>
      </w:r>
    </w:p>
    <w:p w14:paraId="4F6D6D01" w14:textId="0EE8ED63" w:rsidR="009D3EA4" w:rsidRPr="002C710E" w:rsidRDefault="009D3EA4" w:rsidP="00975221">
      <w:pPr>
        <w:pStyle w:val="ListParagraph"/>
        <w:numPr>
          <w:ilvl w:val="0"/>
          <w:numId w:val="31"/>
        </w:numPr>
        <w:shd w:val="clear" w:color="auto" w:fill="FFFFFF"/>
        <w:spacing w:after="0" w:line="240" w:lineRule="auto"/>
        <w:rPr>
          <w:rFonts w:eastAsia="Times New Roman" w:cstheme="minorHAnsi"/>
        </w:rPr>
      </w:pPr>
      <w:r>
        <w:t>Student must gain 4 out of 5 points to pass.</w:t>
      </w:r>
      <w:r w:rsidR="004A5AF7">
        <w:t xml:space="preserve"> (This </w:t>
      </w:r>
      <w:r w:rsidR="004A5AF7" w:rsidRPr="004A5AF7">
        <w:rPr>
          <w:u w:val="single"/>
        </w:rPr>
        <w:t>must</w:t>
      </w:r>
      <w:r w:rsidR="004A5AF7">
        <w:t xml:space="preserve"> include the point for Turn-it-in)</w:t>
      </w:r>
    </w:p>
    <w:p w14:paraId="3621A12C" w14:textId="77777777" w:rsidR="00975221" w:rsidRDefault="00975221" w:rsidP="00975221">
      <w:pPr>
        <w:spacing w:after="0" w:line="240" w:lineRule="auto"/>
        <w:contextualSpacing/>
        <w:rPr>
          <w:b/>
          <w:bCs/>
          <w:i/>
          <w:iCs/>
        </w:rPr>
      </w:pPr>
    </w:p>
    <w:p w14:paraId="39BB732D" w14:textId="553FBE32" w:rsidR="008E7D1E" w:rsidRPr="009D3EA4" w:rsidRDefault="009D3EA4" w:rsidP="00975221">
      <w:pPr>
        <w:spacing w:after="0" w:line="240" w:lineRule="auto"/>
        <w:contextualSpacing/>
      </w:pPr>
      <w:r w:rsidRPr="009D3EA4">
        <w:t>Rubric</w:t>
      </w:r>
      <w:r>
        <w:t>:</w:t>
      </w:r>
    </w:p>
    <w:tbl>
      <w:tblPr>
        <w:tblW w:w="7890" w:type="dxa"/>
        <w:tblLook w:val="04A0" w:firstRow="1" w:lastRow="0" w:firstColumn="1" w:lastColumn="0" w:noHBand="0" w:noVBand="1"/>
      </w:tblPr>
      <w:tblGrid>
        <w:gridCol w:w="2825"/>
        <w:gridCol w:w="2880"/>
        <w:gridCol w:w="2185"/>
      </w:tblGrid>
      <w:tr w:rsidR="009D3EA4" w:rsidRPr="008E7D1E" w14:paraId="167AC844" w14:textId="612C798D" w:rsidTr="009D3EA4">
        <w:trPr>
          <w:trHeight w:val="300"/>
        </w:trPr>
        <w:tc>
          <w:tcPr>
            <w:tcW w:w="2825" w:type="dxa"/>
            <w:tcBorders>
              <w:top w:val="single" w:sz="4" w:space="0" w:color="auto"/>
              <w:left w:val="single" w:sz="4" w:space="0" w:color="auto"/>
              <w:bottom w:val="single" w:sz="4" w:space="0" w:color="auto"/>
              <w:right w:val="single" w:sz="4" w:space="0" w:color="auto"/>
            </w:tcBorders>
            <w:vAlign w:val="bottom"/>
            <w:hideMark/>
          </w:tcPr>
          <w:p w14:paraId="05A23CF0" w14:textId="124C5185"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Headers</w:t>
            </w:r>
          </w:p>
        </w:tc>
        <w:tc>
          <w:tcPr>
            <w:tcW w:w="2880" w:type="dxa"/>
            <w:tcBorders>
              <w:top w:val="nil"/>
              <w:left w:val="nil"/>
              <w:bottom w:val="nil"/>
              <w:right w:val="nil"/>
            </w:tcBorders>
            <w:noWrap/>
            <w:vAlign w:val="bottom"/>
            <w:hideMark/>
          </w:tcPr>
          <w:p w14:paraId="3C0885CD" w14:textId="77777777" w:rsidR="009D3EA4" w:rsidRPr="008E7D1E" w:rsidRDefault="009D3EA4" w:rsidP="00C60AAD">
            <w:pPr>
              <w:spacing w:after="0" w:line="240" w:lineRule="auto"/>
              <w:rPr>
                <w:rFonts w:ascii="Calibri" w:eastAsia="Times New Roman" w:hAnsi="Calibri" w:cs="Calibri"/>
                <w:color w:val="000000"/>
              </w:rPr>
            </w:pPr>
          </w:p>
        </w:tc>
        <w:tc>
          <w:tcPr>
            <w:tcW w:w="2185" w:type="dxa"/>
            <w:tcBorders>
              <w:top w:val="nil"/>
              <w:left w:val="nil"/>
              <w:bottom w:val="nil"/>
              <w:right w:val="nil"/>
            </w:tcBorders>
          </w:tcPr>
          <w:p w14:paraId="0240068B" w14:textId="77777777" w:rsidR="009D3EA4" w:rsidRPr="008E7D1E" w:rsidRDefault="009D3EA4" w:rsidP="00C60AAD">
            <w:pPr>
              <w:spacing w:after="0" w:line="240" w:lineRule="auto"/>
              <w:rPr>
                <w:rFonts w:ascii="Calibri" w:eastAsia="Times New Roman" w:hAnsi="Calibri" w:cs="Calibri"/>
                <w:color w:val="000000"/>
              </w:rPr>
            </w:pPr>
          </w:p>
        </w:tc>
      </w:tr>
      <w:tr w:rsidR="009D3EA4" w:rsidRPr="008E7D1E" w14:paraId="25C53DEC" w14:textId="74B7F0A2" w:rsidTr="009D3EA4">
        <w:trPr>
          <w:trHeight w:val="300"/>
        </w:trPr>
        <w:tc>
          <w:tcPr>
            <w:tcW w:w="2825" w:type="dxa"/>
            <w:tcBorders>
              <w:top w:val="nil"/>
              <w:left w:val="single" w:sz="4" w:space="0" w:color="auto"/>
              <w:bottom w:val="single" w:sz="4" w:space="0" w:color="auto"/>
              <w:right w:val="single" w:sz="4" w:space="0" w:color="auto"/>
            </w:tcBorders>
            <w:vAlign w:val="bottom"/>
            <w:hideMark/>
          </w:tcPr>
          <w:p w14:paraId="7F61A5E0" w14:textId="77777777"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1 point</w:t>
            </w:r>
          </w:p>
        </w:tc>
        <w:tc>
          <w:tcPr>
            <w:tcW w:w="2880" w:type="dxa"/>
            <w:tcBorders>
              <w:top w:val="single" w:sz="4" w:space="0" w:color="auto"/>
              <w:left w:val="nil"/>
              <w:bottom w:val="single" w:sz="4" w:space="0" w:color="auto"/>
              <w:right w:val="single" w:sz="4" w:space="0" w:color="auto"/>
            </w:tcBorders>
            <w:vAlign w:val="bottom"/>
            <w:hideMark/>
          </w:tcPr>
          <w:p w14:paraId="60258606" w14:textId="77777777"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0 points</w:t>
            </w:r>
          </w:p>
        </w:tc>
        <w:tc>
          <w:tcPr>
            <w:tcW w:w="2185" w:type="dxa"/>
            <w:tcBorders>
              <w:top w:val="single" w:sz="4" w:space="0" w:color="auto"/>
              <w:left w:val="nil"/>
              <w:bottom w:val="single" w:sz="4" w:space="0" w:color="auto"/>
              <w:right w:val="single" w:sz="4" w:space="0" w:color="auto"/>
            </w:tcBorders>
          </w:tcPr>
          <w:p w14:paraId="4F977FBF" w14:textId="77777777" w:rsidR="009D3EA4" w:rsidRPr="008E7D1E" w:rsidRDefault="009D3EA4" w:rsidP="00C60AAD">
            <w:pPr>
              <w:spacing w:after="0" w:line="240" w:lineRule="auto"/>
              <w:rPr>
                <w:rFonts w:ascii="Calibri" w:eastAsia="Times New Roman" w:hAnsi="Calibri" w:cs="Calibri"/>
                <w:color w:val="000000"/>
              </w:rPr>
            </w:pPr>
          </w:p>
        </w:tc>
      </w:tr>
      <w:tr w:rsidR="009D3EA4" w:rsidRPr="008E7D1E" w14:paraId="3699D2B6" w14:textId="3803380E" w:rsidTr="009D3EA4">
        <w:trPr>
          <w:trHeight w:val="300"/>
        </w:trPr>
        <w:tc>
          <w:tcPr>
            <w:tcW w:w="2825" w:type="dxa"/>
            <w:tcBorders>
              <w:top w:val="nil"/>
              <w:left w:val="single" w:sz="4" w:space="0" w:color="auto"/>
              <w:bottom w:val="single" w:sz="4" w:space="0" w:color="auto"/>
              <w:right w:val="single" w:sz="4" w:space="0" w:color="auto"/>
            </w:tcBorders>
            <w:vAlign w:val="bottom"/>
            <w:hideMark/>
          </w:tcPr>
          <w:p w14:paraId="1AE53BB6" w14:textId="38D6F4B0"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All 5 headers were listed</w:t>
            </w:r>
          </w:p>
        </w:tc>
        <w:tc>
          <w:tcPr>
            <w:tcW w:w="2880" w:type="dxa"/>
            <w:tcBorders>
              <w:top w:val="nil"/>
              <w:left w:val="nil"/>
              <w:bottom w:val="single" w:sz="4" w:space="0" w:color="auto"/>
              <w:right w:val="single" w:sz="4" w:space="0" w:color="auto"/>
            </w:tcBorders>
            <w:vAlign w:val="bottom"/>
            <w:hideMark/>
          </w:tcPr>
          <w:p w14:paraId="673078B3" w14:textId="61039E5D"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Fewer than 5 headers were listed</w:t>
            </w:r>
          </w:p>
        </w:tc>
        <w:tc>
          <w:tcPr>
            <w:tcW w:w="2185" w:type="dxa"/>
            <w:tcBorders>
              <w:top w:val="nil"/>
              <w:left w:val="nil"/>
              <w:bottom w:val="single" w:sz="4" w:space="0" w:color="auto"/>
              <w:right w:val="single" w:sz="4" w:space="0" w:color="auto"/>
            </w:tcBorders>
          </w:tcPr>
          <w:p w14:paraId="6E8A4049" w14:textId="77777777" w:rsidR="009D3EA4" w:rsidRDefault="009D3EA4" w:rsidP="00C60AAD">
            <w:pPr>
              <w:spacing w:after="0" w:line="240" w:lineRule="auto"/>
              <w:rPr>
                <w:rFonts w:ascii="Calibri" w:eastAsia="Times New Roman" w:hAnsi="Calibri" w:cs="Calibri"/>
                <w:color w:val="000000"/>
              </w:rPr>
            </w:pPr>
          </w:p>
        </w:tc>
      </w:tr>
      <w:tr w:rsidR="009D3EA4" w:rsidRPr="008E7D1E" w14:paraId="69EE204C" w14:textId="19F115DB" w:rsidTr="009D3EA4">
        <w:trPr>
          <w:trHeight w:val="300"/>
        </w:trPr>
        <w:tc>
          <w:tcPr>
            <w:tcW w:w="2825" w:type="dxa"/>
            <w:tcBorders>
              <w:top w:val="nil"/>
              <w:left w:val="nil"/>
              <w:bottom w:val="nil"/>
              <w:right w:val="nil"/>
            </w:tcBorders>
            <w:vAlign w:val="bottom"/>
            <w:hideMark/>
          </w:tcPr>
          <w:p w14:paraId="4635622A" w14:textId="77777777" w:rsidR="009D3EA4" w:rsidRPr="008E7D1E" w:rsidRDefault="009D3EA4" w:rsidP="00C60AAD">
            <w:pPr>
              <w:spacing w:after="0" w:line="240" w:lineRule="auto"/>
              <w:rPr>
                <w:rFonts w:ascii="Times New Roman" w:eastAsia="Times New Roman" w:hAnsi="Times New Roman" w:cs="Times New Roman"/>
                <w:sz w:val="20"/>
                <w:szCs w:val="20"/>
              </w:rPr>
            </w:pPr>
          </w:p>
        </w:tc>
        <w:tc>
          <w:tcPr>
            <w:tcW w:w="2880" w:type="dxa"/>
            <w:tcBorders>
              <w:top w:val="nil"/>
              <w:left w:val="nil"/>
              <w:bottom w:val="nil"/>
              <w:right w:val="nil"/>
            </w:tcBorders>
            <w:vAlign w:val="bottom"/>
            <w:hideMark/>
          </w:tcPr>
          <w:p w14:paraId="0903BB21" w14:textId="77777777" w:rsidR="009D3EA4" w:rsidRPr="008E7D1E" w:rsidRDefault="009D3EA4" w:rsidP="00C60AAD">
            <w:pPr>
              <w:spacing w:after="0" w:line="240" w:lineRule="auto"/>
              <w:rPr>
                <w:rFonts w:ascii="Times New Roman" w:eastAsia="Times New Roman" w:hAnsi="Times New Roman" w:cs="Times New Roman"/>
                <w:sz w:val="20"/>
                <w:szCs w:val="20"/>
              </w:rPr>
            </w:pPr>
          </w:p>
        </w:tc>
        <w:tc>
          <w:tcPr>
            <w:tcW w:w="2185" w:type="dxa"/>
            <w:tcBorders>
              <w:top w:val="nil"/>
              <w:left w:val="nil"/>
              <w:bottom w:val="nil"/>
              <w:right w:val="nil"/>
            </w:tcBorders>
          </w:tcPr>
          <w:p w14:paraId="50E039BD" w14:textId="77777777" w:rsidR="009D3EA4" w:rsidRPr="008E7D1E" w:rsidRDefault="009D3EA4" w:rsidP="00C60AAD">
            <w:pPr>
              <w:spacing w:after="0" w:line="240" w:lineRule="auto"/>
              <w:rPr>
                <w:rFonts w:ascii="Times New Roman" w:eastAsia="Times New Roman" w:hAnsi="Times New Roman" w:cs="Times New Roman"/>
                <w:sz w:val="20"/>
                <w:szCs w:val="20"/>
              </w:rPr>
            </w:pPr>
          </w:p>
        </w:tc>
      </w:tr>
      <w:tr w:rsidR="009D3EA4" w:rsidRPr="008E7D1E" w14:paraId="512BF93E" w14:textId="29F4D830" w:rsidTr="009D3EA4">
        <w:trPr>
          <w:trHeight w:val="300"/>
        </w:trPr>
        <w:tc>
          <w:tcPr>
            <w:tcW w:w="2825" w:type="dxa"/>
            <w:tcBorders>
              <w:top w:val="single" w:sz="4" w:space="0" w:color="auto"/>
              <w:left w:val="single" w:sz="4" w:space="0" w:color="auto"/>
              <w:bottom w:val="single" w:sz="4" w:space="0" w:color="auto"/>
              <w:right w:val="single" w:sz="4" w:space="0" w:color="auto"/>
            </w:tcBorders>
            <w:vAlign w:val="bottom"/>
            <w:hideMark/>
          </w:tcPr>
          <w:p w14:paraId="6F59E457" w14:textId="1C598AA1"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Summaries</w:t>
            </w:r>
          </w:p>
        </w:tc>
        <w:tc>
          <w:tcPr>
            <w:tcW w:w="2880" w:type="dxa"/>
            <w:tcBorders>
              <w:top w:val="nil"/>
              <w:left w:val="nil"/>
              <w:bottom w:val="nil"/>
              <w:right w:val="nil"/>
            </w:tcBorders>
            <w:vAlign w:val="bottom"/>
            <w:hideMark/>
          </w:tcPr>
          <w:p w14:paraId="6699CA8D" w14:textId="77777777" w:rsidR="009D3EA4" w:rsidRPr="008E7D1E" w:rsidRDefault="009D3EA4" w:rsidP="00C60AAD">
            <w:pPr>
              <w:spacing w:after="0" w:line="240" w:lineRule="auto"/>
              <w:rPr>
                <w:rFonts w:ascii="Calibri" w:eastAsia="Times New Roman" w:hAnsi="Calibri" w:cs="Calibri"/>
                <w:color w:val="000000"/>
              </w:rPr>
            </w:pPr>
          </w:p>
        </w:tc>
        <w:tc>
          <w:tcPr>
            <w:tcW w:w="2185" w:type="dxa"/>
            <w:tcBorders>
              <w:top w:val="nil"/>
              <w:left w:val="nil"/>
              <w:bottom w:val="nil"/>
              <w:right w:val="nil"/>
            </w:tcBorders>
          </w:tcPr>
          <w:p w14:paraId="3116671B" w14:textId="77777777" w:rsidR="009D3EA4" w:rsidRPr="008E7D1E" w:rsidRDefault="009D3EA4" w:rsidP="00C60AAD">
            <w:pPr>
              <w:spacing w:after="0" w:line="240" w:lineRule="auto"/>
              <w:rPr>
                <w:rFonts w:ascii="Calibri" w:eastAsia="Times New Roman" w:hAnsi="Calibri" w:cs="Calibri"/>
                <w:color w:val="000000"/>
              </w:rPr>
            </w:pPr>
          </w:p>
        </w:tc>
      </w:tr>
      <w:tr w:rsidR="009D3EA4" w:rsidRPr="008E7D1E" w14:paraId="66947F93" w14:textId="5CFA83BB" w:rsidTr="009D3EA4">
        <w:trPr>
          <w:trHeight w:val="300"/>
        </w:trPr>
        <w:tc>
          <w:tcPr>
            <w:tcW w:w="2825" w:type="dxa"/>
            <w:tcBorders>
              <w:top w:val="nil"/>
              <w:left w:val="single" w:sz="4" w:space="0" w:color="auto"/>
              <w:bottom w:val="single" w:sz="4" w:space="0" w:color="auto"/>
              <w:right w:val="single" w:sz="4" w:space="0" w:color="auto"/>
            </w:tcBorders>
            <w:vAlign w:val="bottom"/>
            <w:hideMark/>
          </w:tcPr>
          <w:p w14:paraId="1F059851" w14:textId="7806D3A8"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2</w:t>
            </w:r>
            <w:r w:rsidRPr="008E7D1E">
              <w:rPr>
                <w:rFonts w:ascii="Calibri" w:eastAsia="Times New Roman" w:hAnsi="Calibri" w:cs="Calibri"/>
                <w:color w:val="000000"/>
              </w:rPr>
              <w:t xml:space="preserve"> </w:t>
            </w:r>
            <w:proofErr w:type="gramStart"/>
            <w:r w:rsidRPr="008E7D1E">
              <w:rPr>
                <w:rFonts w:ascii="Calibri" w:eastAsia="Times New Roman" w:hAnsi="Calibri" w:cs="Calibri"/>
                <w:color w:val="000000"/>
              </w:rPr>
              <w:t>point</w:t>
            </w:r>
            <w:proofErr w:type="gramEnd"/>
          </w:p>
        </w:tc>
        <w:tc>
          <w:tcPr>
            <w:tcW w:w="2880" w:type="dxa"/>
            <w:tcBorders>
              <w:top w:val="single" w:sz="4" w:space="0" w:color="auto"/>
              <w:left w:val="nil"/>
              <w:bottom w:val="single" w:sz="4" w:space="0" w:color="auto"/>
              <w:right w:val="single" w:sz="4" w:space="0" w:color="auto"/>
            </w:tcBorders>
            <w:vAlign w:val="bottom"/>
            <w:hideMark/>
          </w:tcPr>
          <w:p w14:paraId="34B11845" w14:textId="23365436"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1 point</w:t>
            </w:r>
          </w:p>
        </w:tc>
        <w:tc>
          <w:tcPr>
            <w:tcW w:w="2185" w:type="dxa"/>
            <w:tcBorders>
              <w:top w:val="single" w:sz="4" w:space="0" w:color="auto"/>
              <w:left w:val="nil"/>
              <w:bottom w:val="single" w:sz="4" w:space="0" w:color="auto"/>
              <w:right w:val="single" w:sz="4" w:space="0" w:color="auto"/>
            </w:tcBorders>
          </w:tcPr>
          <w:p w14:paraId="119C77C0" w14:textId="29370F10" w:rsidR="009D3EA4"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0 points</w:t>
            </w:r>
          </w:p>
        </w:tc>
      </w:tr>
      <w:tr w:rsidR="009D3EA4" w:rsidRPr="008E7D1E" w14:paraId="185E001D" w14:textId="42AB5CEA" w:rsidTr="009D3EA4">
        <w:trPr>
          <w:trHeight w:val="900"/>
        </w:trPr>
        <w:tc>
          <w:tcPr>
            <w:tcW w:w="2825" w:type="dxa"/>
            <w:tcBorders>
              <w:top w:val="nil"/>
              <w:left w:val="single" w:sz="4" w:space="0" w:color="auto"/>
              <w:bottom w:val="single" w:sz="4" w:space="0" w:color="auto"/>
              <w:right w:val="single" w:sz="4" w:space="0" w:color="auto"/>
            </w:tcBorders>
            <w:vAlign w:val="bottom"/>
            <w:hideMark/>
          </w:tcPr>
          <w:p w14:paraId="69EF2775" w14:textId="374B2E47"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 xml:space="preserve">A thoughtful </w:t>
            </w:r>
            <w:r>
              <w:rPr>
                <w:rFonts w:ascii="Calibri" w:eastAsia="Times New Roman" w:hAnsi="Calibri" w:cs="Calibri"/>
                <w:color w:val="000000"/>
              </w:rPr>
              <w:t>summary was included under each header</w:t>
            </w:r>
            <w:r w:rsidRPr="008E7D1E">
              <w:rPr>
                <w:rFonts w:ascii="Calibri" w:eastAsia="Times New Roman" w:hAnsi="Calibri" w:cs="Calibri"/>
                <w:color w:val="000000"/>
              </w:rPr>
              <w:t>.</w:t>
            </w:r>
          </w:p>
        </w:tc>
        <w:tc>
          <w:tcPr>
            <w:tcW w:w="2880" w:type="dxa"/>
            <w:tcBorders>
              <w:top w:val="nil"/>
              <w:left w:val="nil"/>
              <w:bottom w:val="single" w:sz="4" w:space="0" w:color="auto"/>
              <w:right w:val="single" w:sz="4" w:space="0" w:color="auto"/>
            </w:tcBorders>
            <w:vAlign w:val="bottom"/>
            <w:hideMark/>
          </w:tcPr>
          <w:p w14:paraId="16C9936A" w14:textId="649155D7"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 xml:space="preserve">A thoughtful </w:t>
            </w:r>
            <w:r>
              <w:rPr>
                <w:rFonts w:ascii="Calibri" w:eastAsia="Times New Roman" w:hAnsi="Calibri" w:cs="Calibri"/>
                <w:color w:val="000000"/>
              </w:rPr>
              <w:t>summary was included under 4 out of 5 headers</w:t>
            </w:r>
            <w:r w:rsidRPr="008E7D1E">
              <w:rPr>
                <w:rFonts w:ascii="Calibri" w:eastAsia="Times New Roman" w:hAnsi="Calibri" w:cs="Calibri"/>
                <w:color w:val="000000"/>
              </w:rPr>
              <w:t>.</w:t>
            </w:r>
          </w:p>
        </w:tc>
        <w:tc>
          <w:tcPr>
            <w:tcW w:w="2185" w:type="dxa"/>
            <w:tcBorders>
              <w:top w:val="nil"/>
              <w:left w:val="nil"/>
              <w:bottom w:val="single" w:sz="4" w:space="0" w:color="auto"/>
              <w:right w:val="single" w:sz="4" w:space="0" w:color="auto"/>
            </w:tcBorders>
          </w:tcPr>
          <w:p w14:paraId="4318501A" w14:textId="162BCCCA"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 xml:space="preserve">A thoughtful </w:t>
            </w:r>
            <w:r>
              <w:rPr>
                <w:rFonts w:ascii="Calibri" w:eastAsia="Times New Roman" w:hAnsi="Calibri" w:cs="Calibri"/>
                <w:color w:val="000000"/>
              </w:rPr>
              <w:t>summary was included under 3 or fewer headers</w:t>
            </w:r>
            <w:r w:rsidRPr="008E7D1E">
              <w:rPr>
                <w:rFonts w:ascii="Calibri" w:eastAsia="Times New Roman" w:hAnsi="Calibri" w:cs="Calibri"/>
                <w:color w:val="000000"/>
              </w:rPr>
              <w:t>.</w:t>
            </w:r>
          </w:p>
        </w:tc>
      </w:tr>
      <w:tr w:rsidR="009D3EA4" w:rsidRPr="008E7D1E" w14:paraId="28A2225B" w14:textId="4034B818" w:rsidTr="009D3EA4">
        <w:trPr>
          <w:trHeight w:val="300"/>
        </w:trPr>
        <w:tc>
          <w:tcPr>
            <w:tcW w:w="2825" w:type="dxa"/>
            <w:tcBorders>
              <w:top w:val="nil"/>
              <w:left w:val="nil"/>
              <w:bottom w:val="nil"/>
              <w:right w:val="nil"/>
            </w:tcBorders>
            <w:vAlign w:val="bottom"/>
            <w:hideMark/>
          </w:tcPr>
          <w:p w14:paraId="69371EBE" w14:textId="77777777" w:rsidR="009D3EA4" w:rsidRPr="008E7D1E" w:rsidRDefault="009D3EA4" w:rsidP="00C60AAD">
            <w:pPr>
              <w:spacing w:after="0" w:line="240" w:lineRule="auto"/>
              <w:rPr>
                <w:rFonts w:ascii="Calibri" w:eastAsia="Times New Roman" w:hAnsi="Calibri" w:cs="Calibri"/>
                <w:color w:val="000000"/>
              </w:rPr>
            </w:pPr>
          </w:p>
        </w:tc>
        <w:tc>
          <w:tcPr>
            <w:tcW w:w="2880" w:type="dxa"/>
            <w:tcBorders>
              <w:top w:val="nil"/>
              <w:left w:val="nil"/>
              <w:bottom w:val="nil"/>
              <w:right w:val="nil"/>
            </w:tcBorders>
            <w:vAlign w:val="bottom"/>
            <w:hideMark/>
          </w:tcPr>
          <w:p w14:paraId="02A3406F" w14:textId="77777777" w:rsidR="009D3EA4" w:rsidRPr="008E7D1E" w:rsidRDefault="009D3EA4" w:rsidP="00C60AAD">
            <w:pPr>
              <w:spacing w:after="0" w:line="240" w:lineRule="auto"/>
              <w:rPr>
                <w:rFonts w:ascii="Times New Roman" w:eastAsia="Times New Roman" w:hAnsi="Times New Roman" w:cs="Times New Roman"/>
                <w:sz w:val="20"/>
                <w:szCs w:val="20"/>
              </w:rPr>
            </w:pPr>
          </w:p>
        </w:tc>
        <w:tc>
          <w:tcPr>
            <w:tcW w:w="2185" w:type="dxa"/>
            <w:tcBorders>
              <w:top w:val="nil"/>
              <w:left w:val="nil"/>
              <w:bottom w:val="nil"/>
              <w:right w:val="nil"/>
            </w:tcBorders>
          </w:tcPr>
          <w:p w14:paraId="41874397" w14:textId="77777777" w:rsidR="009D3EA4" w:rsidRPr="008E7D1E" w:rsidRDefault="009D3EA4" w:rsidP="00C60AAD">
            <w:pPr>
              <w:spacing w:after="0" w:line="240" w:lineRule="auto"/>
              <w:rPr>
                <w:rFonts w:ascii="Times New Roman" w:eastAsia="Times New Roman" w:hAnsi="Times New Roman" w:cs="Times New Roman"/>
                <w:sz w:val="20"/>
                <w:szCs w:val="20"/>
              </w:rPr>
            </w:pPr>
          </w:p>
        </w:tc>
      </w:tr>
      <w:tr w:rsidR="009D3EA4" w:rsidRPr="008E7D1E" w14:paraId="367F038C" w14:textId="07363253" w:rsidTr="009D3EA4">
        <w:trPr>
          <w:trHeight w:val="300"/>
        </w:trPr>
        <w:tc>
          <w:tcPr>
            <w:tcW w:w="2825" w:type="dxa"/>
            <w:tcBorders>
              <w:top w:val="single" w:sz="4" w:space="0" w:color="auto"/>
              <w:left w:val="single" w:sz="4" w:space="0" w:color="auto"/>
              <w:bottom w:val="single" w:sz="4" w:space="0" w:color="auto"/>
              <w:right w:val="single" w:sz="4" w:space="0" w:color="auto"/>
            </w:tcBorders>
            <w:vAlign w:val="bottom"/>
            <w:hideMark/>
          </w:tcPr>
          <w:p w14:paraId="6F0CBB65" w14:textId="67CCD7DB"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Turn-it-in</w:t>
            </w:r>
          </w:p>
        </w:tc>
        <w:tc>
          <w:tcPr>
            <w:tcW w:w="2880" w:type="dxa"/>
            <w:tcBorders>
              <w:top w:val="nil"/>
              <w:left w:val="nil"/>
              <w:bottom w:val="nil"/>
              <w:right w:val="nil"/>
            </w:tcBorders>
            <w:vAlign w:val="bottom"/>
            <w:hideMark/>
          </w:tcPr>
          <w:p w14:paraId="567E16B0" w14:textId="77777777" w:rsidR="009D3EA4" w:rsidRPr="008E7D1E" w:rsidRDefault="009D3EA4" w:rsidP="00C60AAD">
            <w:pPr>
              <w:spacing w:after="0" w:line="240" w:lineRule="auto"/>
              <w:rPr>
                <w:rFonts w:ascii="Calibri" w:eastAsia="Times New Roman" w:hAnsi="Calibri" w:cs="Calibri"/>
                <w:color w:val="000000"/>
              </w:rPr>
            </w:pPr>
          </w:p>
        </w:tc>
        <w:tc>
          <w:tcPr>
            <w:tcW w:w="2185" w:type="dxa"/>
            <w:tcBorders>
              <w:top w:val="nil"/>
              <w:left w:val="nil"/>
              <w:bottom w:val="nil"/>
              <w:right w:val="nil"/>
            </w:tcBorders>
          </w:tcPr>
          <w:p w14:paraId="45354589" w14:textId="77777777" w:rsidR="009D3EA4" w:rsidRPr="008E7D1E" w:rsidRDefault="009D3EA4" w:rsidP="00C60AAD">
            <w:pPr>
              <w:spacing w:after="0" w:line="240" w:lineRule="auto"/>
              <w:rPr>
                <w:rFonts w:ascii="Calibri" w:eastAsia="Times New Roman" w:hAnsi="Calibri" w:cs="Calibri"/>
                <w:color w:val="000000"/>
              </w:rPr>
            </w:pPr>
          </w:p>
        </w:tc>
      </w:tr>
      <w:tr w:rsidR="009D3EA4" w:rsidRPr="008E7D1E" w14:paraId="623C2466" w14:textId="1168B118" w:rsidTr="009D3EA4">
        <w:trPr>
          <w:trHeight w:val="300"/>
        </w:trPr>
        <w:tc>
          <w:tcPr>
            <w:tcW w:w="2825" w:type="dxa"/>
            <w:tcBorders>
              <w:top w:val="nil"/>
              <w:left w:val="single" w:sz="4" w:space="0" w:color="auto"/>
              <w:bottom w:val="single" w:sz="4" w:space="0" w:color="auto"/>
              <w:right w:val="single" w:sz="4" w:space="0" w:color="auto"/>
            </w:tcBorders>
            <w:vAlign w:val="bottom"/>
            <w:hideMark/>
          </w:tcPr>
          <w:p w14:paraId="41B7F3F1" w14:textId="77777777"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1 point</w:t>
            </w:r>
          </w:p>
        </w:tc>
        <w:tc>
          <w:tcPr>
            <w:tcW w:w="2880" w:type="dxa"/>
            <w:tcBorders>
              <w:top w:val="single" w:sz="4" w:space="0" w:color="auto"/>
              <w:left w:val="nil"/>
              <w:bottom w:val="single" w:sz="4" w:space="0" w:color="auto"/>
              <w:right w:val="single" w:sz="4" w:space="0" w:color="auto"/>
            </w:tcBorders>
            <w:vAlign w:val="bottom"/>
            <w:hideMark/>
          </w:tcPr>
          <w:p w14:paraId="49163579" w14:textId="01A7C0FF"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0</w:t>
            </w:r>
            <w:r>
              <w:rPr>
                <w:rFonts w:ascii="Calibri" w:eastAsia="Times New Roman" w:hAnsi="Calibri" w:cs="Calibri"/>
                <w:color w:val="000000"/>
              </w:rPr>
              <w:t xml:space="preserve"> points</w:t>
            </w:r>
          </w:p>
        </w:tc>
        <w:tc>
          <w:tcPr>
            <w:tcW w:w="2185" w:type="dxa"/>
            <w:tcBorders>
              <w:top w:val="single" w:sz="4" w:space="0" w:color="auto"/>
              <w:left w:val="nil"/>
              <w:bottom w:val="single" w:sz="4" w:space="0" w:color="auto"/>
              <w:right w:val="single" w:sz="4" w:space="0" w:color="auto"/>
            </w:tcBorders>
          </w:tcPr>
          <w:p w14:paraId="785EB1D8" w14:textId="77777777" w:rsidR="009D3EA4" w:rsidRPr="008E7D1E" w:rsidRDefault="009D3EA4" w:rsidP="00C60AAD">
            <w:pPr>
              <w:spacing w:after="0" w:line="240" w:lineRule="auto"/>
              <w:rPr>
                <w:rFonts w:ascii="Calibri" w:eastAsia="Times New Roman" w:hAnsi="Calibri" w:cs="Calibri"/>
                <w:color w:val="000000"/>
              </w:rPr>
            </w:pPr>
          </w:p>
        </w:tc>
      </w:tr>
      <w:tr w:rsidR="009D3EA4" w:rsidRPr="008E7D1E" w14:paraId="4B97AE09" w14:textId="2E00D53C" w:rsidTr="009D3EA4">
        <w:trPr>
          <w:trHeight w:val="900"/>
        </w:trPr>
        <w:tc>
          <w:tcPr>
            <w:tcW w:w="2825" w:type="dxa"/>
            <w:tcBorders>
              <w:top w:val="nil"/>
              <w:left w:val="single" w:sz="4" w:space="0" w:color="auto"/>
              <w:bottom w:val="single" w:sz="4" w:space="0" w:color="auto"/>
              <w:right w:val="single" w:sz="4" w:space="0" w:color="auto"/>
            </w:tcBorders>
            <w:vAlign w:val="bottom"/>
            <w:hideMark/>
          </w:tcPr>
          <w:p w14:paraId="384D4B93" w14:textId="49217FA2" w:rsidR="009D3EA4" w:rsidRPr="008E7D1E" w:rsidRDefault="009D3EA4" w:rsidP="00C60AAD">
            <w:pPr>
              <w:spacing w:after="0" w:line="240" w:lineRule="auto"/>
              <w:rPr>
                <w:rFonts w:ascii="Calibri" w:eastAsia="Times New Roman" w:hAnsi="Calibri" w:cs="Calibri"/>
                <w:color w:val="2D3B45"/>
              </w:rPr>
            </w:pPr>
            <w:r>
              <w:rPr>
                <w:rFonts w:ascii="Calibri" w:eastAsia="Times New Roman" w:hAnsi="Calibri" w:cs="Calibri"/>
                <w:color w:val="2D3B45"/>
              </w:rPr>
              <w:lastRenderedPageBreak/>
              <w:t>Turn-it-in score was Green or Blue</w:t>
            </w:r>
          </w:p>
        </w:tc>
        <w:tc>
          <w:tcPr>
            <w:tcW w:w="2880" w:type="dxa"/>
            <w:tcBorders>
              <w:top w:val="nil"/>
              <w:left w:val="nil"/>
              <w:bottom w:val="single" w:sz="4" w:space="0" w:color="auto"/>
              <w:right w:val="single" w:sz="4" w:space="0" w:color="auto"/>
            </w:tcBorders>
            <w:vAlign w:val="bottom"/>
            <w:hideMark/>
          </w:tcPr>
          <w:p w14:paraId="08591D2C" w14:textId="4D67F551"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Turn-it-in score was not green or blue</w:t>
            </w:r>
          </w:p>
        </w:tc>
        <w:tc>
          <w:tcPr>
            <w:tcW w:w="2185" w:type="dxa"/>
            <w:tcBorders>
              <w:top w:val="nil"/>
              <w:left w:val="nil"/>
              <w:bottom w:val="single" w:sz="4" w:space="0" w:color="auto"/>
              <w:right w:val="single" w:sz="4" w:space="0" w:color="auto"/>
            </w:tcBorders>
          </w:tcPr>
          <w:p w14:paraId="71013C28" w14:textId="77777777" w:rsidR="009D3EA4" w:rsidRDefault="009D3EA4" w:rsidP="00C60AAD">
            <w:pPr>
              <w:spacing w:after="0" w:line="240" w:lineRule="auto"/>
              <w:rPr>
                <w:rFonts w:ascii="Calibri" w:eastAsia="Times New Roman" w:hAnsi="Calibri" w:cs="Calibri"/>
                <w:color w:val="000000"/>
              </w:rPr>
            </w:pPr>
          </w:p>
        </w:tc>
      </w:tr>
      <w:tr w:rsidR="009D3EA4" w:rsidRPr="008E7D1E" w14:paraId="589CC7F7" w14:textId="2624CCCB" w:rsidTr="009D3EA4">
        <w:trPr>
          <w:trHeight w:val="300"/>
        </w:trPr>
        <w:tc>
          <w:tcPr>
            <w:tcW w:w="2825" w:type="dxa"/>
            <w:tcBorders>
              <w:top w:val="nil"/>
              <w:left w:val="nil"/>
              <w:bottom w:val="nil"/>
              <w:right w:val="nil"/>
            </w:tcBorders>
            <w:vAlign w:val="bottom"/>
            <w:hideMark/>
          </w:tcPr>
          <w:p w14:paraId="14FC7480" w14:textId="77777777" w:rsidR="009D3EA4" w:rsidRPr="008E7D1E" w:rsidRDefault="009D3EA4" w:rsidP="00C60AAD">
            <w:pPr>
              <w:spacing w:after="0" w:line="240" w:lineRule="auto"/>
              <w:rPr>
                <w:rFonts w:ascii="Calibri" w:eastAsia="Times New Roman" w:hAnsi="Calibri" w:cs="Calibri"/>
                <w:color w:val="000000"/>
              </w:rPr>
            </w:pPr>
          </w:p>
        </w:tc>
        <w:tc>
          <w:tcPr>
            <w:tcW w:w="2880" w:type="dxa"/>
            <w:tcBorders>
              <w:top w:val="nil"/>
              <w:left w:val="nil"/>
              <w:bottom w:val="nil"/>
              <w:right w:val="nil"/>
            </w:tcBorders>
            <w:vAlign w:val="bottom"/>
            <w:hideMark/>
          </w:tcPr>
          <w:p w14:paraId="340E1530" w14:textId="77777777" w:rsidR="009D3EA4" w:rsidRPr="008E7D1E" w:rsidRDefault="009D3EA4" w:rsidP="00C60AAD">
            <w:pPr>
              <w:spacing w:after="0" w:line="240" w:lineRule="auto"/>
              <w:rPr>
                <w:rFonts w:ascii="Times New Roman" w:eastAsia="Times New Roman" w:hAnsi="Times New Roman" w:cs="Times New Roman"/>
                <w:sz w:val="20"/>
                <w:szCs w:val="20"/>
              </w:rPr>
            </w:pPr>
          </w:p>
        </w:tc>
        <w:tc>
          <w:tcPr>
            <w:tcW w:w="2185" w:type="dxa"/>
            <w:tcBorders>
              <w:top w:val="nil"/>
              <w:left w:val="nil"/>
              <w:bottom w:val="nil"/>
              <w:right w:val="nil"/>
            </w:tcBorders>
          </w:tcPr>
          <w:p w14:paraId="6CD1482F" w14:textId="77777777" w:rsidR="009D3EA4" w:rsidRPr="008E7D1E" w:rsidRDefault="009D3EA4" w:rsidP="00C60AAD">
            <w:pPr>
              <w:spacing w:after="0" w:line="240" w:lineRule="auto"/>
              <w:rPr>
                <w:rFonts w:ascii="Times New Roman" w:eastAsia="Times New Roman" w:hAnsi="Times New Roman" w:cs="Times New Roman"/>
                <w:sz w:val="20"/>
                <w:szCs w:val="20"/>
              </w:rPr>
            </w:pPr>
          </w:p>
        </w:tc>
      </w:tr>
      <w:tr w:rsidR="009D3EA4" w:rsidRPr="008E7D1E" w14:paraId="12631D04" w14:textId="10F1B0CA" w:rsidTr="009D3EA4">
        <w:trPr>
          <w:trHeight w:val="300"/>
        </w:trPr>
        <w:tc>
          <w:tcPr>
            <w:tcW w:w="2825" w:type="dxa"/>
            <w:tcBorders>
              <w:top w:val="single" w:sz="4" w:space="0" w:color="auto"/>
              <w:left w:val="single" w:sz="4" w:space="0" w:color="auto"/>
              <w:bottom w:val="single" w:sz="4" w:space="0" w:color="auto"/>
              <w:right w:val="single" w:sz="4" w:space="0" w:color="auto"/>
            </w:tcBorders>
            <w:vAlign w:val="bottom"/>
            <w:hideMark/>
          </w:tcPr>
          <w:p w14:paraId="11B042A6" w14:textId="456FA58D"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000000"/>
              </w:rPr>
              <w:t>Article Citation/Copy</w:t>
            </w:r>
          </w:p>
        </w:tc>
        <w:tc>
          <w:tcPr>
            <w:tcW w:w="2880" w:type="dxa"/>
            <w:tcBorders>
              <w:top w:val="nil"/>
              <w:left w:val="nil"/>
              <w:bottom w:val="nil"/>
              <w:right w:val="nil"/>
            </w:tcBorders>
            <w:vAlign w:val="bottom"/>
            <w:hideMark/>
          </w:tcPr>
          <w:p w14:paraId="31F98DB5" w14:textId="77777777" w:rsidR="009D3EA4" w:rsidRPr="008E7D1E" w:rsidRDefault="009D3EA4" w:rsidP="00C60AAD">
            <w:pPr>
              <w:spacing w:after="0" w:line="240" w:lineRule="auto"/>
              <w:rPr>
                <w:rFonts w:ascii="Calibri" w:eastAsia="Times New Roman" w:hAnsi="Calibri" w:cs="Calibri"/>
                <w:color w:val="000000"/>
              </w:rPr>
            </w:pPr>
          </w:p>
        </w:tc>
        <w:tc>
          <w:tcPr>
            <w:tcW w:w="2185" w:type="dxa"/>
            <w:tcBorders>
              <w:top w:val="nil"/>
              <w:left w:val="nil"/>
              <w:bottom w:val="nil"/>
              <w:right w:val="nil"/>
            </w:tcBorders>
          </w:tcPr>
          <w:p w14:paraId="2317FEAA" w14:textId="77777777" w:rsidR="009D3EA4" w:rsidRPr="008E7D1E" w:rsidRDefault="009D3EA4" w:rsidP="00C60AAD">
            <w:pPr>
              <w:spacing w:after="0" w:line="240" w:lineRule="auto"/>
              <w:rPr>
                <w:rFonts w:ascii="Calibri" w:eastAsia="Times New Roman" w:hAnsi="Calibri" w:cs="Calibri"/>
                <w:color w:val="000000"/>
              </w:rPr>
            </w:pPr>
          </w:p>
        </w:tc>
      </w:tr>
      <w:tr w:rsidR="009D3EA4" w:rsidRPr="008E7D1E" w14:paraId="5E3D605D" w14:textId="6CB32BCA" w:rsidTr="009D3EA4">
        <w:trPr>
          <w:trHeight w:val="300"/>
        </w:trPr>
        <w:tc>
          <w:tcPr>
            <w:tcW w:w="2825" w:type="dxa"/>
            <w:tcBorders>
              <w:top w:val="nil"/>
              <w:left w:val="single" w:sz="4" w:space="0" w:color="auto"/>
              <w:bottom w:val="single" w:sz="4" w:space="0" w:color="auto"/>
              <w:right w:val="single" w:sz="4" w:space="0" w:color="auto"/>
            </w:tcBorders>
            <w:vAlign w:val="bottom"/>
            <w:hideMark/>
          </w:tcPr>
          <w:p w14:paraId="7F5CF04D" w14:textId="77777777"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1 point</w:t>
            </w:r>
          </w:p>
        </w:tc>
        <w:tc>
          <w:tcPr>
            <w:tcW w:w="2880" w:type="dxa"/>
            <w:tcBorders>
              <w:top w:val="single" w:sz="4" w:space="0" w:color="auto"/>
              <w:left w:val="nil"/>
              <w:bottom w:val="single" w:sz="4" w:space="0" w:color="auto"/>
              <w:right w:val="single" w:sz="4" w:space="0" w:color="auto"/>
            </w:tcBorders>
            <w:vAlign w:val="bottom"/>
            <w:hideMark/>
          </w:tcPr>
          <w:p w14:paraId="2B7BAF9D" w14:textId="3F8A51BF" w:rsidR="009D3EA4" w:rsidRPr="008E7D1E" w:rsidRDefault="009D3EA4" w:rsidP="00C60AAD">
            <w:pPr>
              <w:spacing w:after="0" w:line="240" w:lineRule="auto"/>
              <w:rPr>
                <w:rFonts w:ascii="Calibri" w:eastAsia="Times New Roman" w:hAnsi="Calibri" w:cs="Calibri"/>
                <w:color w:val="000000"/>
              </w:rPr>
            </w:pPr>
            <w:r w:rsidRPr="008E7D1E">
              <w:rPr>
                <w:rFonts w:ascii="Calibri" w:eastAsia="Times New Roman" w:hAnsi="Calibri" w:cs="Calibri"/>
                <w:color w:val="000000"/>
              </w:rPr>
              <w:t>0</w:t>
            </w:r>
            <w:r>
              <w:rPr>
                <w:rFonts w:ascii="Calibri" w:eastAsia="Times New Roman" w:hAnsi="Calibri" w:cs="Calibri"/>
                <w:color w:val="000000"/>
              </w:rPr>
              <w:t xml:space="preserve"> points</w:t>
            </w:r>
          </w:p>
        </w:tc>
        <w:tc>
          <w:tcPr>
            <w:tcW w:w="2185" w:type="dxa"/>
            <w:tcBorders>
              <w:top w:val="single" w:sz="4" w:space="0" w:color="auto"/>
              <w:left w:val="nil"/>
              <w:bottom w:val="single" w:sz="4" w:space="0" w:color="auto"/>
              <w:right w:val="single" w:sz="4" w:space="0" w:color="auto"/>
            </w:tcBorders>
          </w:tcPr>
          <w:p w14:paraId="30A3D2E7" w14:textId="77777777" w:rsidR="009D3EA4" w:rsidRPr="008E7D1E" w:rsidRDefault="009D3EA4" w:rsidP="00C60AAD">
            <w:pPr>
              <w:spacing w:after="0" w:line="240" w:lineRule="auto"/>
              <w:rPr>
                <w:rFonts w:ascii="Calibri" w:eastAsia="Times New Roman" w:hAnsi="Calibri" w:cs="Calibri"/>
                <w:color w:val="000000"/>
              </w:rPr>
            </w:pPr>
          </w:p>
        </w:tc>
      </w:tr>
      <w:tr w:rsidR="009D3EA4" w:rsidRPr="008E7D1E" w14:paraId="4DEC76AD" w14:textId="57490652" w:rsidTr="009D3EA4">
        <w:trPr>
          <w:trHeight w:val="600"/>
        </w:trPr>
        <w:tc>
          <w:tcPr>
            <w:tcW w:w="2825" w:type="dxa"/>
            <w:tcBorders>
              <w:top w:val="nil"/>
              <w:left w:val="single" w:sz="4" w:space="0" w:color="auto"/>
              <w:bottom w:val="single" w:sz="4" w:space="0" w:color="auto"/>
              <w:right w:val="single" w:sz="4" w:space="0" w:color="auto"/>
            </w:tcBorders>
            <w:vAlign w:val="bottom"/>
            <w:hideMark/>
          </w:tcPr>
          <w:p w14:paraId="73A6ADAB" w14:textId="44EFC585" w:rsidR="009D3EA4" w:rsidRPr="008E7D1E" w:rsidRDefault="009D3EA4" w:rsidP="00C60AAD">
            <w:pPr>
              <w:spacing w:after="0" w:line="240" w:lineRule="auto"/>
              <w:rPr>
                <w:rFonts w:ascii="Calibri" w:eastAsia="Times New Roman" w:hAnsi="Calibri" w:cs="Calibri"/>
                <w:color w:val="2D3B45"/>
              </w:rPr>
            </w:pPr>
            <w:r>
              <w:rPr>
                <w:rFonts w:ascii="Calibri" w:eastAsia="Times New Roman" w:hAnsi="Calibri" w:cs="Calibri"/>
                <w:color w:val="2D3B45"/>
              </w:rPr>
              <w:t>A copy of the article or citation was included in the assignment</w:t>
            </w:r>
          </w:p>
        </w:tc>
        <w:tc>
          <w:tcPr>
            <w:tcW w:w="2880" w:type="dxa"/>
            <w:tcBorders>
              <w:top w:val="nil"/>
              <w:left w:val="nil"/>
              <w:bottom w:val="single" w:sz="4" w:space="0" w:color="auto"/>
              <w:right w:val="single" w:sz="4" w:space="0" w:color="auto"/>
            </w:tcBorders>
            <w:vAlign w:val="bottom"/>
            <w:hideMark/>
          </w:tcPr>
          <w:p w14:paraId="5C6169D0" w14:textId="370488DB" w:rsidR="009D3EA4" w:rsidRPr="008E7D1E" w:rsidRDefault="009D3EA4" w:rsidP="00C60AAD">
            <w:pPr>
              <w:spacing w:after="0" w:line="240" w:lineRule="auto"/>
              <w:rPr>
                <w:rFonts w:ascii="Calibri" w:eastAsia="Times New Roman" w:hAnsi="Calibri" w:cs="Calibri"/>
                <w:color w:val="000000"/>
              </w:rPr>
            </w:pPr>
            <w:r>
              <w:rPr>
                <w:rFonts w:ascii="Calibri" w:eastAsia="Times New Roman" w:hAnsi="Calibri" w:cs="Calibri"/>
                <w:color w:val="2D3B45"/>
              </w:rPr>
              <w:t>A copy of the article or citation was not included in the assignment</w:t>
            </w:r>
          </w:p>
        </w:tc>
        <w:tc>
          <w:tcPr>
            <w:tcW w:w="2185" w:type="dxa"/>
            <w:tcBorders>
              <w:top w:val="nil"/>
              <w:left w:val="nil"/>
              <w:bottom w:val="single" w:sz="4" w:space="0" w:color="auto"/>
              <w:right w:val="single" w:sz="4" w:space="0" w:color="auto"/>
            </w:tcBorders>
          </w:tcPr>
          <w:p w14:paraId="27845C92" w14:textId="77777777" w:rsidR="009D3EA4" w:rsidRDefault="009D3EA4" w:rsidP="00C60AAD">
            <w:pPr>
              <w:spacing w:after="0" w:line="240" w:lineRule="auto"/>
              <w:rPr>
                <w:rFonts w:ascii="Calibri" w:eastAsia="Times New Roman" w:hAnsi="Calibri" w:cs="Calibri"/>
                <w:color w:val="2D3B45"/>
              </w:rPr>
            </w:pPr>
          </w:p>
        </w:tc>
      </w:tr>
      <w:tr w:rsidR="009D3EA4" w:rsidRPr="008E7D1E" w14:paraId="0A42F162" w14:textId="7D43E551" w:rsidTr="009D3EA4">
        <w:trPr>
          <w:trHeight w:val="300"/>
        </w:trPr>
        <w:tc>
          <w:tcPr>
            <w:tcW w:w="2825" w:type="dxa"/>
            <w:tcBorders>
              <w:top w:val="nil"/>
              <w:left w:val="nil"/>
              <w:bottom w:val="nil"/>
              <w:right w:val="nil"/>
            </w:tcBorders>
            <w:vAlign w:val="bottom"/>
            <w:hideMark/>
          </w:tcPr>
          <w:p w14:paraId="03919841" w14:textId="77777777" w:rsidR="009D3EA4" w:rsidRPr="008E7D1E" w:rsidRDefault="009D3EA4" w:rsidP="00C60AAD">
            <w:pPr>
              <w:spacing w:after="0" w:line="240" w:lineRule="auto"/>
              <w:rPr>
                <w:rFonts w:ascii="Calibri" w:eastAsia="Times New Roman" w:hAnsi="Calibri" w:cs="Calibri"/>
                <w:color w:val="000000"/>
              </w:rPr>
            </w:pPr>
          </w:p>
        </w:tc>
        <w:tc>
          <w:tcPr>
            <w:tcW w:w="2880" w:type="dxa"/>
            <w:tcBorders>
              <w:top w:val="nil"/>
              <w:left w:val="nil"/>
              <w:bottom w:val="nil"/>
              <w:right w:val="nil"/>
            </w:tcBorders>
            <w:vAlign w:val="bottom"/>
            <w:hideMark/>
          </w:tcPr>
          <w:p w14:paraId="038A9B15" w14:textId="77777777" w:rsidR="009D3EA4" w:rsidRPr="008E7D1E" w:rsidRDefault="009D3EA4" w:rsidP="00C60AAD">
            <w:pPr>
              <w:spacing w:after="0" w:line="240" w:lineRule="auto"/>
              <w:rPr>
                <w:rFonts w:ascii="Times New Roman" w:eastAsia="Times New Roman" w:hAnsi="Times New Roman" w:cs="Times New Roman"/>
                <w:sz w:val="20"/>
                <w:szCs w:val="20"/>
              </w:rPr>
            </w:pPr>
          </w:p>
        </w:tc>
        <w:tc>
          <w:tcPr>
            <w:tcW w:w="2185" w:type="dxa"/>
            <w:tcBorders>
              <w:top w:val="nil"/>
              <w:left w:val="nil"/>
              <w:bottom w:val="nil"/>
              <w:right w:val="nil"/>
            </w:tcBorders>
          </w:tcPr>
          <w:p w14:paraId="30C1595A" w14:textId="77777777" w:rsidR="009D3EA4" w:rsidRPr="008E7D1E" w:rsidRDefault="009D3EA4" w:rsidP="00C60AAD">
            <w:pPr>
              <w:spacing w:after="0" w:line="240" w:lineRule="auto"/>
              <w:rPr>
                <w:rFonts w:ascii="Times New Roman" w:eastAsia="Times New Roman" w:hAnsi="Times New Roman" w:cs="Times New Roman"/>
                <w:sz w:val="20"/>
                <w:szCs w:val="20"/>
              </w:rPr>
            </w:pPr>
          </w:p>
        </w:tc>
      </w:tr>
    </w:tbl>
    <w:p w14:paraId="008B525E" w14:textId="77777777" w:rsidR="008E7D1E" w:rsidRDefault="008E7D1E" w:rsidP="00806FF0">
      <w:pPr>
        <w:spacing w:after="0" w:line="240" w:lineRule="auto"/>
        <w:contextualSpacing/>
        <w:rPr>
          <w:b/>
          <w:bCs/>
          <w:i/>
          <w:iCs/>
        </w:rPr>
      </w:pPr>
    </w:p>
    <w:p w14:paraId="46C3A21E" w14:textId="77777777" w:rsidR="009D3EA4" w:rsidRDefault="009D3EA4" w:rsidP="00806FF0">
      <w:pPr>
        <w:spacing w:after="0" w:line="240" w:lineRule="auto"/>
        <w:contextualSpacing/>
        <w:rPr>
          <w:b/>
          <w:bCs/>
          <w:i/>
          <w:iCs/>
        </w:rPr>
      </w:pPr>
    </w:p>
    <w:p w14:paraId="4516763A" w14:textId="5C834AFF" w:rsidR="00806FF0" w:rsidRPr="002C710E" w:rsidRDefault="00806FF0" w:rsidP="00806FF0">
      <w:pPr>
        <w:spacing w:after="0" w:line="240" w:lineRule="auto"/>
        <w:contextualSpacing/>
        <w:rPr>
          <w:b/>
          <w:bCs/>
          <w:i/>
          <w:iCs/>
        </w:rPr>
      </w:pPr>
      <w:r>
        <w:rPr>
          <w:b/>
          <w:bCs/>
          <w:i/>
          <w:iCs/>
        </w:rPr>
        <w:t>Discussions</w:t>
      </w:r>
      <w:r w:rsidRPr="002C710E">
        <w:rPr>
          <w:b/>
          <w:bCs/>
          <w:i/>
          <w:iCs/>
        </w:rPr>
        <w:t>:</w:t>
      </w:r>
    </w:p>
    <w:p w14:paraId="09C277E6" w14:textId="77777777" w:rsidR="00806FF0" w:rsidRDefault="00806FF0" w:rsidP="00806FF0">
      <w:pPr>
        <w:pStyle w:val="ListParagraph"/>
        <w:numPr>
          <w:ilvl w:val="0"/>
          <w:numId w:val="32"/>
        </w:numPr>
        <w:spacing w:after="0" w:line="240" w:lineRule="auto"/>
      </w:pPr>
      <w:r w:rsidRPr="002C710E">
        <w:t>This is the online discussion posting board for the course.</w:t>
      </w:r>
    </w:p>
    <w:p w14:paraId="047E6A75" w14:textId="77777777" w:rsidR="00806FF0" w:rsidRDefault="00806FF0" w:rsidP="00806FF0">
      <w:pPr>
        <w:pStyle w:val="ListParagraph"/>
        <w:numPr>
          <w:ilvl w:val="0"/>
          <w:numId w:val="32"/>
        </w:numPr>
        <w:spacing w:after="0" w:line="240" w:lineRule="auto"/>
      </w:pPr>
      <w:r>
        <w:t>Content will be based on course materials</w:t>
      </w:r>
    </w:p>
    <w:p w14:paraId="24A9C2FE" w14:textId="77777777" w:rsidR="008E7D1E" w:rsidRDefault="008E7D1E" w:rsidP="008E7D1E">
      <w:pPr>
        <w:spacing w:after="0" w:line="240" w:lineRule="auto"/>
      </w:pPr>
    </w:p>
    <w:p w14:paraId="13F7453E" w14:textId="57BA6461" w:rsidR="004D74CA" w:rsidRDefault="004D74CA" w:rsidP="008E7D1E">
      <w:pPr>
        <w:spacing w:after="0" w:line="240" w:lineRule="auto"/>
      </w:pPr>
      <w:r>
        <w:t>Rubric:</w:t>
      </w:r>
    </w:p>
    <w:tbl>
      <w:tblPr>
        <w:tblW w:w="9445" w:type="dxa"/>
        <w:tblLook w:val="04A0" w:firstRow="1" w:lastRow="0" w:firstColumn="1" w:lastColumn="0" w:noHBand="0" w:noVBand="1"/>
      </w:tblPr>
      <w:tblGrid>
        <w:gridCol w:w="3325"/>
        <w:gridCol w:w="2880"/>
        <w:gridCol w:w="3240"/>
      </w:tblGrid>
      <w:tr w:rsidR="008E7D1E" w:rsidRPr="008E7D1E" w14:paraId="0F88499C" w14:textId="77777777" w:rsidTr="008E7D1E">
        <w:trPr>
          <w:trHeight w:val="300"/>
        </w:trPr>
        <w:tc>
          <w:tcPr>
            <w:tcW w:w="3325" w:type="dxa"/>
            <w:tcBorders>
              <w:top w:val="single" w:sz="4" w:space="0" w:color="auto"/>
              <w:left w:val="single" w:sz="4" w:space="0" w:color="auto"/>
              <w:bottom w:val="single" w:sz="4" w:space="0" w:color="auto"/>
              <w:right w:val="single" w:sz="4" w:space="0" w:color="auto"/>
            </w:tcBorders>
            <w:vAlign w:val="bottom"/>
            <w:hideMark/>
          </w:tcPr>
          <w:p w14:paraId="424EBB86"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Length</w:t>
            </w:r>
          </w:p>
        </w:tc>
        <w:tc>
          <w:tcPr>
            <w:tcW w:w="2880" w:type="dxa"/>
            <w:tcBorders>
              <w:top w:val="nil"/>
              <w:left w:val="nil"/>
              <w:bottom w:val="nil"/>
              <w:right w:val="nil"/>
            </w:tcBorders>
            <w:noWrap/>
            <w:vAlign w:val="bottom"/>
            <w:hideMark/>
          </w:tcPr>
          <w:p w14:paraId="617CCE3B" w14:textId="77777777" w:rsidR="008E7D1E" w:rsidRPr="008E7D1E" w:rsidRDefault="008E7D1E" w:rsidP="008E7D1E">
            <w:pPr>
              <w:spacing w:after="0" w:line="240" w:lineRule="auto"/>
              <w:rPr>
                <w:rFonts w:ascii="Calibri" w:eastAsia="Times New Roman" w:hAnsi="Calibri" w:cs="Calibri"/>
                <w:color w:val="000000"/>
              </w:rPr>
            </w:pPr>
          </w:p>
        </w:tc>
        <w:tc>
          <w:tcPr>
            <w:tcW w:w="3240" w:type="dxa"/>
            <w:tcBorders>
              <w:top w:val="nil"/>
              <w:left w:val="nil"/>
              <w:bottom w:val="nil"/>
              <w:right w:val="nil"/>
            </w:tcBorders>
            <w:noWrap/>
            <w:vAlign w:val="bottom"/>
            <w:hideMark/>
          </w:tcPr>
          <w:p w14:paraId="0C00A360"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22937A99" w14:textId="77777777" w:rsidTr="008E7D1E">
        <w:trPr>
          <w:trHeight w:val="300"/>
        </w:trPr>
        <w:tc>
          <w:tcPr>
            <w:tcW w:w="3325" w:type="dxa"/>
            <w:tcBorders>
              <w:top w:val="nil"/>
              <w:left w:val="single" w:sz="4" w:space="0" w:color="auto"/>
              <w:bottom w:val="single" w:sz="4" w:space="0" w:color="auto"/>
              <w:right w:val="single" w:sz="4" w:space="0" w:color="auto"/>
            </w:tcBorders>
            <w:vAlign w:val="bottom"/>
            <w:hideMark/>
          </w:tcPr>
          <w:p w14:paraId="7A7C8DD5"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1 point</w:t>
            </w:r>
          </w:p>
        </w:tc>
        <w:tc>
          <w:tcPr>
            <w:tcW w:w="2880" w:type="dxa"/>
            <w:tcBorders>
              <w:top w:val="single" w:sz="4" w:space="0" w:color="auto"/>
              <w:left w:val="nil"/>
              <w:bottom w:val="single" w:sz="4" w:space="0" w:color="auto"/>
              <w:right w:val="single" w:sz="4" w:space="0" w:color="auto"/>
            </w:tcBorders>
            <w:vAlign w:val="bottom"/>
            <w:hideMark/>
          </w:tcPr>
          <w:p w14:paraId="175A0C02"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0 points</w:t>
            </w:r>
          </w:p>
        </w:tc>
        <w:tc>
          <w:tcPr>
            <w:tcW w:w="3240" w:type="dxa"/>
            <w:tcBorders>
              <w:top w:val="nil"/>
              <w:left w:val="nil"/>
              <w:bottom w:val="nil"/>
              <w:right w:val="nil"/>
            </w:tcBorders>
            <w:vAlign w:val="bottom"/>
            <w:hideMark/>
          </w:tcPr>
          <w:p w14:paraId="748B644B" w14:textId="77777777" w:rsidR="008E7D1E" w:rsidRPr="008E7D1E" w:rsidRDefault="008E7D1E" w:rsidP="008E7D1E">
            <w:pPr>
              <w:spacing w:after="0" w:line="240" w:lineRule="auto"/>
              <w:rPr>
                <w:rFonts w:ascii="Calibri" w:eastAsia="Times New Roman" w:hAnsi="Calibri" w:cs="Calibri"/>
                <w:color w:val="000000"/>
              </w:rPr>
            </w:pPr>
          </w:p>
        </w:tc>
      </w:tr>
      <w:tr w:rsidR="008E7D1E" w:rsidRPr="008E7D1E" w14:paraId="0B2B5B73" w14:textId="77777777" w:rsidTr="008E7D1E">
        <w:trPr>
          <w:trHeight w:val="300"/>
        </w:trPr>
        <w:tc>
          <w:tcPr>
            <w:tcW w:w="3325" w:type="dxa"/>
            <w:tcBorders>
              <w:top w:val="nil"/>
              <w:left w:val="single" w:sz="4" w:space="0" w:color="auto"/>
              <w:bottom w:val="single" w:sz="4" w:space="0" w:color="auto"/>
              <w:right w:val="single" w:sz="4" w:space="0" w:color="auto"/>
            </w:tcBorders>
            <w:vAlign w:val="bottom"/>
            <w:hideMark/>
          </w:tcPr>
          <w:p w14:paraId="0ED3020C"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Post is at least 40 words long</w:t>
            </w:r>
          </w:p>
        </w:tc>
        <w:tc>
          <w:tcPr>
            <w:tcW w:w="2880" w:type="dxa"/>
            <w:tcBorders>
              <w:top w:val="nil"/>
              <w:left w:val="nil"/>
              <w:bottom w:val="single" w:sz="4" w:space="0" w:color="auto"/>
              <w:right w:val="single" w:sz="4" w:space="0" w:color="auto"/>
            </w:tcBorders>
            <w:vAlign w:val="bottom"/>
            <w:hideMark/>
          </w:tcPr>
          <w:p w14:paraId="50023E41"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No post</w:t>
            </w:r>
          </w:p>
        </w:tc>
        <w:tc>
          <w:tcPr>
            <w:tcW w:w="3240" w:type="dxa"/>
            <w:tcBorders>
              <w:top w:val="nil"/>
              <w:left w:val="nil"/>
              <w:bottom w:val="nil"/>
              <w:right w:val="nil"/>
            </w:tcBorders>
            <w:vAlign w:val="bottom"/>
            <w:hideMark/>
          </w:tcPr>
          <w:p w14:paraId="011B30CA" w14:textId="77777777" w:rsidR="008E7D1E" w:rsidRPr="008E7D1E" w:rsidRDefault="008E7D1E" w:rsidP="008E7D1E">
            <w:pPr>
              <w:spacing w:after="0" w:line="240" w:lineRule="auto"/>
              <w:rPr>
                <w:rFonts w:ascii="Calibri" w:eastAsia="Times New Roman" w:hAnsi="Calibri" w:cs="Calibri"/>
                <w:color w:val="000000"/>
              </w:rPr>
            </w:pPr>
          </w:p>
        </w:tc>
      </w:tr>
      <w:tr w:rsidR="008E7D1E" w:rsidRPr="008E7D1E" w14:paraId="5C375579" w14:textId="77777777" w:rsidTr="008E7D1E">
        <w:trPr>
          <w:trHeight w:val="300"/>
        </w:trPr>
        <w:tc>
          <w:tcPr>
            <w:tcW w:w="3325" w:type="dxa"/>
            <w:tcBorders>
              <w:top w:val="nil"/>
              <w:left w:val="nil"/>
              <w:bottom w:val="nil"/>
              <w:right w:val="nil"/>
            </w:tcBorders>
            <w:vAlign w:val="bottom"/>
            <w:hideMark/>
          </w:tcPr>
          <w:p w14:paraId="196008BF" w14:textId="77777777" w:rsidR="008E7D1E" w:rsidRPr="008E7D1E" w:rsidRDefault="008E7D1E" w:rsidP="008E7D1E">
            <w:pPr>
              <w:spacing w:after="0" w:line="240" w:lineRule="auto"/>
              <w:rPr>
                <w:rFonts w:ascii="Times New Roman" w:eastAsia="Times New Roman" w:hAnsi="Times New Roman" w:cs="Times New Roman"/>
                <w:sz w:val="20"/>
                <w:szCs w:val="20"/>
              </w:rPr>
            </w:pPr>
          </w:p>
        </w:tc>
        <w:tc>
          <w:tcPr>
            <w:tcW w:w="2880" w:type="dxa"/>
            <w:tcBorders>
              <w:top w:val="nil"/>
              <w:left w:val="nil"/>
              <w:bottom w:val="nil"/>
              <w:right w:val="nil"/>
            </w:tcBorders>
            <w:vAlign w:val="bottom"/>
            <w:hideMark/>
          </w:tcPr>
          <w:p w14:paraId="143C4EAF" w14:textId="77777777" w:rsidR="008E7D1E" w:rsidRPr="008E7D1E" w:rsidRDefault="008E7D1E" w:rsidP="008E7D1E">
            <w:pPr>
              <w:spacing w:after="0" w:line="240" w:lineRule="auto"/>
              <w:rPr>
                <w:rFonts w:ascii="Times New Roman" w:eastAsia="Times New Roman" w:hAnsi="Times New Roman" w:cs="Times New Roman"/>
                <w:sz w:val="20"/>
                <w:szCs w:val="20"/>
              </w:rPr>
            </w:pPr>
          </w:p>
        </w:tc>
        <w:tc>
          <w:tcPr>
            <w:tcW w:w="3240" w:type="dxa"/>
            <w:tcBorders>
              <w:top w:val="nil"/>
              <w:left w:val="nil"/>
              <w:bottom w:val="nil"/>
              <w:right w:val="nil"/>
            </w:tcBorders>
            <w:vAlign w:val="bottom"/>
            <w:hideMark/>
          </w:tcPr>
          <w:p w14:paraId="68A34FC0"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2FA3B895" w14:textId="77777777" w:rsidTr="008E7D1E">
        <w:trPr>
          <w:trHeight w:val="300"/>
        </w:trPr>
        <w:tc>
          <w:tcPr>
            <w:tcW w:w="3325" w:type="dxa"/>
            <w:tcBorders>
              <w:top w:val="single" w:sz="4" w:space="0" w:color="auto"/>
              <w:left w:val="single" w:sz="4" w:space="0" w:color="auto"/>
              <w:bottom w:val="single" w:sz="4" w:space="0" w:color="auto"/>
              <w:right w:val="single" w:sz="4" w:space="0" w:color="auto"/>
            </w:tcBorders>
            <w:vAlign w:val="bottom"/>
            <w:hideMark/>
          </w:tcPr>
          <w:p w14:paraId="51D6E783"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Depth</w:t>
            </w:r>
          </w:p>
        </w:tc>
        <w:tc>
          <w:tcPr>
            <w:tcW w:w="2880" w:type="dxa"/>
            <w:tcBorders>
              <w:top w:val="nil"/>
              <w:left w:val="nil"/>
              <w:bottom w:val="nil"/>
              <w:right w:val="nil"/>
            </w:tcBorders>
            <w:vAlign w:val="bottom"/>
            <w:hideMark/>
          </w:tcPr>
          <w:p w14:paraId="3C7C5D4A" w14:textId="77777777" w:rsidR="008E7D1E" w:rsidRPr="008E7D1E" w:rsidRDefault="008E7D1E" w:rsidP="008E7D1E">
            <w:pPr>
              <w:spacing w:after="0" w:line="240" w:lineRule="auto"/>
              <w:rPr>
                <w:rFonts w:ascii="Calibri" w:eastAsia="Times New Roman" w:hAnsi="Calibri" w:cs="Calibri"/>
                <w:color w:val="000000"/>
              </w:rPr>
            </w:pPr>
          </w:p>
        </w:tc>
        <w:tc>
          <w:tcPr>
            <w:tcW w:w="3240" w:type="dxa"/>
            <w:tcBorders>
              <w:top w:val="nil"/>
              <w:left w:val="nil"/>
              <w:bottom w:val="nil"/>
              <w:right w:val="nil"/>
            </w:tcBorders>
            <w:vAlign w:val="bottom"/>
            <w:hideMark/>
          </w:tcPr>
          <w:p w14:paraId="0A13AB6A"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5E74D624" w14:textId="77777777" w:rsidTr="008E7D1E">
        <w:trPr>
          <w:trHeight w:val="300"/>
        </w:trPr>
        <w:tc>
          <w:tcPr>
            <w:tcW w:w="3325" w:type="dxa"/>
            <w:tcBorders>
              <w:top w:val="nil"/>
              <w:left w:val="single" w:sz="4" w:space="0" w:color="auto"/>
              <w:bottom w:val="single" w:sz="4" w:space="0" w:color="auto"/>
              <w:right w:val="single" w:sz="4" w:space="0" w:color="auto"/>
            </w:tcBorders>
            <w:vAlign w:val="bottom"/>
            <w:hideMark/>
          </w:tcPr>
          <w:p w14:paraId="36ECF303"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1 point</w:t>
            </w:r>
          </w:p>
        </w:tc>
        <w:tc>
          <w:tcPr>
            <w:tcW w:w="2880" w:type="dxa"/>
            <w:tcBorders>
              <w:top w:val="single" w:sz="4" w:space="0" w:color="auto"/>
              <w:left w:val="nil"/>
              <w:bottom w:val="single" w:sz="4" w:space="0" w:color="auto"/>
              <w:right w:val="single" w:sz="4" w:space="0" w:color="auto"/>
            </w:tcBorders>
            <w:vAlign w:val="bottom"/>
            <w:hideMark/>
          </w:tcPr>
          <w:p w14:paraId="3B338D7C"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0.5 points</w:t>
            </w:r>
          </w:p>
        </w:tc>
        <w:tc>
          <w:tcPr>
            <w:tcW w:w="3240" w:type="dxa"/>
            <w:tcBorders>
              <w:top w:val="single" w:sz="4" w:space="0" w:color="auto"/>
              <w:left w:val="nil"/>
              <w:bottom w:val="single" w:sz="4" w:space="0" w:color="auto"/>
              <w:right w:val="single" w:sz="4" w:space="0" w:color="auto"/>
            </w:tcBorders>
            <w:vAlign w:val="bottom"/>
            <w:hideMark/>
          </w:tcPr>
          <w:p w14:paraId="43C7AE41"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0 points</w:t>
            </w:r>
          </w:p>
        </w:tc>
      </w:tr>
      <w:tr w:rsidR="008E7D1E" w:rsidRPr="008E7D1E" w14:paraId="05BB4D35" w14:textId="77777777" w:rsidTr="008E7D1E">
        <w:trPr>
          <w:trHeight w:val="900"/>
        </w:trPr>
        <w:tc>
          <w:tcPr>
            <w:tcW w:w="3325" w:type="dxa"/>
            <w:tcBorders>
              <w:top w:val="nil"/>
              <w:left w:val="single" w:sz="4" w:space="0" w:color="auto"/>
              <w:bottom w:val="single" w:sz="4" w:space="0" w:color="auto"/>
              <w:right w:val="single" w:sz="4" w:space="0" w:color="auto"/>
            </w:tcBorders>
            <w:vAlign w:val="bottom"/>
            <w:hideMark/>
          </w:tcPr>
          <w:p w14:paraId="43481DD0"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 xml:space="preserve">A thoughtful response to the discussion question is evident in the post. Posts </w:t>
            </w:r>
            <w:proofErr w:type="gramStart"/>
            <w:r w:rsidRPr="008E7D1E">
              <w:rPr>
                <w:rFonts w:ascii="Calibri" w:eastAsia="Times New Roman" w:hAnsi="Calibri" w:cs="Calibri"/>
                <w:color w:val="000000"/>
              </w:rPr>
              <w:t>demonstrates</w:t>
            </w:r>
            <w:proofErr w:type="gramEnd"/>
            <w:r w:rsidRPr="008E7D1E">
              <w:rPr>
                <w:rFonts w:ascii="Calibri" w:eastAsia="Times New Roman" w:hAnsi="Calibri" w:cs="Calibri"/>
                <w:color w:val="000000"/>
              </w:rPr>
              <w:t xml:space="preserve"> depth of knowledge beyond cursory.</w:t>
            </w:r>
          </w:p>
        </w:tc>
        <w:tc>
          <w:tcPr>
            <w:tcW w:w="2880" w:type="dxa"/>
            <w:tcBorders>
              <w:top w:val="nil"/>
              <w:left w:val="nil"/>
              <w:bottom w:val="single" w:sz="4" w:space="0" w:color="auto"/>
              <w:right w:val="single" w:sz="4" w:space="0" w:color="auto"/>
            </w:tcBorders>
            <w:vAlign w:val="bottom"/>
            <w:hideMark/>
          </w:tcPr>
          <w:p w14:paraId="40AC7C45"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Post is made but knowledge is mostly cursory/low level.</w:t>
            </w:r>
          </w:p>
        </w:tc>
        <w:tc>
          <w:tcPr>
            <w:tcW w:w="3240" w:type="dxa"/>
            <w:tcBorders>
              <w:top w:val="nil"/>
              <w:left w:val="nil"/>
              <w:bottom w:val="single" w:sz="4" w:space="0" w:color="auto"/>
              <w:right w:val="single" w:sz="4" w:space="0" w:color="auto"/>
            </w:tcBorders>
            <w:vAlign w:val="bottom"/>
            <w:hideMark/>
          </w:tcPr>
          <w:p w14:paraId="34283663"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No post</w:t>
            </w:r>
          </w:p>
        </w:tc>
      </w:tr>
      <w:tr w:rsidR="008E7D1E" w:rsidRPr="008E7D1E" w14:paraId="6648DACB" w14:textId="77777777" w:rsidTr="008E7D1E">
        <w:trPr>
          <w:trHeight w:val="300"/>
        </w:trPr>
        <w:tc>
          <w:tcPr>
            <w:tcW w:w="3325" w:type="dxa"/>
            <w:tcBorders>
              <w:top w:val="nil"/>
              <w:left w:val="nil"/>
              <w:bottom w:val="nil"/>
              <w:right w:val="nil"/>
            </w:tcBorders>
            <w:vAlign w:val="bottom"/>
            <w:hideMark/>
          </w:tcPr>
          <w:p w14:paraId="7D8DAA8A" w14:textId="77777777" w:rsidR="008E7D1E" w:rsidRPr="008E7D1E" w:rsidRDefault="008E7D1E" w:rsidP="008E7D1E">
            <w:pPr>
              <w:spacing w:after="0" w:line="240" w:lineRule="auto"/>
              <w:rPr>
                <w:rFonts w:ascii="Calibri" w:eastAsia="Times New Roman" w:hAnsi="Calibri" w:cs="Calibri"/>
                <w:color w:val="000000"/>
              </w:rPr>
            </w:pPr>
          </w:p>
        </w:tc>
        <w:tc>
          <w:tcPr>
            <w:tcW w:w="2880" w:type="dxa"/>
            <w:tcBorders>
              <w:top w:val="nil"/>
              <w:left w:val="nil"/>
              <w:bottom w:val="nil"/>
              <w:right w:val="nil"/>
            </w:tcBorders>
            <w:vAlign w:val="bottom"/>
            <w:hideMark/>
          </w:tcPr>
          <w:p w14:paraId="3ED46A7E" w14:textId="77777777" w:rsidR="008E7D1E" w:rsidRPr="008E7D1E" w:rsidRDefault="008E7D1E" w:rsidP="008E7D1E">
            <w:pPr>
              <w:spacing w:after="0" w:line="240" w:lineRule="auto"/>
              <w:rPr>
                <w:rFonts w:ascii="Times New Roman" w:eastAsia="Times New Roman" w:hAnsi="Times New Roman" w:cs="Times New Roman"/>
                <w:sz w:val="20"/>
                <w:szCs w:val="20"/>
              </w:rPr>
            </w:pPr>
          </w:p>
        </w:tc>
        <w:tc>
          <w:tcPr>
            <w:tcW w:w="3240" w:type="dxa"/>
            <w:tcBorders>
              <w:top w:val="nil"/>
              <w:left w:val="nil"/>
              <w:bottom w:val="nil"/>
              <w:right w:val="nil"/>
            </w:tcBorders>
            <w:vAlign w:val="bottom"/>
            <w:hideMark/>
          </w:tcPr>
          <w:p w14:paraId="76062F13"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16999781" w14:textId="77777777" w:rsidTr="008E7D1E">
        <w:trPr>
          <w:trHeight w:val="300"/>
        </w:trPr>
        <w:tc>
          <w:tcPr>
            <w:tcW w:w="3325" w:type="dxa"/>
            <w:tcBorders>
              <w:top w:val="single" w:sz="4" w:space="0" w:color="auto"/>
              <w:left w:val="single" w:sz="4" w:space="0" w:color="auto"/>
              <w:bottom w:val="single" w:sz="4" w:space="0" w:color="auto"/>
              <w:right w:val="single" w:sz="4" w:space="0" w:color="auto"/>
            </w:tcBorders>
            <w:vAlign w:val="bottom"/>
            <w:hideMark/>
          </w:tcPr>
          <w:p w14:paraId="13FE975C"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Accuracy</w:t>
            </w:r>
          </w:p>
        </w:tc>
        <w:tc>
          <w:tcPr>
            <w:tcW w:w="2880" w:type="dxa"/>
            <w:tcBorders>
              <w:top w:val="nil"/>
              <w:left w:val="nil"/>
              <w:bottom w:val="nil"/>
              <w:right w:val="nil"/>
            </w:tcBorders>
            <w:vAlign w:val="bottom"/>
            <w:hideMark/>
          </w:tcPr>
          <w:p w14:paraId="29015055" w14:textId="77777777" w:rsidR="008E7D1E" w:rsidRPr="008E7D1E" w:rsidRDefault="008E7D1E" w:rsidP="008E7D1E">
            <w:pPr>
              <w:spacing w:after="0" w:line="240" w:lineRule="auto"/>
              <w:rPr>
                <w:rFonts w:ascii="Calibri" w:eastAsia="Times New Roman" w:hAnsi="Calibri" w:cs="Calibri"/>
                <w:color w:val="000000"/>
              </w:rPr>
            </w:pPr>
          </w:p>
        </w:tc>
        <w:tc>
          <w:tcPr>
            <w:tcW w:w="3240" w:type="dxa"/>
            <w:tcBorders>
              <w:top w:val="nil"/>
              <w:left w:val="nil"/>
              <w:bottom w:val="nil"/>
              <w:right w:val="nil"/>
            </w:tcBorders>
            <w:vAlign w:val="bottom"/>
            <w:hideMark/>
          </w:tcPr>
          <w:p w14:paraId="3273914A"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27ADAE1C" w14:textId="77777777" w:rsidTr="008E7D1E">
        <w:trPr>
          <w:trHeight w:val="300"/>
        </w:trPr>
        <w:tc>
          <w:tcPr>
            <w:tcW w:w="3325" w:type="dxa"/>
            <w:tcBorders>
              <w:top w:val="nil"/>
              <w:left w:val="single" w:sz="4" w:space="0" w:color="auto"/>
              <w:bottom w:val="single" w:sz="4" w:space="0" w:color="auto"/>
              <w:right w:val="single" w:sz="4" w:space="0" w:color="auto"/>
            </w:tcBorders>
            <w:vAlign w:val="bottom"/>
            <w:hideMark/>
          </w:tcPr>
          <w:p w14:paraId="1D55FE9E"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1 point</w:t>
            </w:r>
          </w:p>
        </w:tc>
        <w:tc>
          <w:tcPr>
            <w:tcW w:w="2880" w:type="dxa"/>
            <w:tcBorders>
              <w:top w:val="single" w:sz="4" w:space="0" w:color="auto"/>
              <w:left w:val="nil"/>
              <w:bottom w:val="single" w:sz="4" w:space="0" w:color="auto"/>
              <w:right w:val="single" w:sz="4" w:space="0" w:color="auto"/>
            </w:tcBorders>
            <w:vAlign w:val="bottom"/>
            <w:hideMark/>
          </w:tcPr>
          <w:p w14:paraId="0715A335"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0.5 points</w:t>
            </w:r>
          </w:p>
        </w:tc>
        <w:tc>
          <w:tcPr>
            <w:tcW w:w="3240" w:type="dxa"/>
            <w:tcBorders>
              <w:top w:val="single" w:sz="4" w:space="0" w:color="auto"/>
              <w:left w:val="nil"/>
              <w:bottom w:val="single" w:sz="4" w:space="0" w:color="auto"/>
              <w:right w:val="single" w:sz="4" w:space="0" w:color="auto"/>
            </w:tcBorders>
            <w:vAlign w:val="bottom"/>
            <w:hideMark/>
          </w:tcPr>
          <w:p w14:paraId="6422D762"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0 points</w:t>
            </w:r>
          </w:p>
        </w:tc>
      </w:tr>
      <w:tr w:rsidR="008E7D1E" w:rsidRPr="008E7D1E" w14:paraId="17ED8C8E" w14:textId="77777777" w:rsidTr="008E7D1E">
        <w:trPr>
          <w:trHeight w:val="900"/>
        </w:trPr>
        <w:tc>
          <w:tcPr>
            <w:tcW w:w="3325" w:type="dxa"/>
            <w:tcBorders>
              <w:top w:val="nil"/>
              <w:left w:val="single" w:sz="4" w:space="0" w:color="auto"/>
              <w:bottom w:val="single" w:sz="4" w:space="0" w:color="auto"/>
              <w:right w:val="single" w:sz="4" w:space="0" w:color="auto"/>
            </w:tcBorders>
            <w:vAlign w:val="bottom"/>
            <w:hideMark/>
          </w:tcPr>
          <w:p w14:paraId="4CFD240A" w14:textId="77777777" w:rsidR="008E7D1E" w:rsidRPr="008E7D1E" w:rsidRDefault="008E7D1E" w:rsidP="008E7D1E">
            <w:pPr>
              <w:spacing w:after="0" w:line="240" w:lineRule="auto"/>
              <w:rPr>
                <w:rFonts w:ascii="Calibri" w:eastAsia="Times New Roman" w:hAnsi="Calibri" w:cs="Calibri"/>
                <w:color w:val="2D3B45"/>
              </w:rPr>
            </w:pPr>
            <w:r w:rsidRPr="008E7D1E">
              <w:rPr>
                <w:rFonts w:ascii="Calibri" w:eastAsia="Times New Roman" w:hAnsi="Calibri" w:cs="Calibri"/>
                <w:color w:val="2D3B45"/>
              </w:rPr>
              <w:t>The post contains information that is supported by the class learning materials or does not contradict class materials.</w:t>
            </w:r>
          </w:p>
        </w:tc>
        <w:tc>
          <w:tcPr>
            <w:tcW w:w="2880" w:type="dxa"/>
            <w:tcBorders>
              <w:top w:val="nil"/>
              <w:left w:val="nil"/>
              <w:bottom w:val="single" w:sz="4" w:space="0" w:color="auto"/>
              <w:right w:val="single" w:sz="4" w:space="0" w:color="auto"/>
            </w:tcBorders>
            <w:vAlign w:val="bottom"/>
            <w:hideMark/>
          </w:tcPr>
          <w:p w14:paraId="265C727E"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The post contains 1-2 pieces of information that is not supported by the class learning materials or contradicts class materials.</w:t>
            </w:r>
          </w:p>
        </w:tc>
        <w:tc>
          <w:tcPr>
            <w:tcW w:w="3240" w:type="dxa"/>
            <w:tcBorders>
              <w:top w:val="nil"/>
              <w:left w:val="nil"/>
              <w:bottom w:val="single" w:sz="4" w:space="0" w:color="auto"/>
              <w:right w:val="single" w:sz="4" w:space="0" w:color="auto"/>
            </w:tcBorders>
            <w:vAlign w:val="bottom"/>
            <w:hideMark/>
          </w:tcPr>
          <w:p w14:paraId="43A123F7"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No post or more than 2 issues with accuracy of post.</w:t>
            </w:r>
          </w:p>
        </w:tc>
      </w:tr>
      <w:tr w:rsidR="008E7D1E" w:rsidRPr="008E7D1E" w14:paraId="0617536A" w14:textId="77777777" w:rsidTr="008E7D1E">
        <w:trPr>
          <w:trHeight w:val="300"/>
        </w:trPr>
        <w:tc>
          <w:tcPr>
            <w:tcW w:w="3325" w:type="dxa"/>
            <w:tcBorders>
              <w:top w:val="nil"/>
              <w:left w:val="nil"/>
              <w:bottom w:val="nil"/>
              <w:right w:val="nil"/>
            </w:tcBorders>
            <w:vAlign w:val="bottom"/>
            <w:hideMark/>
          </w:tcPr>
          <w:p w14:paraId="0F35E48D" w14:textId="77777777" w:rsidR="008E7D1E" w:rsidRPr="008E7D1E" w:rsidRDefault="008E7D1E" w:rsidP="008E7D1E">
            <w:pPr>
              <w:spacing w:after="0" w:line="240" w:lineRule="auto"/>
              <w:rPr>
                <w:rFonts w:ascii="Calibri" w:eastAsia="Times New Roman" w:hAnsi="Calibri" w:cs="Calibri"/>
                <w:color w:val="000000"/>
              </w:rPr>
            </w:pPr>
          </w:p>
        </w:tc>
        <w:tc>
          <w:tcPr>
            <w:tcW w:w="2880" w:type="dxa"/>
            <w:tcBorders>
              <w:top w:val="nil"/>
              <w:left w:val="nil"/>
              <w:bottom w:val="nil"/>
              <w:right w:val="nil"/>
            </w:tcBorders>
            <w:vAlign w:val="bottom"/>
            <w:hideMark/>
          </w:tcPr>
          <w:p w14:paraId="218DBB35" w14:textId="77777777" w:rsidR="008E7D1E" w:rsidRPr="008E7D1E" w:rsidRDefault="008E7D1E" w:rsidP="008E7D1E">
            <w:pPr>
              <w:spacing w:after="0" w:line="240" w:lineRule="auto"/>
              <w:rPr>
                <w:rFonts w:ascii="Times New Roman" w:eastAsia="Times New Roman" w:hAnsi="Times New Roman" w:cs="Times New Roman"/>
                <w:sz w:val="20"/>
                <w:szCs w:val="20"/>
              </w:rPr>
            </w:pPr>
          </w:p>
        </w:tc>
        <w:tc>
          <w:tcPr>
            <w:tcW w:w="3240" w:type="dxa"/>
            <w:tcBorders>
              <w:top w:val="nil"/>
              <w:left w:val="nil"/>
              <w:bottom w:val="nil"/>
              <w:right w:val="nil"/>
            </w:tcBorders>
            <w:vAlign w:val="bottom"/>
            <w:hideMark/>
          </w:tcPr>
          <w:p w14:paraId="5553ACC1"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15BE57E1" w14:textId="77777777" w:rsidTr="008E7D1E">
        <w:trPr>
          <w:trHeight w:val="300"/>
        </w:trPr>
        <w:tc>
          <w:tcPr>
            <w:tcW w:w="3325" w:type="dxa"/>
            <w:tcBorders>
              <w:top w:val="single" w:sz="4" w:space="0" w:color="auto"/>
              <w:left w:val="single" w:sz="4" w:space="0" w:color="auto"/>
              <w:bottom w:val="single" w:sz="4" w:space="0" w:color="auto"/>
              <w:right w:val="single" w:sz="4" w:space="0" w:color="auto"/>
            </w:tcBorders>
            <w:vAlign w:val="bottom"/>
            <w:hideMark/>
          </w:tcPr>
          <w:p w14:paraId="47E7C12E"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Writing Skill</w:t>
            </w:r>
          </w:p>
        </w:tc>
        <w:tc>
          <w:tcPr>
            <w:tcW w:w="2880" w:type="dxa"/>
            <w:tcBorders>
              <w:top w:val="nil"/>
              <w:left w:val="nil"/>
              <w:bottom w:val="nil"/>
              <w:right w:val="nil"/>
            </w:tcBorders>
            <w:vAlign w:val="bottom"/>
            <w:hideMark/>
          </w:tcPr>
          <w:p w14:paraId="20EAD9FB" w14:textId="77777777" w:rsidR="008E7D1E" w:rsidRPr="008E7D1E" w:rsidRDefault="008E7D1E" w:rsidP="008E7D1E">
            <w:pPr>
              <w:spacing w:after="0" w:line="240" w:lineRule="auto"/>
              <w:rPr>
                <w:rFonts w:ascii="Calibri" w:eastAsia="Times New Roman" w:hAnsi="Calibri" w:cs="Calibri"/>
                <w:color w:val="000000"/>
              </w:rPr>
            </w:pPr>
          </w:p>
        </w:tc>
        <w:tc>
          <w:tcPr>
            <w:tcW w:w="3240" w:type="dxa"/>
            <w:tcBorders>
              <w:top w:val="nil"/>
              <w:left w:val="nil"/>
              <w:bottom w:val="nil"/>
              <w:right w:val="nil"/>
            </w:tcBorders>
            <w:vAlign w:val="bottom"/>
            <w:hideMark/>
          </w:tcPr>
          <w:p w14:paraId="6CB9249C"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08B245C6" w14:textId="77777777" w:rsidTr="008E7D1E">
        <w:trPr>
          <w:trHeight w:val="300"/>
        </w:trPr>
        <w:tc>
          <w:tcPr>
            <w:tcW w:w="3325" w:type="dxa"/>
            <w:tcBorders>
              <w:top w:val="nil"/>
              <w:left w:val="single" w:sz="4" w:space="0" w:color="auto"/>
              <w:bottom w:val="single" w:sz="4" w:space="0" w:color="auto"/>
              <w:right w:val="single" w:sz="4" w:space="0" w:color="auto"/>
            </w:tcBorders>
            <w:vAlign w:val="bottom"/>
            <w:hideMark/>
          </w:tcPr>
          <w:p w14:paraId="423E1919"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1 point</w:t>
            </w:r>
          </w:p>
        </w:tc>
        <w:tc>
          <w:tcPr>
            <w:tcW w:w="2880" w:type="dxa"/>
            <w:tcBorders>
              <w:top w:val="single" w:sz="4" w:space="0" w:color="auto"/>
              <w:left w:val="nil"/>
              <w:bottom w:val="single" w:sz="4" w:space="0" w:color="auto"/>
              <w:right w:val="single" w:sz="4" w:space="0" w:color="auto"/>
            </w:tcBorders>
            <w:vAlign w:val="bottom"/>
            <w:hideMark/>
          </w:tcPr>
          <w:p w14:paraId="63559D0F"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0.5 points</w:t>
            </w:r>
          </w:p>
        </w:tc>
        <w:tc>
          <w:tcPr>
            <w:tcW w:w="3240" w:type="dxa"/>
            <w:tcBorders>
              <w:top w:val="single" w:sz="4" w:space="0" w:color="auto"/>
              <w:left w:val="nil"/>
              <w:bottom w:val="single" w:sz="4" w:space="0" w:color="auto"/>
              <w:right w:val="single" w:sz="4" w:space="0" w:color="auto"/>
            </w:tcBorders>
            <w:vAlign w:val="bottom"/>
            <w:hideMark/>
          </w:tcPr>
          <w:p w14:paraId="66774581"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0 points</w:t>
            </w:r>
          </w:p>
        </w:tc>
      </w:tr>
      <w:tr w:rsidR="008E7D1E" w:rsidRPr="008E7D1E" w14:paraId="3ADFE18A" w14:textId="77777777" w:rsidTr="008E7D1E">
        <w:trPr>
          <w:trHeight w:val="600"/>
        </w:trPr>
        <w:tc>
          <w:tcPr>
            <w:tcW w:w="3325" w:type="dxa"/>
            <w:tcBorders>
              <w:top w:val="nil"/>
              <w:left w:val="single" w:sz="4" w:space="0" w:color="auto"/>
              <w:bottom w:val="single" w:sz="4" w:space="0" w:color="auto"/>
              <w:right w:val="single" w:sz="4" w:space="0" w:color="auto"/>
            </w:tcBorders>
            <w:vAlign w:val="bottom"/>
            <w:hideMark/>
          </w:tcPr>
          <w:p w14:paraId="3A2B8396" w14:textId="77777777" w:rsidR="008E7D1E" w:rsidRPr="008E7D1E" w:rsidRDefault="008E7D1E" w:rsidP="008E7D1E">
            <w:pPr>
              <w:spacing w:after="0" w:line="240" w:lineRule="auto"/>
              <w:rPr>
                <w:rFonts w:ascii="Calibri" w:eastAsia="Times New Roman" w:hAnsi="Calibri" w:cs="Calibri"/>
                <w:color w:val="2D3B45"/>
              </w:rPr>
            </w:pPr>
            <w:r w:rsidRPr="008E7D1E">
              <w:rPr>
                <w:rFonts w:ascii="Calibri" w:eastAsia="Times New Roman" w:hAnsi="Calibri" w:cs="Calibri"/>
                <w:color w:val="2D3B45"/>
              </w:rPr>
              <w:t>The post is written with proper grammar and spelling.</w:t>
            </w:r>
          </w:p>
        </w:tc>
        <w:tc>
          <w:tcPr>
            <w:tcW w:w="2880" w:type="dxa"/>
            <w:tcBorders>
              <w:top w:val="nil"/>
              <w:left w:val="nil"/>
              <w:bottom w:val="single" w:sz="4" w:space="0" w:color="auto"/>
              <w:right w:val="single" w:sz="4" w:space="0" w:color="auto"/>
            </w:tcBorders>
            <w:vAlign w:val="bottom"/>
            <w:hideMark/>
          </w:tcPr>
          <w:p w14:paraId="3263F659"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Post has 1-2 types of grammar or spelling issues</w:t>
            </w:r>
          </w:p>
        </w:tc>
        <w:tc>
          <w:tcPr>
            <w:tcW w:w="3240" w:type="dxa"/>
            <w:tcBorders>
              <w:top w:val="nil"/>
              <w:left w:val="nil"/>
              <w:bottom w:val="single" w:sz="4" w:space="0" w:color="auto"/>
              <w:right w:val="single" w:sz="4" w:space="0" w:color="auto"/>
            </w:tcBorders>
            <w:vAlign w:val="bottom"/>
            <w:hideMark/>
          </w:tcPr>
          <w:p w14:paraId="3FEE7A8A"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No post or more than 2 types of grammar or spelling issues</w:t>
            </w:r>
          </w:p>
        </w:tc>
      </w:tr>
      <w:tr w:rsidR="008E7D1E" w:rsidRPr="008E7D1E" w14:paraId="72DD6A40" w14:textId="77777777" w:rsidTr="008E7D1E">
        <w:trPr>
          <w:trHeight w:val="300"/>
        </w:trPr>
        <w:tc>
          <w:tcPr>
            <w:tcW w:w="3325" w:type="dxa"/>
            <w:tcBorders>
              <w:top w:val="nil"/>
              <w:left w:val="nil"/>
              <w:bottom w:val="nil"/>
              <w:right w:val="nil"/>
            </w:tcBorders>
            <w:vAlign w:val="bottom"/>
            <w:hideMark/>
          </w:tcPr>
          <w:p w14:paraId="39DC4A11" w14:textId="77777777" w:rsidR="008E7D1E" w:rsidRPr="008E7D1E" w:rsidRDefault="008E7D1E" w:rsidP="008E7D1E">
            <w:pPr>
              <w:spacing w:after="0" w:line="240" w:lineRule="auto"/>
              <w:rPr>
                <w:rFonts w:ascii="Calibri" w:eastAsia="Times New Roman" w:hAnsi="Calibri" w:cs="Calibri"/>
                <w:color w:val="000000"/>
              </w:rPr>
            </w:pPr>
          </w:p>
        </w:tc>
        <w:tc>
          <w:tcPr>
            <w:tcW w:w="2880" w:type="dxa"/>
            <w:tcBorders>
              <w:top w:val="nil"/>
              <w:left w:val="nil"/>
              <w:bottom w:val="nil"/>
              <w:right w:val="nil"/>
            </w:tcBorders>
            <w:vAlign w:val="bottom"/>
            <w:hideMark/>
          </w:tcPr>
          <w:p w14:paraId="53124D55" w14:textId="77777777" w:rsidR="008E7D1E" w:rsidRPr="008E7D1E" w:rsidRDefault="008E7D1E" w:rsidP="008E7D1E">
            <w:pPr>
              <w:spacing w:after="0" w:line="240" w:lineRule="auto"/>
              <w:rPr>
                <w:rFonts w:ascii="Times New Roman" w:eastAsia="Times New Roman" w:hAnsi="Times New Roman" w:cs="Times New Roman"/>
                <w:sz w:val="20"/>
                <w:szCs w:val="20"/>
              </w:rPr>
            </w:pPr>
          </w:p>
        </w:tc>
        <w:tc>
          <w:tcPr>
            <w:tcW w:w="3240" w:type="dxa"/>
            <w:tcBorders>
              <w:top w:val="nil"/>
              <w:left w:val="nil"/>
              <w:bottom w:val="nil"/>
              <w:right w:val="nil"/>
            </w:tcBorders>
            <w:vAlign w:val="bottom"/>
            <w:hideMark/>
          </w:tcPr>
          <w:p w14:paraId="002DA9F2"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030A7081" w14:textId="77777777" w:rsidTr="008E7D1E">
        <w:trPr>
          <w:trHeight w:val="300"/>
        </w:trPr>
        <w:tc>
          <w:tcPr>
            <w:tcW w:w="3325" w:type="dxa"/>
            <w:tcBorders>
              <w:top w:val="single" w:sz="4" w:space="0" w:color="auto"/>
              <w:left w:val="single" w:sz="4" w:space="0" w:color="auto"/>
              <w:bottom w:val="single" w:sz="4" w:space="0" w:color="auto"/>
              <w:right w:val="single" w:sz="4" w:space="0" w:color="auto"/>
            </w:tcBorders>
            <w:vAlign w:val="bottom"/>
            <w:hideMark/>
          </w:tcPr>
          <w:p w14:paraId="33420214"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Collegiality</w:t>
            </w:r>
          </w:p>
        </w:tc>
        <w:tc>
          <w:tcPr>
            <w:tcW w:w="2880" w:type="dxa"/>
            <w:tcBorders>
              <w:top w:val="nil"/>
              <w:left w:val="nil"/>
              <w:bottom w:val="nil"/>
              <w:right w:val="nil"/>
            </w:tcBorders>
            <w:vAlign w:val="bottom"/>
            <w:hideMark/>
          </w:tcPr>
          <w:p w14:paraId="06567FA1" w14:textId="77777777" w:rsidR="008E7D1E" w:rsidRPr="008E7D1E" w:rsidRDefault="008E7D1E" w:rsidP="008E7D1E">
            <w:pPr>
              <w:spacing w:after="0" w:line="240" w:lineRule="auto"/>
              <w:rPr>
                <w:rFonts w:ascii="Calibri" w:eastAsia="Times New Roman" w:hAnsi="Calibri" w:cs="Calibri"/>
                <w:color w:val="000000"/>
              </w:rPr>
            </w:pPr>
          </w:p>
        </w:tc>
        <w:tc>
          <w:tcPr>
            <w:tcW w:w="3240" w:type="dxa"/>
            <w:tcBorders>
              <w:top w:val="nil"/>
              <w:left w:val="nil"/>
              <w:bottom w:val="nil"/>
              <w:right w:val="nil"/>
            </w:tcBorders>
            <w:vAlign w:val="bottom"/>
            <w:hideMark/>
          </w:tcPr>
          <w:p w14:paraId="3F6AE61B" w14:textId="77777777" w:rsidR="008E7D1E" w:rsidRPr="008E7D1E" w:rsidRDefault="008E7D1E" w:rsidP="008E7D1E">
            <w:pPr>
              <w:spacing w:after="0" w:line="240" w:lineRule="auto"/>
              <w:rPr>
                <w:rFonts w:ascii="Times New Roman" w:eastAsia="Times New Roman" w:hAnsi="Times New Roman" w:cs="Times New Roman"/>
                <w:sz w:val="20"/>
                <w:szCs w:val="20"/>
              </w:rPr>
            </w:pPr>
          </w:p>
        </w:tc>
      </w:tr>
      <w:tr w:rsidR="008E7D1E" w:rsidRPr="008E7D1E" w14:paraId="1533A606" w14:textId="77777777" w:rsidTr="008E7D1E">
        <w:trPr>
          <w:trHeight w:val="300"/>
        </w:trPr>
        <w:tc>
          <w:tcPr>
            <w:tcW w:w="3325" w:type="dxa"/>
            <w:tcBorders>
              <w:top w:val="nil"/>
              <w:left w:val="single" w:sz="4" w:space="0" w:color="auto"/>
              <w:bottom w:val="single" w:sz="4" w:space="0" w:color="auto"/>
              <w:right w:val="single" w:sz="4" w:space="0" w:color="auto"/>
            </w:tcBorders>
            <w:vAlign w:val="bottom"/>
            <w:hideMark/>
          </w:tcPr>
          <w:p w14:paraId="428ABE69"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1 point</w:t>
            </w:r>
          </w:p>
        </w:tc>
        <w:tc>
          <w:tcPr>
            <w:tcW w:w="2880" w:type="dxa"/>
            <w:tcBorders>
              <w:top w:val="single" w:sz="4" w:space="0" w:color="auto"/>
              <w:left w:val="nil"/>
              <w:bottom w:val="single" w:sz="4" w:space="0" w:color="auto"/>
              <w:right w:val="single" w:sz="4" w:space="0" w:color="auto"/>
            </w:tcBorders>
            <w:vAlign w:val="bottom"/>
            <w:hideMark/>
          </w:tcPr>
          <w:p w14:paraId="5FB788CD" w14:textId="77777777" w:rsidR="008E7D1E" w:rsidRPr="008E7D1E" w:rsidRDefault="008E7D1E" w:rsidP="008E7D1E">
            <w:pPr>
              <w:spacing w:after="0" w:line="240" w:lineRule="auto"/>
              <w:rPr>
                <w:rFonts w:ascii="Calibri" w:eastAsia="Times New Roman" w:hAnsi="Calibri" w:cs="Calibri"/>
                <w:color w:val="000000"/>
              </w:rPr>
            </w:pPr>
            <w:r w:rsidRPr="008E7D1E">
              <w:rPr>
                <w:rFonts w:ascii="Calibri" w:eastAsia="Times New Roman" w:hAnsi="Calibri" w:cs="Calibri"/>
                <w:color w:val="000000"/>
              </w:rPr>
              <w:t>0 points</w:t>
            </w:r>
          </w:p>
        </w:tc>
        <w:tc>
          <w:tcPr>
            <w:tcW w:w="3240" w:type="dxa"/>
            <w:tcBorders>
              <w:top w:val="nil"/>
              <w:left w:val="nil"/>
              <w:bottom w:val="nil"/>
              <w:right w:val="nil"/>
            </w:tcBorders>
            <w:vAlign w:val="bottom"/>
            <w:hideMark/>
          </w:tcPr>
          <w:p w14:paraId="1F081C55" w14:textId="77777777" w:rsidR="008E7D1E" w:rsidRPr="008E7D1E" w:rsidRDefault="008E7D1E" w:rsidP="008E7D1E">
            <w:pPr>
              <w:spacing w:after="0" w:line="240" w:lineRule="auto"/>
              <w:rPr>
                <w:rFonts w:ascii="Calibri" w:eastAsia="Times New Roman" w:hAnsi="Calibri" w:cs="Calibri"/>
                <w:color w:val="000000"/>
              </w:rPr>
            </w:pPr>
          </w:p>
        </w:tc>
      </w:tr>
      <w:tr w:rsidR="008E7D1E" w:rsidRPr="008E7D1E" w14:paraId="4B51D855" w14:textId="77777777" w:rsidTr="008E7D1E">
        <w:trPr>
          <w:trHeight w:val="600"/>
        </w:trPr>
        <w:tc>
          <w:tcPr>
            <w:tcW w:w="3325" w:type="dxa"/>
            <w:tcBorders>
              <w:top w:val="nil"/>
              <w:left w:val="single" w:sz="4" w:space="0" w:color="auto"/>
              <w:bottom w:val="single" w:sz="4" w:space="0" w:color="auto"/>
              <w:right w:val="single" w:sz="4" w:space="0" w:color="auto"/>
            </w:tcBorders>
            <w:vAlign w:val="bottom"/>
            <w:hideMark/>
          </w:tcPr>
          <w:p w14:paraId="7974F00B" w14:textId="77777777" w:rsidR="008E7D1E" w:rsidRPr="008E7D1E" w:rsidRDefault="008E7D1E" w:rsidP="008E7D1E">
            <w:pPr>
              <w:spacing w:after="0" w:line="240" w:lineRule="auto"/>
              <w:rPr>
                <w:rFonts w:ascii="Calibri" w:eastAsia="Times New Roman" w:hAnsi="Calibri" w:cs="Calibri"/>
                <w:color w:val="2D3B45"/>
              </w:rPr>
            </w:pPr>
            <w:r w:rsidRPr="008E7D1E">
              <w:rPr>
                <w:rFonts w:ascii="Calibri" w:eastAsia="Times New Roman" w:hAnsi="Calibri" w:cs="Calibri"/>
                <w:color w:val="2D3B45"/>
              </w:rPr>
              <w:t>Student replied to at least one of their classmate's posts by the due date</w:t>
            </w:r>
          </w:p>
        </w:tc>
        <w:tc>
          <w:tcPr>
            <w:tcW w:w="2880" w:type="dxa"/>
            <w:tcBorders>
              <w:top w:val="nil"/>
              <w:left w:val="nil"/>
              <w:bottom w:val="single" w:sz="4" w:space="0" w:color="auto"/>
              <w:right w:val="single" w:sz="4" w:space="0" w:color="auto"/>
            </w:tcBorders>
            <w:vAlign w:val="bottom"/>
            <w:hideMark/>
          </w:tcPr>
          <w:p w14:paraId="1629DB39" w14:textId="77777777" w:rsidR="008E7D1E" w:rsidRPr="008E7D1E" w:rsidRDefault="008E7D1E" w:rsidP="008E7D1E">
            <w:pPr>
              <w:spacing w:after="0" w:line="240" w:lineRule="auto"/>
              <w:rPr>
                <w:rFonts w:ascii="Calibri" w:eastAsia="Times New Roman" w:hAnsi="Calibri" w:cs="Calibri"/>
                <w:color w:val="2D3B45"/>
              </w:rPr>
            </w:pPr>
            <w:r w:rsidRPr="008E7D1E">
              <w:rPr>
                <w:rFonts w:ascii="Calibri" w:eastAsia="Times New Roman" w:hAnsi="Calibri" w:cs="Calibri"/>
                <w:color w:val="2D3B45"/>
              </w:rPr>
              <w:t>Student did not reply to at least one of their classmate's posts by the due date</w:t>
            </w:r>
          </w:p>
        </w:tc>
        <w:tc>
          <w:tcPr>
            <w:tcW w:w="3240" w:type="dxa"/>
            <w:tcBorders>
              <w:top w:val="nil"/>
              <w:left w:val="nil"/>
              <w:bottom w:val="nil"/>
              <w:right w:val="nil"/>
            </w:tcBorders>
            <w:vAlign w:val="bottom"/>
            <w:hideMark/>
          </w:tcPr>
          <w:p w14:paraId="5ECBCBAF" w14:textId="77777777" w:rsidR="008E7D1E" w:rsidRPr="008E7D1E" w:rsidRDefault="008E7D1E" w:rsidP="008E7D1E">
            <w:pPr>
              <w:spacing w:after="0" w:line="240" w:lineRule="auto"/>
              <w:rPr>
                <w:rFonts w:ascii="Calibri" w:eastAsia="Times New Roman" w:hAnsi="Calibri" w:cs="Calibri"/>
                <w:color w:val="2D3B45"/>
              </w:rPr>
            </w:pPr>
          </w:p>
        </w:tc>
      </w:tr>
    </w:tbl>
    <w:p w14:paraId="5A2D4E3F" w14:textId="545D4FA3" w:rsidR="008F60DF" w:rsidRPr="00083815" w:rsidRDefault="00083815" w:rsidP="00667824">
      <w:pPr>
        <w:spacing w:after="0" w:line="240" w:lineRule="auto"/>
        <w:rPr>
          <w:b/>
          <w:bCs/>
          <w:i/>
          <w:iCs/>
        </w:rPr>
      </w:pPr>
      <w:r w:rsidRPr="00083815">
        <w:rPr>
          <w:b/>
          <w:bCs/>
          <w:i/>
          <w:iCs/>
        </w:rPr>
        <w:lastRenderedPageBreak/>
        <w:t>Extra Credit</w:t>
      </w:r>
      <w:r w:rsidR="00443328">
        <w:rPr>
          <w:b/>
          <w:bCs/>
          <w:i/>
          <w:iCs/>
        </w:rPr>
        <w:t>: (Optional)</w:t>
      </w:r>
    </w:p>
    <w:p w14:paraId="2DC99E2E" w14:textId="4BFB838F" w:rsidR="00A25DA8" w:rsidRPr="00083815" w:rsidRDefault="00083815" w:rsidP="00D37138">
      <w:pPr>
        <w:pStyle w:val="ListParagraph"/>
        <w:numPr>
          <w:ilvl w:val="0"/>
          <w:numId w:val="32"/>
        </w:numPr>
        <w:spacing w:after="0" w:line="240" w:lineRule="auto"/>
        <w:rPr>
          <w:rFonts w:ascii="Rockwell" w:hAnsi="Rockwell"/>
          <w:b/>
          <w:bCs/>
          <w:color w:val="FF5B19"/>
          <w:sz w:val="24"/>
          <w:szCs w:val="24"/>
        </w:rPr>
      </w:pPr>
      <w:r w:rsidRPr="00083815">
        <w:rPr>
          <w:rFonts w:ascii="Calibri" w:hAnsi="Calibri" w:cs="Calibri"/>
        </w:rPr>
        <w:t xml:space="preserve">Each learning module contains an extra credit practice-questions assignment. The assignment involves students creating up to 2 practice questions from the module's learning material. Each new question created is worth </w:t>
      </w:r>
      <w:r w:rsidR="00806FF0">
        <w:rPr>
          <w:rFonts w:ascii="Calibri" w:hAnsi="Calibri" w:cs="Calibri"/>
        </w:rPr>
        <w:t>1</w:t>
      </w:r>
      <w:r w:rsidRPr="00083815">
        <w:rPr>
          <w:rFonts w:ascii="Calibri" w:hAnsi="Calibri" w:cs="Calibri"/>
        </w:rPr>
        <w:t xml:space="preserve"> bonus point to be added to the next closest exam to the module (either </w:t>
      </w:r>
      <w:r w:rsidR="001F25B7">
        <w:rPr>
          <w:rFonts w:ascii="Calibri" w:hAnsi="Calibri" w:cs="Calibri"/>
        </w:rPr>
        <w:t>exam 1 or 2</w:t>
      </w:r>
      <w:r w:rsidRPr="00083815">
        <w:rPr>
          <w:rFonts w:ascii="Calibri" w:hAnsi="Calibri" w:cs="Calibri"/>
        </w:rPr>
        <w:t>).</w:t>
      </w:r>
    </w:p>
    <w:p w14:paraId="1169DBB8" w14:textId="76C15404" w:rsidR="00083815" w:rsidRPr="00083815" w:rsidRDefault="00083815" w:rsidP="00D37138">
      <w:pPr>
        <w:pStyle w:val="ListParagraph"/>
        <w:numPr>
          <w:ilvl w:val="0"/>
          <w:numId w:val="32"/>
        </w:numPr>
        <w:spacing w:after="0" w:line="240" w:lineRule="auto"/>
        <w:rPr>
          <w:rFonts w:ascii="Rockwell" w:hAnsi="Rockwell"/>
          <w:b/>
          <w:bCs/>
          <w:color w:val="FF5B19"/>
          <w:sz w:val="24"/>
          <w:szCs w:val="24"/>
        </w:rPr>
      </w:pPr>
      <w:r>
        <w:rPr>
          <w:rFonts w:ascii="Calibri" w:hAnsi="Calibri" w:cs="Calibri"/>
        </w:rPr>
        <w:t>I will review questions and may include some of them in the exam question pools for the course.</w:t>
      </w:r>
    </w:p>
    <w:p w14:paraId="74D93643" w14:textId="77777777" w:rsidR="004D74CA" w:rsidRDefault="004D74CA" w:rsidP="000D53EF">
      <w:pPr>
        <w:pStyle w:val="Heading2"/>
      </w:pPr>
    </w:p>
    <w:p w14:paraId="7EA5F56B" w14:textId="3C5DC848" w:rsidR="00667824" w:rsidRDefault="009919C3" w:rsidP="000D53EF">
      <w:pPr>
        <w:pStyle w:val="Heading2"/>
      </w:pPr>
      <w:r>
        <w:t xml:space="preserve">Weekly </w:t>
      </w:r>
      <w:r w:rsidR="0026623C">
        <w:t>Course Schedule</w:t>
      </w:r>
    </w:p>
    <w:tbl>
      <w:tblPr>
        <w:tblW w:w="9020" w:type="dxa"/>
        <w:jc w:val="center"/>
        <w:tblLook w:val="04A0" w:firstRow="1" w:lastRow="0" w:firstColumn="1" w:lastColumn="0" w:noHBand="0" w:noVBand="1"/>
      </w:tblPr>
      <w:tblGrid>
        <w:gridCol w:w="1320"/>
        <w:gridCol w:w="2400"/>
        <w:gridCol w:w="3040"/>
        <w:gridCol w:w="2260"/>
      </w:tblGrid>
      <w:tr w:rsidR="001F26A5" w:rsidRPr="00970D20" w14:paraId="75C2A76B" w14:textId="77777777" w:rsidTr="00C14DA1">
        <w:trPr>
          <w:trHeight w:val="300"/>
          <w:jc w:val="center"/>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6AC65914" w14:textId="77777777" w:rsidR="001F26A5" w:rsidRPr="00970D20" w:rsidRDefault="001F26A5" w:rsidP="00C14DA1">
            <w:pPr>
              <w:spacing w:after="0" w:line="240" w:lineRule="auto"/>
              <w:jc w:val="center"/>
              <w:rPr>
                <w:rFonts w:ascii="Calibri" w:eastAsia="Times New Roman" w:hAnsi="Calibri" w:cs="Calibri"/>
                <w:b/>
                <w:bCs/>
                <w:color w:val="000000"/>
              </w:rPr>
            </w:pPr>
            <w:r w:rsidRPr="00970D20">
              <w:rPr>
                <w:rFonts w:ascii="Calibri" w:eastAsia="Times New Roman" w:hAnsi="Calibri" w:cs="Calibri"/>
                <w:b/>
                <w:bCs/>
                <w:color w:val="000000"/>
              </w:rPr>
              <w:t>Module Start</w:t>
            </w:r>
          </w:p>
        </w:tc>
        <w:tc>
          <w:tcPr>
            <w:tcW w:w="2400" w:type="dxa"/>
            <w:tcBorders>
              <w:top w:val="single" w:sz="4" w:space="0" w:color="auto"/>
              <w:left w:val="single" w:sz="4" w:space="0" w:color="auto"/>
              <w:bottom w:val="single" w:sz="4" w:space="0" w:color="auto"/>
              <w:right w:val="single" w:sz="4" w:space="0" w:color="auto"/>
            </w:tcBorders>
            <w:noWrap/>
            <w:vAlign w:val="center"/>
            <w:hideMark/>
          </w:tcPr>
          <w:p w14:paraId="56543898" w14:textId="77777777" w:rsidR="001F26A5" w:rsidRPr="00970D20" w:rsidRDefault="001F26A5" w:rsidP="00C14DA1">
            <w:pPr>
              <w:spacing w:after="0" w:line="240" w:lineRule="auto"/>
              <w:jc w:val="center"/>
              <w:rPr>
                <w:rFonts w:ascii="Calibri" w:eastAsia="Times New Roman" w:hAnsi="Calibri" w:cs="Calibri"/>
                <w:b/>
                <w:bCs/>
                <w:color w:val="000000"/>
              </w:rPr>
            </w:pPr>
            <w:r w:rsidRPr="00970D20">
              <w:rPr>
                <w:rFonts w:ascii="Calibri" w:eastAsia="Times New Roman" w:hAnsi="Calibri" w:cs="Calibri"/>
                <w:b/>
                <w:bCs/>
                <w:color w:val="000000"/>
              </w:rPr>
              <w:t>Topics</w:t>
            </w:r>
          </w:p>
        </w:tc>
        <w:tc>
          <w:tcPr>
            <w:tcW w:w="3040" w:type="dxa"/>
            <w:tcBorders>
              <w:top w:val="single" w:sz="4" w:space="0" w:color="auto"/>
              <w:left w:val="nil"/>
              <w:bottom w:val="single" w:sz="4" w:space="0" w:color="auto"/>
              <w:right w:val="single" w:sz="4" w:space="0" w:color="auto"/>
            </w:tcBorders>
            <w:noWrap/>
            <w:vAlign w:val="center"/>
            <w:hideMark/>
          </w:tcPr>
          <w:p w14:paraId="780C0172" w14:textId="77777777" w:rsidR="001F26A5" w:rsidRPr="00970D20" w:rsidRDefault="001F26A5" w:rsidP="00C14DA1">
            <w:pPr>
              <w:spacing w:after="0" w:line="240" w:lineRule="auto"/>
              <w:jc w:val="center"/>
              <w:rPr>
                <w:rFonts w:ascii="Calibri" w:eastAsia="Times New Roman" w:hAnsi="Calibri" w:cs="Calibri"/>
                <w:b/>
                <w:bCs/>
                <w:color w:val="000000"/>
              </w:rPr>
            </w:pPr>
            <w:r w:rsidRPr="00970D20">
              <w:rPr>
                <w:rFonts w:ascii="Calibri" w:eastAsia="Times New Roman" w:hAnsi="Calibri" w:cs="Calibri"/>
                <w:b/>
                <w:bCs/>
                <w:color w:val="000000"/>
              </w:rPr>
              <w:t>Assignments</w:t>
            </w:r>
          </w:p>
        </w:tc>
        <w:tc>
          <w:tcPr>
            <w:tcW w:w="2260" w:type="dxa"/>
            <w:tcBorders>
              <w:top w:val="single" w:sz="4" w:space="0" w:color="auto"/>
              <w:left w:val="nil"/>
              <w:bottom w:val="single" w:sz="4" w:space="0" w:color="auto"/>
              <w:right w:val="single" w:sz="4" w:space="0" w:color="auto"/>
            </w:tcBorders>
            <w:noWrap/>
            <w:vAlign w:val="center"/>
            <w:hideMark/>
          </w:tcPr>
          <w:p w14:paraId="7FA077A2" w14:textId="77777777" w:rsidR="001F26A5" w:rsidRDefault="001F26A5" w:rsidP="00C14DA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Module End &amp;</w:t>
            </w:r>
          </w:p>
          <w:p w14:paraId="4A1A808E" w14:textId="77777777" w:rsidR="001F26A5" w:rsidRPr="00970D20" w:rsidRDefault="001F26A5" w:rsidP="00C14DA1">
            <w:pPr>
              <w:spacing w:after="0" w:line="240" w:lineRule="auto"/>
              <w:jc w:val="center"/>
              <w:rPr>
                <w:rFonts w:ascii="Calibri" w:eastAsia="Times New Roman" w:hAnsi="Calibri" w:cs="Calibri"/>
                <w:b/>
                <w:bCs/>
                <w:color w:val="000000"/>
              </w:rPr>
            </w:pPr>
            <w:r w:rsidRPr="00970D20">
              <w:rPr>
                <w:rFonts w:ascii="Calibri" w:eastAsia="Times New Roman" w:hAnsi="Calibri" w:cs="Calibri"/>
                <w:b/>
                <w:bCs/>
                <w:color w:val="000000"/>
              </w:rPr>
              <w:t>Assignment Due Date*</w:t>
            </w:r>
          </w:p>
        </w:tc>
      </w:tr>
      <w:tr w:rsidR="001F26A5" w:rsidRPr="00970D20" w14:paraId="0C5C16FD" w14:textId="77777777" w:rsidTr="00C14DA1">
        <w:trPr>
          <w:trHeight w:val="300"/>
          <w:jc w:val="center"/>
        </w:trPr>
        <w:tc>
          <w:tcPr>
            <w:tcW w:w="1320" w:type="dxa"/>
            <w:tcBorders>
              <w:top w:val="nil"/>
              <w:left w:val="single" w:sz="4" w:space="0" w:color="auto"/>
              <w:bottom w:val="single" w:sz="4" w:space="0" w:color="auto"/>
              <w:right w:val="single" w:sz="4" w:space="0" w:color="auto"/>
            </w:tcBorders>
            <w:noWrap/>
            <w:vAlign w:val="center"/>
            <w:hideMark/>
          </w:tcPr>
          <w:p w14:paraId="479D99EC" w14:textId="46C794B4"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Jan 12</w:t>
            </w:r>
            <w:r w:rsidRPr="002F6C93">
              <w:rPr>
                <w:rFonts w:ascii="Calibri" w:eastAsia="Times New Roman" w:hAnsi="Calibri" w:cs="Calibri"/>
                <w:color w:val="000000"/>
                <w:vertAlign w:val="superscript"/>
              </w:rPr>
              <w:t>th</w:t>
            </w:r>
            <w:r>
              <w:rPr>
                <w:rFonts w:ascii="Calibri" w:eastAsia="Times New Roman" w:hAnsi="Calibri" w:cs="Calibri"/>
                <w:color w:val="000000"/>
              </w:rPr>
              <w:t xml:space="preserve"> </w:t>
            </w:r>
            <w:r w:rsidR="001F26A5">
              <w:rPr>
                <w:rFonts w:ascii="Calibri" w:eastAsia="Times New Roman" w:hAnsi="Calibri" w:cs="Calibri"/>
                <w:color w:val="000000"/>
              </w:rPr>
              <w:t xml:space="preserve"> </w:t>
            </w:r>
            <w:r w:rsidR="001F26A5" w:rsidRPr="00970D20">
              <w:rPr>
                <w:rFonts w:ascii="Calibri" w:eastAsia="Times New Roman" w:hAnsi="Calibri" w:cs="Calibri"/>
                <w:color w:val="000000"/>
              </w:rPr>
              <w:t xml:space="preserve"> </w:t>
            </w:r>
            <w:r w:rsidR="001F26A5">
              <w:rPr>
                <w:rFonts w:ascii="Calibri" w:eastAsia="Times New Roman" w:hAnsi="Calibri" w:cs="Calibri"/>
                <w:color w:val="000000"/>
              </w:rPr>
              <w:t xml:space="preserve"> </w:t>
            </w:r>
          </w:p>
        </w:tc>
        <w:tc>
          <w:tcPr>
            <w:tcW w:w="2400" w:type="dxa"/>
            <w:tcBorders>
              <w:top w:val="nil"/>
              <w:left w:val="single" w:sz="4" w:space="0" w:color="auto"/>
              <w:bottom w:val="single" w:sz="4" w:space="0" w:color="auto"/>
              <w:right w:val="single" w:sz="4" w:space="0" w:color="auto"/>
            </w:tcBorders>
            <w:vAlign w:val="center"/>
            <w:hideMark/>
          </w:tcPr>
          <w:p w14:paraId="0426DBDD"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Syllabus/Introduction</w:t>
            </w:r>
          </w:p>
        </w:tc>
        <w:tc>
          <w:tcPr>
            <w:tcW w:w="3040" w:type="dxa"/>
            <w:tcBorders>
              <w:top w:val="nil"/>
              <w:left w:val="nil"/>
              <w:bottom w:val="nil"/>
              <w:right w:val="single" w:sz="4" w:space="0" w:color="auto"/>
            </w:tcBorders>
            <w:noWrap/>
            <w:vAlign w:val="center"/>
            <w:hideMark/>
          </w:tcPr>
          <w:p w14:paraId="61CD5AB1" w14:textId="77777777" w:rsidR="001F26A5"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Introduction Discussion</w:t>
            </w:r>
          </w:p>
          <w:p w14:paraId="1E1D14FD" w14:textId="77777777" w:rsidR="001F26A5" w:rsidRPr="00970D20" w:rsidRDefault="001F26A5"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Syllabus Quiz</w:t>
            </w:r>
          </w:p>
        </w:tc>
        <w:tc>
          <w:tcPr>
            <w:tcW w:w="2260" w:type="dxa"/>
            <w:tcBorders>
              <w:top w:val="nil"/>
              <w:left w:val="single" w:sz="4" w:space="0" w:color="auto"/>
              <w:bottom w:val="single" w:sz="4" w:space="0" w:color="auto"/>
              <w:right w:val="single" w:sz="4" w:space="0" w:color="auto"/>
            </w:tcBorders>
            <w:noWrap/>
            <w:vAlign w:val="center"/>
            <w:hideMark/>
          </w:tcPr>
          <w:p w14:paraId="5CBAFBD6" w14:textId="2BD023BF"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Jan 25</w:t>
            </w:r>
            <w:r w:rsidRPr="002F6C93">
              <w:rPr>
                <w:rFonts w:ascii="Calibri" w:eastAsia="Times New Roman" w:hAnsi="Calibri" w:cs="Calibri"/>
                <w:color w:val="000000"/>
                <w:vertAlign w:val="superscript"/>
              </w:rPr>
              <w:t>th</w:t>
            </w:r>
            <w:r w:rsidR="001F26A5">
              <w:rPr>
                <w:rFonts w:ascii="Calibri" w:eastAsia="Times New Roman" w:hAnsi="Calibri" w:cs="Calibri"/>
                <w:color w:val="000000"/>
              </w:rPr>
              <w:t xml:space="preserve"> </w:t>
            </w:r>
          </w:p>
        </w:tc>
      </w:tr>
      <w:tr w:rsidR="001F26A5" w:rsidRPr="00970D20" w14:paraId="453F7170" w14:textId="77777777" w:rsidTr="00C14DA1">
        <w:trPr>
          <w:trHeight w:val="300"/>
          <w:jc w:val="center"/>
        </w:trPr>
        <w:tc>
          <w:tcPr>
            <w:tcW w:w="1320" w:type="dxa"/>
            <w:tcBorders>
              <w:top w:val="nil"/>
              <w:left w:val="single" w:sz="4" w:space="0" w:color="auto"/>
              <w:bottom w:val="nil"/>
              <w:right w:val="single" w:sz="4" w:space="0" w:color="auto"/>
            </w:tcBorders>
            <w:noWrap/>
            <w:vAlign w:val="center"/>
            <w:hideMark/>
          </w:tcPr>
          <w:p w14:paraId="43EA9E02" w14:textId="0F214D64"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Jan 12</w:t>
            </w:r>
            <w:r w:rsidRPr="002F6C93">
              <w:rPr>
                <w:rFonts w:ascii="Calibri" w:eastAsia="Times New Roman" w:hAnsi="Calibri" w:cs="Calibri"/>
                <w:color w:val="000000"/>
                <w:vertAlign w:val="superscript"/>
              </w:rPr>
              <w:t>th</w:t>
            </w:r>
          </w:p>
        </w:tc>
        <w:tc>
          <w:tcPr>
            <w:tcW w:w="2400" w:type="dxa"/>
            <w:tcBorders>
              <w:top w:val="nil"/>
              <w:left w:val="nil"/>
              <w:bottom w:val="nil"/>
              <w:right w:val="single" w:sz="4" w:space="0" w:color="auto"/>
            </w:tcBorders>
            <w:vAlign w:val="center"/>
            <w:hideMark/>
          </w:tcPr>
          <w:p w14:paraId="1ABC921D"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Basic Exercise Physiology Review</w:t>
            </w:r>
          </w:p>
        </w:tc>
        <w:tc>
          <w:tcPr>
            <w:tcW w:w="3040" w:type="dxa"/>
            <w:tcBorders>
              <w:top w:val="single" w:sz="4" w:space="0" w:color="auto"/>
              <w:left w:val="nil"/>
              <w:bottom w:val="nil"/>
              <w:right w:val="single" w:sz="4" w:space="0" w:color="auto"/>
            </w:tcBorders>
            <w:noWrap/>
            <w:vAlign w:val="center"/>
            <w:hideMark/>
          </w:tcPr>
          <w:p w14:paraId="4F3E1EC7"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Physiology Overview Quiz</w:t>
            </w:r>
          </w:p>
        </w:tc>
        <w:tc>
          <w:tcPr>
            <w:tcW w:w="2260" w:type="dxa"/>
            <w:tcBorders>
              <w:top w:val="nil"/>
              <w:left w:val="nil"/>
              <w:bottom w:val="nil"/>
              <w:right w:val="single" w:sz="4" w:space="0" w:color="auto"/>
            </w:tcBorders>
            <w:noWrap/>
            <w:vAlign w:val="center"/>
            <w:hideMark/>
          </w:tcPr>
          <w:p w14:paraId="1D2F93A2" w14:textId="6192D46B"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Jan 25</w:t>
            </w:r>
            <w:r w:rsidRPr="002F6C93">
              <w:rPr>
                <w:rFonts w:ascii="Calibri" w:eastAsia="Times New Roman" w:hAnsi="Calibri" w:cs="Calibri"/>
                <w:color w:val="000000"/>
                <w:vertAlign w:val="superscript"/>
              </w:rPr>
              <w:t>th</w:t>
            </w:r>
            <w:r w:rsidR="001F26A5">
              <w:rPr>
                <w:rFonts w:ascii="Calibri" w:eastAsia="Times New Roman" w:hAnsi="Calibri" w:cs="Calibri"/>
                <w:color w:val="000000"/>
              </w:rPr>
              <w:t xml:space="preserve"> </w:t>
            </w:r>
            <w:r w:rsidR="001F26A5" w:rsidRPr="00970D20">
              <w:rPr>
                <w:rFonts w:ascii="Calibri" w:eastAsia="Times New Roman" w:hAnsi="Calibri" w:cs="Calibri"/>
                <w:color w:val="000000"/>
              </w:rPr>
              <w:t xml:space="preserve"> </w:t>
            </w:r>
          </w:p>
        </w:tc>
      </w:tr>
      <w:tr w:rsidR="001F26A5" w:rsidRPr="00970D20" w14:paraId="4D7CF0A8" w14:textId="77777777" w:rsidTr="00C14DA1">
        <w:trPr>
          <w:trHeight w:val="300"/>
          <w:jc w:val="center"/>
        </w:trPr>
        <w:tc>
          <w:tcPr>
            <w:tcW w:w="1320" w:type="dxa"/>
            <w:vMerge w:val="restart"/>
            <w:tcBorders>
              <w:top w:val="single" w:sz="4" w:space="0" w:color="auto"/>
              <w:left w:val="single" w:sz="4" w:space="0" w:color="auto"/>
              <w:bottom w:val="single" w:sz="4" w:space="0" w:color="auto"/>
              <w:right w:val="single" w:sz="4" w:space="0" w:color="auto"/>
            </w:tcBorders>
            <w:noWrap/>
            <w:vAlign w:val="center"/>
            <w:hideMark/>
          </w:tcPr>
          <w:p w14:paraId="2DEFA962" w14:textId="783F0FA5"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Jan 26</w:t>
            </w:r>
            <w:r w:rsidRPr="002F6C93">
              <w:rPr>
                <w:rFonts w:ascii="Calibri" w:eastAsia="Times New Roman" w:hAnsi="Calibri" w:cs="Calibri"/>
                <w:color w:val="000000"/>
                <w:vertAlign w:val="superscript"/>
              </w:rPr>
              <w:t>th</w:t>
            </w:r>
          </w:p>
        </w:tc>
        <w:tc>
          <w:tcPr>
            <w:tcW w:w="2400" w:type="dxa"/>
            <w:vMerge w:val="restart"/>
            <w:tcBorders>
              <w:top w:val="single" w:sz="4" w:space="0" w:color="auto"/>
              <w:left w:val="single" w:sz="4" w:space="0" w:color="auto"/>
              <w:bottom w:val="single" w:sz="4" w:space="0" w:color="auto"/>
              <w:right w:val="single" w:sz="4" w:space="0" w:color="auto"/>
            </w:tcBorders>
            <w:vAlign w:val="center"/>
            <w:hideMark/>
          </w:tcPr>
          <w:p w14:paraId="5E41EA51"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 xml:space="preserve">Hypothermic and Hyperthermic Physiology </w:t>
            </w:r>
          </w:p>
        </w:tc>
        <w:tc>
          <w:tcPr>
            <w:tcW w:w="3040" w:type="dxa"/>
            <w:tcBorders>
              <w:top w:val="single" w:sz="4" w:space="0" w:color="auto"/>
              <w:left w:val="nil"/>
              <w:bottom w:val="nil"/>
              <w:right w:val="single" w:sz="4" w:space="0" w:color="auto"/>
            </w:tcBorders>
            <w:vAlign w:val="center"/>
            <w:hideMark/>
          </w:tcPr>
          <w:p w14:paraId="21C71DD6"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Hyperthermic Quiz</w:t>
            </w:r>
          </w:p>
        </w:tc>
        <w:tc>
          <w:tcPr>
            <w:tcW w:w="2260" w:type="dxa"/>
            <w:vMerge w:val="restart"/>
            <w:tcBorders>
              <w:top w:val="single" w:sz="4" w:space="0" w:color="auto"/>
              <w:left w:val="single" w:sz="4" w:space="0" w:color="auto"/>
              <w:bottom w:val="single" w:sz="4" w:space="0" w:color="auto"/>
              <w:right w:val="single" w:sz="4" w:space="0" w:color="auto"/>
            </w:tcBorders>
            <w:noWrap/>
            <w:vAlign w:val="center"/>
            <w:hideMark/>
          </w:tcPr>
          <w:p w14:paraId="6ED0709C" w14:textId="77F321D0"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Feb 15</w:t>
            </w:r>
            <w:r w:rsidRPr="002F6C93">
              <w:rPr>
                <w:rFonts w:ascii="Calibri" w:eastAsia="Times New Roman" w:hAnsi="Calibri" w:cs="Calibri"/>
                <w:color w:val="000000"/>
                <w:vertAlign w:val="superscript"/>
              </w:rPr>
              <w:t>th</w:t>
            </w:r>
          </w:p>
        </w:tc>
      </w:tr>
      <w:tr w:rsidR="001F26A5" w:rsidRPr="00970D20" w14:paraId="35A589FB" w14:textId="77777777" w:rsidTr="00C14DA1">
        <w:trPr>
          <w:trHeight w:val="315"/>
          <w:jc w:val="center"/>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4D292ABB"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3F592FA2"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5B8542AD"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Hyperthermic Discussion</w:t>
            </w: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225BC51C"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4C90228C" w14:textId="77777777" w:rsidTr="00C14DA1">
        <w:trPr>
          <w:trHeight w:val="285"/>
          <w:jc w:val="center"/>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2AAB2E9D"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0427FB01"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0CD51129"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 xml:space="preserve">Hypothermic Quiz </w:t>
            </w: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6500036C"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0B703A83" w14:textId="77777777" w:rsidTr="00C14DA1">
        <w:trPr>
          <w:trHeight w:val="300"/>
          <w:jc w:val="center"/>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508A264E"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5EEC692F"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2E8C0AAA"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Hypothermic Discussion</w:t>
            </w: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4D81E663"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2E5F5EB9" w14:textId="77777777" w:rsidTr="00C14DA1">
        <w:trPr>
          <w:trHeight w:val="270"/>
          <w:jc w:val="center"/>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6B815F32"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5D2DF66D"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475397C7"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Article Review 1 Due</w:t>
            </w: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6CF28183"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21874639" w14:textId="77777777" w:rsidTr="00C14DA1">
        <w:trPr>
          <w:trHeight w:val="300"/>
          <w:jc w:val="center"/>
        </w:trPr>
        <w:tc>
          <w:tcPr>
            <w:tcW w:w="1320" w:type="dxa"/>
            <w:vMerge w:val="restart"/>
            <w:tcBorders>
              <w:top w:val="nil"/>
              <w:left w:val="single" w:sz="4" w:space="0" w:color="auto"/>
              <w:bottom w:val="single" w:sz="4" w:space="0" w:color="auto"/>
              <w:right w:val="single" w:sz="4" w:space="0" w:color="auto"/>
            </w:tcBorders>
            <w:noWrap/>
            <w:vAlign w:val="center"/>
            <w:hideMark/>
          </w:tcPr>
          <w:p w14:paraId="1BC1BAD9" w14:textId="502D97AF"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Feb 16</w:t>
            </w:r>
            <w:r w:rsidRPr="002F6C93">
              <w:rPr>
                <w:rFonts w:ascii="Calibri" w:eastAsia="Times New Roman" w:hAnsi="Calibri" w:cs="Calibri"/>
                <w:color w:val="000000"/>
                <w:vertAlign w:val="superscript"/>
              </w:rPr>
              <w:t>th</w:t>
            </w:r>
            <w:r>
              <w:rPr>
                <w:rFonts w:ascii="Calibri" w:eastAsia="Times New Roman" w:hAnsi="Calibri" w:cs="Calibri"/>
                <w:color w:val="000000"/>
              </w:rPr>
              <w:t xml:space="preserve"> </w:t>
            </w:r>
            <w:r w:rsidR="001F26A5">
              <w:rPr>
                <w:rFonts w:ascii="Calibri" w:eastAsia="Times New Roman" w:hAnsi="Calibri" w:cs="Calibri"/>
                <w:color w:val="000000"/>
              </w:rPr>
              <w:t xml:space="preserve"> </w:t>
            </w:r>
          </w:p>
        </w:tc>
        <w:tc>
          <w:tcPr>
            <w:tcW w:w="2400" w:type="dxa"/>
            <w:vMerge w:val="restart"/>
            <w:tcBorders>
              <w:top w:val="nil"/>
              <w:left w:val="single" w:sz="4" w:space="0" w:color="auto"/>
              <w:bottom w:val="nil"/>
              <w:right w:val="single" w:sz="4" w:space="0" w:color="auto"/>
            </w:tcBorders>
            <w:vAlign w:val="center"/>
            <w:hideMark/>
          </w:tcPr>
          <w:p w14:paraId="7229CFED"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Psychological Stress Physiology</w:t>
            </w:r>
          </w:p>
        </w:tc>
        <w:tc>
          <w:tcPr>
            <w:tcW w:w="3040" w:type="dxa"/>
            <w:tcBorders>
              <w:top w:val="single" w:sz="4" w:space="0" w:color="auto"/>
              <w:left w:val="nil"/>
              <w:bottom w:val="nil"/>
              <w:right w:val="single" w:sz="4" w:space="0" w:color="auto"/>
            </w:tcBorders>
            <w:noWrap/>
            <w:vAlign w:val="center"/>
            <w:hideMark/>
          </w:tcPr>
          <w:p w14:paraId="491AA0AC"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Psychology Extremes Quiz</w:t>
            </w:r>
          </w:p>
        </w:tc>
        <w:tc>
          <w:tcPr>
            <w:tcW w:w="2260" w:type="dxa"/>
            <w:vMerge w:val="restart"/>
            <w:tcBorders>
              <w:top w:val="nil"/>
              <w:left w:val="single" w:sz="4" w:space="0" w:color="auto"/>
              <w:bottom w:val="nil"/>
              <w:right w:val="single" w:sz="4" w:space="0" w:color="auto"/>
            </w:tcBorders>
            <w:noWrap/>
            <w:vAlign w:val="center"/>
            <w:hideMark/>
          </w:tcPr>
          <w:p w14:paraId="1D92BDC7" w14:textId="191EF3D0"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Feb 22</w:t>
            </w:r>
            <w:r w:rsidRPr="002F6C93">
              <w:rPr>
                <w:rFonts w:ascii="Calibri" w:eastAsia="Times New Roman" w:hAnsi="Calibri" w:cs="Calibri"/>
                <w:color w:val="000000"/>
                <w:vertAlign w:val="superscript"/>
              </w:rPr>
              <w:t>nd</w:t>
            </w:r>
          </w:p>
        </w:tc>
      </w:tr>
      <w:tr w:rsidR="001F26A5" w:rsidRPr="00970D20" w14:paraId="01C8BB1B" w14:textId="77777777" w:rsidTr="00C14DA1">
        <w:trPr>
          <w:trHeight w:val="300"/>
          <w:jc w:val="center"/>
        </w:trPr>
        <w:tc>
          <w:tcPr>
            <w:tcW w:w="1320" w:type="dxa"/>
            <w:vMerge/>
            <w:tcBorders>
              <w:top w:val="nil"/>
              <w:left w:val="single" w:sz="4" w:space="0" w:color="auto"/>
              <w:bottom w:val="single" w:sz="4" w:space="0" w:color="auto"/>
              <w:right w:val="single" w:sz="4" w:space="0" w:color="auto"/>
            </w:tcBorders>
            <w:vAlign w:val="center"/>
            <w:hideMark/>
          </w:tcPr>
          <w:p w14:paraId="5D9DC4C2"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nil"/>
              <w:left w:val="single" w:sz="4" w:space="0" w:color="auto"/>
              <w:bottom w:val="nil"/>
              <w:right w:val="single" w:sz="4" w:space="0" w:color="auto"/>
            </w:tcBorders>
            <w:vAlign w:val="center"/>
            <w:hideMark/>
          </w:tcPr>
          <w:p w14:paraId="08922E55"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noWrap/>
            <w:vAlign w:val="center"/>
            <w:hideMark/>
          </w:tcPr>
          <w:p w14:paraId="6B081CE9"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Psychology Extreme Discussion</w:t>
            </w:r>
          </w:p>
        </w:tc>
        <w:tc>
          <w:tcPr>
            <w:tcW w:w="2260" w:type="dxa"/>
            <w:vMerge/>
            <w:tcBorders>
              <w:top w:val="nil"/>
              <w:left w:val="single" w:sz="4" w:space="0" w:color="auto"/>
              <w:bottom w:val="nil"/>
              <w:right w:val="single" w:sz="4" w:space="0" w:color="auto"/>
            </w:tcBorders>
            <w:vAlign w:val="center"/>
            <w:hideMark/>
          </w:tcPr>
          <w:p w14:paraId="314A1307"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24E27AD8" w14:textId="77777777" w:rsidTr="00C14DA1">
        <w:trPr>
          <w:trHeight w:val="345"/>
          <w:jc w:val="center"/>
        </w:trPr>
        <w:tc>
          <w:tcPr>
            <w:tcW w:w="1320" w:type="dxa"/>
            <w:tcBorders>
              <w:top w:val="nil"/>
              <w:left w:val="single" w:sz="4" w:space="0" w:color="auto"/>
              <w:bottom w:val="single" w:sz="4" w:space="0" w:color="auto"/>
              <w:right w:val="single" w:sz="4" w:space="0" w:color="auto"/>
            </w:tcBorders>
            <w:noWrap/>
            <w:vAlign w:val="center"/>
            <w:hideMark/>
          </w:tcPr>
          <w:p w14:paraId="0CBE99D5" w14:textId="55AD192B"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Feb 23</w:t>
            </w:r>
            <w:r w:rsidRPr="002F6C93">
              <w:rPr>
                <w:rFonts w:ascii="Calibri" w:eastAsia="Times New Roman" w:hAnsi="Calibri" w:cs="Calibri"/>
                <w:color w:val="000000"/>
                <w:vertAlign w:val="superscript"/>
              </w:rPr>
              <w:t>rd</w:t>
            </w:r>
            <w:r>
              <w:rPr>
                <w:rFonts w:ascii="Calibri" w:eastAsia="Times New Roman" w:hAnsi="Calibri" w:cs="Calibri"/>
                <w:color w:val="000000"/>
              </w:rPr>
              <w:t xml:space="preserve">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07203B81" w14:textId="77777777" w:rsidR="001F26A5" w:rsidRPr="00970D20" w:rsidRDefault="001F26A5" w:rsidP="00C14DA1">
            <w:pPr>
              <w:spacing w:after="0" w:line="240" w:lineRule="auto"/>
              <w:jc w:val="center"/>
              <w:rPr>
                <w:rFonts w:ascii="Calibri" w:eastAsia="Times New Roman" w:hAnsi="Calibri" w:cs="Calibri"/>
                <w:b/>
                <w:bCs/>
                <w:color w:val="000000"/>
              </w:rPr>
            </w:pPr>
            <w:r w:rsidRPr="00970D20">
              <w:rPr>
                <w:rFonts w:ascii="Calibri" w:eastAsia="Times New Roman" w:hAnsi="Calibri" w:cs="Calibri"/>
                <w:b/>
                <w:bCs/>
                <w:color w:val="000000"/>
              </w:rPr>
              <w:t>Exam 1</w:t>
            </w:r>
          </w:p>
        </w:tc>
        <w:tc>
          <w:tcPr>
            <w:tcW w:w="3040" w:type="dxa"/>
            <w:tcBorders>
              <w:top w:val="single" w:sz="4" w:space="0" w:color="auto"/>
              <w:left w:val="nil"/>
              <w:bottom w:val="nil"/>
              <w:right w:val="single" w:sz="4" w:space="0" w:color="auto"/>
            </w:tcBorders>
            <w:noWrap/>
            <w:vAlign w:val="center"/>
            <w:hideMark/>
          </w:tcPr>
          <w:p w14:paraId="7A977408" w14:textId="77777777" w:rsidR="001F26A5" w:rsidRPr="00970D20" w:rsidRDefault="001F26A5" w:rsidP="00C14DA1">
            <w:pPr>
              <w:spacing w:after="0" w:line="240" w:lineRule="auto"/>
              <w:rPr>
                <w:rFonts w:ascii="Calibri" w:eastAsia="Times New Roman" w:hAnsi="Calibri" w:cs="Calibri"/>
                <w:color w:val="000000"/>
              </w:rPr>
            </w:pPr>
            <w:r w:rsidRPr="00970D20">
              <w:rPr>
                <w:rFonts w:ascii="Calibri" w:eastAsia="Times New Roman" w:hAnsi="Calibri" w:cs="Calibri"/>
                <w:color w:val="000000"/>
              </w:rPr>
              <w:t> </w:t>
            </w:r>
          </w:p>
        </w:tc>
        <w:tc>
          <w:tcPr>
            <w:tcW w:w="2260" w:type="dxa"/>
            <w:tcBorders>
              <w:top w:val="single" w:sz="4" w:space="0" w:color="auto"/>
              <w:left w:val="nil"/>
              <w:bottom w:val="single" w:sz="4" w:space="0" w:color="auto"/>
              <w:right w:val="single" w:sz="4" w:space="0" w:color="auto"/>
            </w:tcBorders>
            <w:noWrap/>
            <w:vAlign w:val="center"/>
            <w:hideMark/>
          </w:tcPr>
          <w:p w14:paraId="1F4B3FFC" w14:textId="6188D749"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Mar 1</w:t>
            </w:r>
            <w:r w:rsidRPr="002F6C93">
              <w:rPr>
                <w:rFonts w:ascii="Calibri" w:eastAsia="Times New Roman" w:hAnsi="Calibri" w:cs="Calibri"/>
                <w:color w:val="000000"/>
                <w:vertAlign w:val="superscript"/>
              </w:rPr>
              <w:t>st</w:t>
            </w:r>
            <w:r w:rsidR="001F26A5">
              <w:rPr>
                <w:rFonts w:ascii="Calibri" w:eastAsia="Times New Roman" w:hAnsi="Calibri" w:cs="Calibri"/>
                <w:color w:val="000000"/>
              </w:rPr>
              <w:t xml:space="preserve"> </w:t>
            </w:r>
          </w:p>
        </w:tc>
      </w:tr>
      <w:tr w:rsidR="001F26A5" w:rsidRPr="00970D20" w14:paraId="52102D94" w14:textId="77777777" w:rsidTr="00C14DA1">
        <w:trPr>
          <w:trHeight w:val="300"/>
          <w:jc w:val="center"/>
        </w:trPr>
        <w:tc>
          <w:tcPr>
            <w:tcW w:w="1320" w:type="dxa"/>
            <w:vMerge w:val="restart"/>
            <w:tcBorders>
              <w:top w:val="nil"/>
              <w:left w:val="single" w:sz="4" w:space="0" w:color="auto"/>
              <w:bottom w:val="single" w:sz="4" w:space="0" w:color="auto"/>
              <w:right w:val="single" w:sz="4" w:space="0" w:color="auto"/>
            </w:tcBorders>
            <w:noWrap/>
            <w:vAlign w:val="center"/>
            <w:hideMark/>
          </w:tcPr>
          <w:p w14:paraId="1F8F7136" w14:textId="5C8F16DF"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Mar 2</w:t>
            </w:r>
            <w:r w:rsidRPr="002F6C93">
              <w:rPr>
                <w:rFonts w:ascii="Calibri" w:eastAsia="Times New Roman" w:hAnsi="Calibri" w:cs="Calibri"/>
                <w:color w:val="000000"/>
                <w:vertAlign w:val="superscript"/>
              </w:rPr>
              <w:t>nd</w:t>
            </w:r>
          </w:p>
        </w:tc>
        <w:tc>
          <w:tcPr>
            <w:tcW w:w="2400" w:type="dxa"/>
            <w:vMerge w:val="restart"/>
            <w:tcBorders>
              <w:top w:val="nil"/>
              <w:left w:val="single" w:sz="4" w:space="0" w:color="auto"/>
              <w:bottom w:val="single" w:sz="4" w:space="0" w:color="auto"/>
              <w:right w:val="single" w:sz="4" w:space="0" w:color="auto"/>
            </w:tcBorders>
            <w:vAlign w:val="center"/>
            <w:hideMark/>
          </w:tcPr>
          <w:p w14:paraId="5CF6D5B2"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 xml:space="preserve">Hyperbaric and Hypobaric Physiology </w:t>
            </w:r>
          </w:p>
        </w:tc>
        <w:tc>
          <w:tcPr>
            <w:tcW w:w="3040" w:type="dxa"/>
            <w:tcBorders>
              <w:top w:val="single" w:sz="4" w:space="0" w:color="auto"/>
              <w:left w:val="nil"/>
              <w:bottom w:val="nil"/>
              <w:right w:val="single" w:sz="4" w:space="0" w:color="auto"/>
            </w:tcBorders>
            <w:vAlign w:val="center"/>
            <w:hideMark/>
          </w:tcPr>
          <w:p w14:paraId="0470E688"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Hyperbaric Quiz</w:t>
            </w:r>
          </w:p>
        </w:tc>
        <w:tc>
          <w:tcPr>
            <w:tcW w:w="2260" w:type="dxa"/>
            <w:vMerge w:val="restart"/>
            <w:tcBorders>
              <w:top w:val="nil"/>
              <w:left w:val="single" w:sz="4" w:space="0" w:color="auto"/>
              <w:bottom w:val="single" w:sz="4" w:space="0" w:color="auto"/>
              <w:right w:val="single" w:sz="4" w:space="0" w:color="auto"/>
            </w:tcBorders>
            <w:noWrap/>
            <w:vAlign w:val="center"/>
            <w:hideMark/>
          </w:tcPr>
          <w:p w14:paraId="7A48B337" w14:textId="4ACB4D2C"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Mar 22</w:t>
            </w:r>
            <w:r w:rsidRPr="002F6C93">
              <w:rPr>
                <w:rFonts w:ascii="Calibri" w:eastAsia="Times New Roman" w:hAnsi="Calibri" w:cs="Calibri"/>
                <w:color w:val="000000"/>
                <w:vertAlign w:val="superscript"/>
              </w:rPr>
              <w:t>nd</w:t>
            </w:r>
          </w:p>
        </w:tc>
      </w:tr>
      <w:tr w:rsidR="001F26A5" w:rsidRPr="00970D20" w14:paraId="285831FD" w14:textId="77777777" w:rsidTr="00C14DA1">
        <w:trPr>
          <w:trHeight w:val="300"/>
          <w:jc w:val="center"/>
        </w:trPr>
        <w:tc>
          <w:tcPr>
            <w:tcW w:w="1320" w:type="dxa"/>
            <w:vMerge/>
            <w:tcBorders>
              <w:top w:val="nil"/>
              <w:left w:val="single" w:sz="4" w:space="0" w:color="auto"/>
              <w:bottom w:val="single" w:sz="4" w:space="0" w:color="auto"/>
              <w:right w:val="single" w:sz="4" w:space="0" w:color="auto"/>
            </w:tcBorders>
            <w:vAlign w:val="center"/>
            <w:hideMark/>
          </w:tcPr>
          <w:p w14:paraId="51B1767C"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201B4638"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51619DA5"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Hyperbaric Discussion</w:t>
            </w:r>
          </w:p>
        </w:tc>
        <w:tc>
          <w:tcPr>
            <w:tcW w:w="2260" w:type="dxa"/>
            <w:vMerge/>
            <w:tcBorders>
              <w:top w:val="nil"/>
              <w:left w:val="single" w:sz="4" w:space="0" w:color="auto"/>
              <w:bottom w:val="single" w:sz="4" w:space="0" w:color="auto"/>
              <w:right w:val="single" w:sz="4" w:space="0" w:color="auto"/>
            </w:tcBorders>
            <w:vAlign w:val="center"/>
            <w:hideMark/>
          </w:tcPr>
          <w:p w14:paraId="28E9B1D6"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67B4C32D" w14:textId="77777777" w:rsidTr="00C14DA1">
        <w:trPr>
          <w:trHeight w:val="300"/>
          <w:jc w:val="center"/>
        </w:trPr>
        <w:tc>
          <w:tcPr>
            <w:tcW w:w="1320" w:type="dxa"/>
            <w:vMerge/>
            <w:tcBorders>
              <w:top w:val="nil"/>
              <w:left w:val="single" w:sz="4" w:space="0" w:color="auto"/>
              <w:bottom w:val="single" w:sz="4" w:space="0" w:color="auto"/>
              <w:right w:val="single" w:sz="4" w:space="0" w:color="auto"/>
            </w:tcBorders>
            <w:vAlign w:val="center"/>
            <w:hideMark/>
          </w:tcPr>
          <w:p w14:paraId="5A82892E"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5CD5947B"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08AE2CAC"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 xml:space="preserve">Hypobaric Quiz </w:t>
            </w:r>
          </w:p>
        </w:tc>
        <w:tc>
          <w:tcPr>
            <w:tcW w:w="2260" w:type="dxa"/>
            <w:vMerge/>
            <w:tcBorders>
              <w:top w:val="nil"/>
              <w:left w:val="single" w:sz="4" w:space="0" w:color="auto"/>
              <w:bottom w:val="single" w:sz="4" w:space="0" w:color="auto"/>
              <w:right w:val="single" w:sz="4" w:space="0" w:color="auto"/>
            </w:tcBorders>
            <w:vAlign w:val="center"/>
            <w:hideMark/>
          </w:tcPr>
          <w:p w14:paraId="1CF46AE0"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48595669" w14:textId="77777777" w:rsidTr="00C14DA1">
        <w:trPr>
          <w:trHeight w:val="300"/>
          <w:jc w:val="center"/>
        </w:trPr>
        <w:tc>
          <w:tcPr>
            <w:tcW w:w="1320" w:type="dxa"/>
            <w:vMerge/>
            <w:tcBorders>
              <w:top w:val="nil"/>
              <w:left w:val="single" w:sz="4" w:space="0" w:color="auto"/>
              <w:bottom w:val="single" w:sz="4" w:space="0" w:color="auto"/>
              <w:right w:val="single" w:sz="4" w:space="0" w:color="auto"/>
            </w:tcBorders>
            <w:vAlign w:val="center"/>
            <w:hideMark/>
          </w:tcPr>
          <w:p w14:paraId="1CB09135"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3CBF5B65"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142213ED"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Hypobaric Discussion</w:t>
            </w:r>
          </w:p>
        </w:tc>
        <w:tc>
          <w:tcPr>
            <w:tcW w:w="2260" w:type="dxa"/>
            <w:vMerge/>
            <w:tcBorders>
              <w:top w:val="nil"/>
              <w:left w:val="single" w:sz="4" w:space="0" w:color="auto"/>
              <w:bottom w:val="single" w:sz="4" w:space="0" w:color="auto"/>
              <w:right w:val="single" w:sz="4" w:space="0" w:color="auto"/>
            </w:tcBorders>
            <w:vAlign w:val="center"/>
            <w:hideMark/>
          </w:tcPr>
          <w:p w14:paraId="7A632397"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6BC69677" w14:textId="77777777" w:rsidTr="00C14DA1">
        <w:trPr>
          <w:trHeight w:val="300"/>
          <w:jc w:val="center"/>
        </w:trPr>
        <w:tc>
          <w:tcPr>
            <w:tcW w:w="1320" w:type="dxa"/>
            <w:vMerge/>
            <w:tcBorders>
              <w:top w:val="nil"/>
              <w:left w:val="single" w:sz="4" w:space="0" w:color="auto"/>
              <w:bottom w:val="single" w:sz="4" w:space="0" w:color="auto"/>
              <w:right w:val="single" w:sz="4" w:space="0" w:color="auto"/>
            </w:tcBorders>
            <w:vAlign w:val="center"/>
            <w:hideMark/>
          </w:tcPr>
          <w:p w14:paraId="2654CC0B"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1E2489EE"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7ACC3152"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Article Review 2 Due</w:t>
            </w:r>
          </w:p>
        </w:tc>
        <w:tc>
          <w:tcPr>
            <w:tcW w:w="2260" w:type="dxa"/>
            <w:vMerge/>
            <w:tcBorders>
              <w:top w:val="nil"/>
              <w:left w:val="single" w:sz="4" w:space="0" w:color="auto"/>
              <w:bottom w:val="single" w:sz="4" w:space="0" w:color="auto"/>
              <w:right w:val="single" w:sz="4" w:space="0" w:color="auto"/>
            </w:tcBorders>
            <w:vAlign w:val="center"/>
            <w:hideMark/>
          </w:tcPr>
          <w:p w14:paraId="068D0A08"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369DF2A0" w14:textId="77777777" w:rsidTr="00C14DA1">
        <w:trPr>
          <w:trHeight w:val="300"/>
          <w:jc w:val="center"/>
        </w:trPr>
        <w:tc>
          <w:tcPr>
            <w:tcW w:w="1320" w:type="dxa"/>
            <w:vMerge w:val="restart"/>
            <w:tcBorders>
              <w:top w:val="nil"/>
              <w:left w:val="single" w:sz="4" w:space="0" w:color="auto"/>
              <w:bottom w:val="single" w:sz="4" w:space="0" w:color="auto"/>
              <w:right w:val="single" w:sz="4" w:space="0" w:color="auto"/>
            </w:tcBorders>
            <w:noWrap/>
            <w:vAlign w:val="center"/>
            <w:hideMark/>
          </w:tcPr>
          <w:p w14:paraId="3C8750F6" w14:textId="22F25155"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Mar 23</w:t>
            </w:r>
            <w:r w:rsidRPr="002F6C93">
              <w:rPr>
                <w:rFonts w:ascii="Calibri" w:eastAsia="Times New Roman" w:hAnsi="Calibri" w:cs="Calibri"/>
                <w:color w:val="000000"/>
                <w:vertAlign w:val="superscript"/>
              </w:rPr>
              <w:t>rd</w:t>
            </w:r>
            <w:r w:rsidR="001F26A5" w:rsidRPr="00970D20">
              <w:rPr>
                <w:rFonts w:ascii="Calibri" w:eastAsia="Times New Roman" w:hAnsi="Calibri" w:cs="Calibri"/>
                <w:color w:val="000000"/>
              </w:rPr>
              <w:t xml:space="preserve"> </w:t>
            </w:r>
          </w:p>
        </w:tc>
        <w:tc>
          <w:tcPr>
            <w:tcW w:w="2400" w:type="dxa"/>
            <w:vMerge w:val="restart"/>
            <w:tcBorders>
              <w:top w:val="nil"/>
              <w:left w:val="single" w:sz="4" w:space="0" w:color="auto"/>
              <w:bottom w:val="single" w:sz="4" w:space="0" w:color="auto"/>
              <w:right w:val="single" w:sz="4" w:space="0" w:color="auto"/>
            </w:tcBorders>
            <w:vAlign w:val="center"/>
            <w:hideMark/>
          </w:tcPr>
          <w:p w14:paraId="2E39BF6A"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Microgravity Physiology</w:t>
            </w:r>
          </w:p>
        </w:tc>
        <w:tc>
          <w:tcPr>
            <w:tcW w:w="3040" w:type="dxa"/>
            <w:tcBorders>
              <w:top w:val="single" w:sz="4" w:space="0" w:color="auto"/>
              <w:left w:val="nil"/>
              <w:bottom w:val="nil"/>
              <w:right w:val="single" w:sz="4" w:space="0" w:color="auto"/>
            </w:tcBorders>
            <w:noWrap/>
            <w:vAlign w:val="center"/>
            <w:hideMark/>
          </w:tcPr>
          <w:p w14:paraId="78711B5F"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Microgravity Quiz</w:t>
            </w:r>
          </w:p>
        </w:tc>
        <w:tc>
          <w:tcPr>
            <w:tcW w:w="2260" w:type="dxa"/>
            <w:vMerge w:val="restart"/>
            <w:tcBorders>
              <w:top w:val="nil"/>
              <w:left w:val="single" w:sz="4" w:space="0" w:color="auto"/>
              <w:bottom w:val="single" w:sz="4" w:space="0" w:color="auto"/>
              <w:right w:val="single" w:sz="4" w:space="0" w:color="auto"/>
            </w:tcBorders>
            <w:noWrap/>
            <w:vAlign w:val="center"/>
            <w:hideMark/>
          </w:tcPr>
          <w:p w14:paraId="263411DC" w14:textId="30ED1E2C"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Apr 12</w:t>
            </w:r>
            <w:r w:rsidRPr="002F6C93">
              <w:rPr>
                <w:rFonts w:ascii="Calibri" w:eastAsia="Times New Roman" w:hAnsi="Calibri" w:cs="Calibri"/>
                <w:color w:val="000000"/>
                <w:vertAlign w:val="superscript"/>
              </w:rPr>
              <w:t>th</w:t>
            </w:r>
          </w:p>
        </w:tc>
      </w:tr>
      <w:tr w:rsidR="001F26A5" w:rsidRPr="00970D20" w14:paraId="4F916C6E" w14:textId="77777777" w:rsidTr="00C14DA1">
        <w:trPr>
          <w:trHeight w:val="300"/>
          <w:jc w:val="center"/>
        </w:trPr>
        <w:tc>
          <w:tcPr>
            <w:tcW w:w="1320" w:type="dxa"/>
            <w:vMerge/>
            <w:tcBorders>
              <w:top w:val="nil"/>
              <w:left w:val="single" w:sz="4" w:space="0" w:color="auto"/>
              <w:bottom w:val="single" w:sz="4" w:space="0" w:color="auto"/>
              <w:right w:val="single" w:sz="4" w:space="0" w:color="auto"/>
            </w:tcBorders>
            <w:vAlign w:val="center"/>
            <w:hideMark/>
          </w:tcPr>
          <w:p w14:paraId="6471A576"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76E588B0"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noWrap/>
            <w:vAlign w:val="center"/>
            <w:hideMark/>
          </w:tcPr>
          <w:p w14:paraId="5EB9CC8F"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Microgravity Discussion</w:t>
            </w:r>
          </w:p>
        </w:tc>
        <w:tc>
          <w:tcPr>
            <w:tcW w:w="2260" w:type="dxa"/>
            <w:vMerge/>
            <w:tcBorders>
              <w:top w:val="nil"/>
              <w:left w:val="single" w:sz="4" w:space="0" w:color="auto"/>
              <w:bottom w:val="single" w:sz="4" w:space="0" w:color="auto"/>
              <w:right w:val="single" w:sz="4" w:space="0" w:color="auto"/>
            </w:tcBorders>
            <w:vAlign w:val="center"/>
            <w:hideMark/>
          </w:tcPr>
          <w:p w14:paraId="18E97746"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0CB70F22" w14:textId="77777777" w:rsidTr="00C14DA1">
        <w:trPr>
          <w:trHeight w:val="300"/>
          <w:jc w:val="center"/>
        </w:trPr>
        <w:tc>
          <w:tcPr>
            <w:tcW w:w="1320" w:type="dxa"/>
            <w:vMerge w:val="restart"/>
            <w:tcBorders>
              <w:top w:val="nil"/>
              <w:left w:val="single" w:sz="4" w:space="0" w:color="auto"/>
              <w:bottom w:val="single" w:sz="4" w:space="0" w:color="auto"/>
              <w:right w:val="single" w:sz="4" w:space="0" w:color="auto"/>
            </w:tcBorders>
            <w:noWrap/>
            <w:vAlign w:val="center"/>
            <w:hideMark/>
          </w:tcPr>
          <w:p w14:paraId="18F9940D" w14:textId="1D40DF83"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Apr 13</w:t>
            </w:r>
            <w:r w:rsidRPr="002F6C93">
              <w:rPr>
                <w:rFonts w:ascii="Calibri" w:eastAsia="Times New Roman" w:hAnsi="Calibri" w:cs="Calibri"/>
                <w:color w:val="000000"/>
                <w:vertAlign w:val="superscript"/>
              </w:rPr>
              <w:t>th</w:t>
            </w:r>
          </w:p>
        </w:tc>
        <w:tc>
          <w:tcPr>
            <w:tcW w:w="2400" w:type="dxa"/>
            <w:vMerge w:val="restart"/>
            <w:tcBorders>
              <w:top w:val="nil"/>
              <w:left w:val="single" w:sz="4" w:space="0" w:color="auto"/>
              <w:bottom w:val="single" w:sz="4" w:space="0" w:color="auto"/>
              <w:right w:val="single" w:sz="4" w:space="0" w:color="auto"/>
            </w:tcBorders>
            <w:vAlign w:val="center"/>
            <w:hideMark/>
          </w:tcPr>
          <w:p w14:paraId="39B17344"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Current and Future Technology</w:t>
            </w:r>
          </w:p>
        </w:tc>
        <w:tc>
          <w:tcPr>
            <w:tcW w:w="3040" w:type="dxa"/>
            <w:tcBorders>
              <w:top w:val="single" w:sz="4" w:space="0" w:color="auto"/>
              <w:left w:val="nil"/>
              <w:bottom w:val="nil"/>
              <w:right w:val="single" w:sz="4" w:space="0" w:color="auto"/>
            </w:tcBorders>
            <w:vAlign w:val="center"/>
            <w:hideMark/>
          </w:tcPr>
          <w:p w14:paraId="679FC88C"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Technology Quiz</w:t>
            </w:r>
          </w:p>
        </w:tc>
        <w:tc>
          <w:tcPr>
            <w:tcW w:w="2260" w:type="dxa"/>
            <w:vMerge w:val="restart"/>
            <w:tcBorders>
              <w:top w:val="nil"/>
              <w:left w:val="single" w:sz="4" w:space="0" w:color="auto"/>
              <w:bottom w:val="single" w:sz="4" w:space="0" w:color="auto"/>
              <w:right w:val="single" w:sz="4" w:space="0" w:color="auto"/>
            </w:tcBorders>
            <w:noWrap/>
            <w:vAlign w:val="center"/>
            <w:hideMark/>
          </w:tcPr>
          <w:p w14:paraId="77DDA2AF" w14:textId="6B9AA654"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Apr 19</w:t>
            </w:r>
            <w:r w:rsidRPr="002F6C93">
              <w:rPr>
                <w:rFonts w:ascii="Calibri" w:eastAsia="Times New Roman" w:hAnsi="Calibri" w:cs="Calibri"/>
                <w:color w:val="000000"/>
                <w:vertAlign w:val="superscript"/>
              </w:rPr>
              <w:t>th</w:t>
            </w:r>
            <w:r w:rsidR="001F26A5" w:rsidRPr="00970D20">
              <w:rPr>
                <w:rFonts w:ascii="Calibri" w:eastAsia="Times New Roman" w:hAnsi="Calibri" w:cs="Calibri"/>
                <w:color w:val="000000"/>
              </w:rPr>
              <w:t xml:space="preserve"> </w:t>
            </w:r>
          </w:p>
        </w:tc>
      </w:tr>
      <w:tr w:rsidR="001F26A5" w:rsidRPr="00970D20" w14:paraId="0B7E0B69" w14:textId="77777777" w:rsidTr="00C14DA1">
        <w:trPr>
          <w:trHeight w:val="300"/>
          <w:jc w:val="center"/>
        </w:trPr>
        <w:tc>
          <w:tcPr>
            <w:tcW w:w="1320" w:type="dxa"/>
            <w:vMerge/>
            <w:tcBorders>
              <w:top w:val="nil"/>
              <w:left w:val="single" w:sz="4" w:space="0" w:color="auto"/>
              <w:bottom w:val="single" w:sz="4" w:space="0" w:color="auto"/>
              <w:right w:val="single" w:sz="4" w:space="0" w:color="auto"/>
            </w:tcBorders>
            <w:vAlign w:val="center"/>
            <w:hideMark/>
          </w:tcPr>
          <w:p w14:paraId="65CC530E"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6A9B39C4"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600413CE"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Technology Discussion</w:t>
            </w:r>
          </w:p>
        </w:tc>
        <w:tc>
          <w:tcPr>
            <w:tcW w:w="2260" w:type="dxa"/>
            <w:vMerge/>
            <w:tcBorders>
              <w:top w:val="nil"/>
              <w:left w:val="single" w:sz="4" w:space="0" w:color="auto"/>
              <w:bottom w:val="single" w:sz="4" w:space="0" w:color="auto"/>
              <w:right w:val="single" w:sz="4" w:space="0" w:color="auto"/>
            </w:tcBorders>
            <w:vAlign w:val="center"/>
            <w:hideMark/>
          </w:tcPr>
          <w:p w14:paraId="1778AC7E"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6E5DD450" w14:textId="77777777" w:rsidTr="00C14DA1">
        <w:trPr>
          <w:trHeight w:val="300"/>
          <w:jc w:val="center"/>
        </w:trPr>
        <w:tc>
          <w:tcPr>
            <w:tcW w:w="1320" w:type="dxa"/>
            <w:vMerge/>
            <w:tcBorders>
              <w:top w:val="nil"/>
              <w:left w:val="single" w:sz="4" w:space="0" w:color="auto"/>
              <w:bottom w:val="single" w:sz="4" w:space="0" w:color="auto"/>
              <w:right w:val="single" w:sz="4" w:space="0" w:color="auto"/>
            </w:tcBorders>
            <w:vAlign w:val="center"/>
            <w:hideMark/>
          </w:tcPr>
          <w:p w14:paraId="7D886001" w14:textId="77777777" w:rsidR="001F26A5" w:rsidRPr="00970D20" w:rsidRDefault="001F26A5" w:rsidP="00C14DA1">
            <w:pPr>
              <w:spacing w:after="0" w:line="240" w:lineRule="auto"/>
              <w:rPr>
                <w:rFonts w:ascii="Calibri" w:eastAsia="Times New Roman" w:hAnsi="Calibri" w:cs="Calibri"/>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73D814A6" w14:textId="77777777" w:rsidR="001F26A5" w:rsidRPr="00970D20" w:rsidRDefault="001F26A5" w:rsidP="00C14DA1">
            <w:pPr>
              <w:spacing w:after="0" w:line="240" w:lineRule="auto"/>
              <w:rPr>
                <w:rFonts w:ascii="Calibri" w:eastAsia="Times New Roman" w:hAnsi="Calibri" w:cs="Calibri"/>
                <w:color w:val="000000"/>
              </w:rPr>
            </w:pPr>
          </w:p>
        </w:tc>
        <w:tc>
          <w:tcPr>
            <w:tcW w:w="3040" w:type="dxa"/>
            <w:tcBorders>
              <w:top w:val="nil"/>
              <w:left w:val="nil"/>
              <w:bottom w:val="nil"/>
              <w:right w:val="nil"/>
            </w:tcBorders>
            <w:vAlign w:val="center"/>
            <w:hideMark/>
          </w:tcPr>
          <w:p w14:paraId="439D221C" w14:textId="77777777" w:rsidR="001F26A5" w:rsidRPr="00970D20" w:rsidRDefault="001F26A5" w:rsidP="00C14DA1">
            <w:pPr>
              <w:spacing w:after="0" w:line="240" w:lineRule="auto"/>
              <w:jc w:val="center"/>
              <w:rPr>
                <w:rFonts w:ascii="Calibri" w:eastAsia="Times New Roman" w:hAnsi="Calibri" w:cs="Calibri"/>
                <w:color w:val="000000"/>
              </w:rPr>
            </w:pPr>
            <w:r w:rsidRPr="00970D20">
              <w:rPr>
                <w:rFonts w:ascii="Calibri" w:eastAsia="Times New Roman" w:hAnsi="Calibri" w:cs="Calibri"/>
                <w:color w:val="000000"/>
              </w:rPr>
              <w:t>Article Review 3 Due</w:t>
            </w:r>
          </w:p>
        </w:tc>
        <w:tc>
          <w:tcPr>
            <w:tcW w:w="2260" w:type="dxa"/>
            <w:vMerge/>
            <w:tcBorders>
              <w:top w:val="nil"/>
              <w:left w:val="single" w:sz="4" w:space="0" w:color="auto"/>
              <w:bottom w:val="single" w:sz="4" w:space="0" w:color="auto"/>
              <w:right w:val="single" w:sz="4" w:space="0" w:color="auto"/>
            </w:tcBorders>
            <w:vAlign w:val="center"/>
            <w:hideMark/>
          </w:tcPr>
          <w:p w14:paraId="7E32651C" w14:textId="77777777" w:rsidR="001F26A5" w:rsidRPr="00970D20" w:rsidRDefault="001F26A5" w:rsidP="00C14DA1">
            <w:pPr>
              <w:spacing w:after="0" w:line="240" w:lineRule="auto"/>
              <w:rPr>
                <w:rFonts w:ascii="Calibri" w:eastAsia="Times New Roman" w:hAnsi="Calibri" w:cs="Calibri"/>
                <w:color w:val="000000"/>
              </w:rPr>
            </w:pPr>
          </w:p>
        </w:tc>
      </w:tr>
      <w:tr w:rsidR="001F26A5" w:rsidRPr="00970D20" w14:paraId="20C56BA1" w14:textId="77777777" w:rsidTr="00C14DA1">
        <w:trPr>
          <w:trHeight w:val="300"/>
          <w:jc w:val="center"/>
        </w:trPr>
        <w:tc>
          <w:tcPr>
            <w:tcW w:w="1320" w:type="dxa"/>
            <w:tcBorders>
              <w:top w:val="nil"/>
              <w:left w:val="single" w:sz="4" w:space="0" w:color="auto"/>
              <w:bottom w:val="single" w:sz="4" w:space="0" w:color="auto"/>
              <w:right w:val="single" w:sz="4" w:space="0" w:color="auto"/>
            </w:tcBorders>
            <w:noWrap/>
            <w:vAlign w:val="center"/>
            <w:hideMark/>
          </w:tcPr>
          <w:p w14:paraId="20A6E5B2" w14:textId="1E23EA6E"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Apr 20</w:t>
            </w:r>
            <w:r w:rsidRPr="002F6C93">
              <w:rPr>
                <w:rFonts w:ascii="Calibri" w:eastAsia="Times New Roman" w:hAnsi="Calibri" w:cs="Calibri"/>
                <w:color w:val="000000"/>
                <w:vertAlign w:val="superscript"/>
              </w:rPr>
              <w:t>th</w:t>
            </w:r>
            <w:r w:rsidR="001F26A5">
              <w:rPr>
                <w:rFonts w:ascii="Calibri" w:eastAsia="Times New Roman" w:hAnsi="Calibri" w:cs="Calibri"/>
                <w:color w:val="000000"/>
              </w:rPr>
              <w:t xml:space="preserve"> </w:t>
            </w:r>
            <w:r w:rsidR="001F26A5" w:rsidRPr="00970D20">
              <w:rPr>
                <w:rFonts w:ascii="Calibri" w:eastAsia="Times New Roman" w:hAnsi="Calibri" w:cs="Calibri"/>
                <w:color w:val="000000"/>
              </w:rPr>
              <w:t xml:space="preserve"> </w:t>
            </w:r>
          </w:p>
        </w:tc>
        <w:tc>
          <w:tcPr>
            <w:tcW w:w="2400" w:type="dxa"/>
            <w:tcBorders>
              <w:top w:val="nil"/>
              <w:left w:val="single" w:sz="4" w:space="0" w:color="auto"/>
              <w:bottom w:val="single" w:sz="4" w:space="0" w:color="auto"/>
              <w:right w:val="single" w:sz="4" w:space="0" w:color="auto"/>
            </w:tcBorders>
            <w:vAlign w:val="center"/>
            <w:hideMark/>
          </w:tcPr>
          <w:p w14:paraId="3DC68F0B" w14:textId="77777777" w:rsidR="001F26A5" w:rsidRPr="00970D20" w:rsidRDefault="001F26A5" w:rsidP="00C14DA1">
            <w:pPr>
              <w:spacing w:after="0" w:line="240" w:lineRule="auto"/>
              <w:jc w:val="center"/>
              <w:rPr>
                <w:rFonts w:ascii="Calibri" w:eastAsia="Times New Roman" w:hAnsi="Calibri" w:cs="Calibri"/>
                <w:b/>
                <w:bCs/>
                <w:color w:val="000000"/>
              </w:rPr>
            </w:pPr>
            <w:r w:rsidRPr="00970D20">
              <w:rPr>
                <w:rFonts w:ascii="Calibri" w:eastAsia="Times New Roman" w:hAnsi="Calibri" w:cs="Calibri"/>
                <w:b/>
                <w:bCs/>
                <w:color w:val="000000"/>
              </w:rPr>
              <w:t>Exam 2</w:t>
            </w:r>
          </w:p>
        </w:tc>
        <w:tc>
          <w:tcPr>
            <w:tcW w:w="3040" w:type="dxa"/>
            <w:tcBorders>
              <w:top w:val="single" w:sz="4" w:space="0" w:color="auto"/>
              <w:left w:val="nil"/>
              <w:bottom w:val="single" w:sz="4" w:space="0" w:color="auto"/>
              <w:right w:val="single" w:sz="4" w:space="0" w:color="auto"/>
            </w:tcBorders>
            <w:noWrap/>
            <w:vAlign w:val="center"/>
            <w:hideMark/>
          </w:tcPr>
          <w:p w14:paraId="056A6760" w14:textId="77777777" w:rsidR="001F26A5" w:rsidRPr="00970D20" w:rsidRDefault="001F26A5" w:rsidP="00C14DA1">
            <w:pPr>
              <w:spacing w:after="0" w:line="240" w:lineRule="auto"/>
              <w:rPr>
                <w:rFonts w:ascii="Calibri" w:eastAsia="Times New Roman" w:hAnsi="Calibri" w:cs="Calibri"/>
                <w:color w:val="000000"/>
              </w:rPr>
            </w:pPr>
            <w:r w:rsidRPr="00970D20">
              <w:rPr>
                <w:rFonts w:ascii="Calibri" w:eastAsia="Times New Roman" w:hAnsi="Calibri" w:cs="Calibri"/>
                <w:color w:val="000000"/>
              </w:rPr>
              <w:t> </w:t>
            </w:r>
          </w:p>
        </w:tc>
        <w:tc>
          <w:tcPr>
            <w:tcW w:w="2260" w:type="dxa"/>
            <w:tcBorders>
              <w:top w:val="nil"/>
              <w:left w:val="nil"/>
              <w:bottom w:val="single" w:sz="4" w:space="0" w:color="auto"/>
              <w:right w:val="single" w:sz="4" w:space="0" w:color="auto"/>
            </w:tcBorders>
            <w:noWrap/>
            <w:vAlign w:val="center"/>
            <w:hideMark/>
          </w:tcPr>
          <w:p w14:paraId="5E0C8133" w14:textId="77CB3C1F" w:rsidR="001F26A5" w:rsidRPr="00970D20" w:rsidRDefault="002F6C93" w:rsidP="00C14DA1">
            <w:pPr>
              <w:spacing w:after="0" w:line="240" w:lineRule="auto"/>
              <w:jc w:val="center"/>
              <w:rPr>
                <w:rFonts w:ascii="Calibri" w:eastAsia="Times New Roman" w:hAnsi="Calibri" w:cs="Calibri"/>
                <w:color w:val="000000"/>
              </w:rPr>
            </w:pPr>
            <w:r>
              <w:rPr>
                <w:rFonts w:ascii="Calibri" w:eastAsia="Times New Roman" w:hAnsi="Calibri" w:cs="Calibri"/>
                <w:color w:val="000000"/>
              </w:rPr>
              <w:t>Apr 26</w:t>
            </w:r>
            <w:r w:rsidRPr="002F6C93">
              <w:rPr>
                <w:rFonts w:ascii="Calibri" w:eastAsia="Times New Roman" w:hAnsi="Calibri" w:cs="Calibri"/>
                <w:color w:val="000000"/>
                <w:vertAlign w:val="superscript"/>
              </w:rPr>
              <w:t>th</w:t>
            </w:r>
          </w:p>
        </w:tc>
      </w:tr>
    </w:tbl>
    <w:p w14:paraId="79C6C8FE" w14:textId="77777777" w:rsidR="00970D20" w:rsidRDefault="00970D20" w:rsidP="006F076C">
      <w:pPr>
        <w:spacing w:after="0" w:line="240" w:lineRule="auto"/>
        <w:jc w:val="center"/>
        <w:rPr>
          <w:rFonts w:cs="Arial"/>
          <w:b/>
          <w:bCs/>
          <w:szCs w:val="24"/>
        </w:rPr>
      </w:pPr>
    </w:p>
    <w:p w14:paraId="6F0A7DFB" w14:textId="6A1DB2F8" w:rsidR="008D730D" w:rsidRDefault="006F076C" w:rsidP="006F076C">
      <w:pPr>
        <w:spacing w:after="0" w:line="240" w:lineRule="auto"/>
        <w:jc w:val="center"/>
        <w:rPr>
          <w:rFonts w:cs="Arial"/>
          <w:b/>
          <w:bCs/>
          <w:szCs w:val="24"/>
        </w:rPr>
      </w:pPr>
      <w:r w:rsidRPr="006F076C">
        <w:rPr>
          <w:rFonts w:cs="Arial"/>
          <w:b/>
          <w:bCs/>
          <w:szCs w:val="24"/>
        </w:rPr>
        <w:t>*All Assignments are due by 11:59pm EST of the date listed.</w:t>
      </w:r>
    </w:p>
    <w:p w14:paraId="6C2C85C2" w14:textId="77777777" w:rsidR="008C3FE8" w:rsidRPr="008C3FE8" w:rsidRDefault="008C3FE8" w:rsidP="006F076C">
      <w:pPr>
        <w:spacing w:after="0" w:line="240" w:lineRule="auto"/>
        <w:jc w:val="center"/>
        <w:rPr>
          <w:rFonts w:cs="Arial"/>
          <w:szCs w:val="24"/>
        </w:rPr>
      </w:pPr>
    </w:p>
    <w:p w14:paraId="3DB17972" w14:textId="5BDA2BAB" w:rsidR="008C3FE8" w:rsidRPr="008C3FE8" w:rsidRDefault="008C3FE8" w:rsidP="008C3FE8">
      <w:pPr>
        <w:spacing w:after="0" w:line="240" w:lineRule="auto"/>
        <w:rPr>
          <w:rFonts w:cs="Arial"/>
          <w:szCs w:val="24"/>
          <w:u w:val="single"/>
        </w:rPr>
      </w:pPr>
      <w:r w:rsidRPr="008C3FE8">
        <w:rPr>
          <w:rFonts w:cs="Arial"/>
          <w:szCs w:val="24"/>
          <w:u w:val="single"/>
        </w:rPr>
        <w:t>Textbook Chapters by Module:</w:t>
      </w:r>
    </w:p>
    <w:p w14:paraId="026FB653" w14:textId="19D0474F" w:rsidR="008C3FE8" w:rsidRPr="008C3FE8" w:rsidRDefault="008C3FE8" w:rsidP="008C3FE8">
      <w:pPr>
        <w:pStyle w:val="ListParagraph"/>
        <w:numPr>
          <w:ilvl w:val="0"/>
          <w:numId w:val="40"/>
        </w:numPr>
        <w:spacing w:after="0" w:line="240" w:lineRule="auto"/>
        <w:rPr>
          <w:rFonts w:cs="Arial"/>
          <w:szCs w:val="24"/>
        </w:rPr>
      </w:pPr>
      <w:r w:rsidRPr="008C3FE8">
        <w:rPr>
          <w:rFonts w:cs="Arial"/>
          <w:szCs w:val="24"/>
        </w:rPr>
        <w:t>Basic Exercise Physiology: None</w:t>
      </w:r>
    </w:p>
    <w:p w14:paraId="61A1EBFF" w14:textId="1AFE531B" w:rsidR="008C3FE8" w:rsidRPr="008C3FE8" w:rsidRDefault="008C3FE8" w:rsidP="008C3FE8">
      <w:pPr>
        <w:pStyle w:val="ListParagraph"/>
        <w:numPr>
          <w:ilvl w:val="0"/>
          <w:numId w:val="40"/>
        </w:numPr>
        <w:spacing w:after="0" w:line="240" w:lineRule="auto"/>
        <w:rPr>
          <w:rFonts w:cs="Arial"/>
          <w:szCs w:val="24"/>
        </w:rPr>
      </w:pPr>
      <w:r w:rsidRPr="008C3FE8">
        <w:rPr>
          <w:rFonts w:cs="Arial"/>
          <w:szCs w:val="24"/>
        </w:rPr>
        <w:t>Hypothermic/Hyperthermic: Advanced Environmental Physiology (Cheung) Chapters 1-3 and 5-6</w:t>
      </w:r>
    </w:p>
    <w:p w14:paraId="5AC5A89A" w14:textId="13E97CA4" w:rsidR="008C3FE8" w:rsidRPr="008C3FE8" w:rsidRDefault="008C3FE8" w:rsidP="008C3FE8">
      <w:pPr>
        <w:pStyle w:val="ListParagraph"/>
        <w:numPr>
          <w:ilvl w:val="0"/>
          <w:numId w:val="40"/>
        </w:numPr>
        <w:spacing w:after="0" w:line="240" w:lineRule="auto"/>
        <w:rPr>
          <w:rFonts w:cs="Arial"/>
          <w:szCs w:val="24"/>
        </w:rPr>
      </w:pPr>
      <w:r w:rsidRPr="008C3FE8">
        <w:rPr>
          <w:rFonts w:cs="Arial"/>
          <w:szCs w:val="24"/>
        </w:rPr>
        <w:t>Psychological Stress: Human Physiology in Extreme Environments (Gunga) Chapter 8</w:t>
      </w:r>
    </w:p>
    <w:p w14:paraId="5F66EC16" w14:textId="7199DC13" w:rsidR="008C3FE8" w:rsidRPr="008C3FE8" w:rsidRDefault="008C3FE8" w:rsidP="008C3FE8">
      <w:pPr>
        <w:pStyle w:val="ListParagraph"/>
        <w:numPr>
          <w:ilvl w:val="0"/>
          <w:numId w:val="40"/>
        </w:numPr>
        <w:spacing w:after="0" w:line="240" w:lineRule="auto"/>
        <w:rPr>
          <w:rFonts w:cs="Arial"/>
          <w:szCs w:val="24"/>
        </w:rPr>
      </w:pPr>
      <w:r w:rsidRPr="008C3FE8">
        <w:rPr>
          <w:rFonts w:cs="Arial"/>
          <w:szCs w:val="24"/>
        </w:rPr>
        <w:t>Hyperbaric/Hypobaric: Advanced Environmental Physiology (Cheung) Chapters 7-11</w:t>
      </w:r>
    </w:p>
    <w:p w14:paraId="0026140C" w14:textId="45A2763E" w:rsidR="008C3FE8" w:rsidRPr="008C3FE8" w:rsidRDefault="008C3FE8" w:rsidP="008C3FE8">
      <w:pPr>
        <w:pStyle w:val="ListParagraph"/>
        <w:numPr>
          <w:ilvl w:val="0"/>
          <w:numId w:val="40"/>
        </w:numPr>
        <w:spacing w:after="0" w:line="240" w:lineRule="auto"/>
        <w:rPr>
          <w:rFonts w:cs="Arial"/>
          <w:szCs w:val="24"/>
        </w:rPr>
      </w:pPr>
      <w:r w:rsidRPr="008C3FE8">
        <w:rPr>
          <w:rFonts w:cs="Arial"/>
          <w:szCs w:val="24"/>
        </w:rPr>
        <w:t>Microgravity: Space Physiology (Buckey) Chapter 1, 4, and 7</w:t>
      </w:r>
    </w:p>
    <w:p w14:paraId="17D38D7A" w14:textId="23640ECC" w:rsidR="008C3FE8" w:rsidRPr="008C3FE8" w:rsidRDefault="008C3FE8" w:rsidP="008C3FE8">
      <w:pPr>
        <w:pStyle w:val="ListParagraph"/>
        <w:numPr>
          <w:ilvl w:val="0"/>
          <w:numId w:val="40"/>
        </w:numPr>
        <w:spacing w:after="0" w:line="240" w:lineRule="auto"/>
        <w:rPr>
          <w:rFonts w:cs="Arial"/>
          <w:szCs w:val="24"/>
        </w:rPr>
      </w:pPr>
      <w:r w:rsidRPr="008C3FE8">
        <w:rPr>
          <w:rFonts w:cs="Arial"/>
          <w:szCs w:val="24"/>
        </w:rPr>
        <w:t>Current and Future Technology: Advanced Environmental Physiology (Cheung) Chapters 14-15</w:t>
      </w:r>
    </w:p>
    <w:sectPr w:rsidR="008C3FE8" w:rsidRPr="008C3FE8"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EC0C" w14:textId="77777777" w:rsidR="00A826E4" w:rsidRDefault="00A826E4" w:rsidP="00A74CD6">
      <w:pPr>
        <w:spacing w:after="0" w:line="240" w:lineRule="auto"/>
      </w:pPr>
      <w:r>
        <w:separator/>
      </w:r>
    </w:p>
  </w:endnote>
  <w:endnote w:type="continuationSeparator" w:id="0">
    <w:p w14:paraId="50616D98" w14:textId="77777777" w:rsidR="00A826E4" w:rsidRDefault="00A826E4"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notTrueType/>
    <w:pitch w:val="default"/>
  </w:font>
  <w:font w:name="Rockwell">
    <w:panose1 w:val="0206050302020509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D00A" w14:textId="77777777" w:rsidR="00A826E4" w:rsidRDefault="00A826E4" w:rsidP="00A74CD6">
      <w:pPr>
        <w:spacing w:after="0" w:line="240" w:lineRule="auto"/>
      </w:pPr>
      <w:r>
        <w:separator/>
      </w:r>
    </w:p>
  </w:footnote>
  <w:footnote w:type="continuationSeparator" w:id="0">
    <w:p w14:paraId="0B02C73F" w14:textId="77777777" w:rsidR="00A826E4" w:rsidRDefault="00A826E4"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0;&#13;&#10;&#13;&#10;&#13;&#10;&#13;&#10;&#13;&#10;&#13;&#10;&#13;&#10;&#13;&#10;&#13;&#10;&#13;&#10;&#13;&#10;&#13;&#10;&#13;&#10;&#13;&#10;&#13;&#10;&#13;&#10;&#13;&#10;&#13;&#10;&#13;&#10;&#13;&#10;&#13;&#10;&#13;&#10;&#13;&#10;&#13;&#10;&#13;&#10;&#13;&#10;&#13;&#10;&#13;&#10;&#13;&#10;&#13;&#10;&#13;&#10;Description automatically generated with low confidence" style="width:93.45pt;height:93.45pt;visibility:visible;mso-wrap-style:square" o:bullet="t">
        <v:imagedata r:id="rId1" o:title="Shape&#13;&#10;&#13;&#10;&#13;&#10;&#13;&#10;&#13;&#10;&#13;&#10;&#13;&#10;&#13;&#10;&#13;&#10;&#13;&#10;&#13;&#10;&#13;&#10;&#13;&#10;&#13;&#10;&#13;&#10;&#13;&#10;&#13;&#10;&#13;&#10;&#13;&#10;&#13;&#10;&#13;&#10;&#13;&#10;&#13;&#10;&#13;&#10;&#13;&#10;&#13;&#10;&#13;&#10;&#13;&#10;&#13;&#10;&#13;&#10;&#13;&#10;&#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F525FA"/>
    <w:multiLevelType w:val="hybridMultilevel"/>
    <w:tmpl w:val="B3844D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6047F7E"/>
    <w:multiLevelType w:val="multilevel"/>
    <w:tmpl w:val="B4E08A9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9" w15:restartNumberingAfterBreak="0">
    <w:nsid w:val="11F76B34"/>
    <w:multiLevelType w:val="hybridMultilevel"/>
    <w:tmpl w:val="F6548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1708A"/>
    <w:multiLevelType w:val="hybridMultilevel"/>
    <w:tmpl w:val="3E6C28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7A28CE"/>
    <w:multiLevelType w:val="hybridMultilevel"/>
    <w:tmpl w:val="523E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F5533"/>
    <w:multiLevelType w:val="hybridMultilevel"/>
    <w:tmpl w:val="B1FC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42544B"/>
    <w:multiLevelType w:val="multilevel"/>
    <w:tmpl w:val="1DF48744"/>
    <w:lvl w:ilvl="0">
      <w:start w:val="1"/>
      <w:numFmt w:val="bullet"/>
      <w:lvlText w:val=""/>
      <w:lvlJc w:val="left"/>
      <w:pPr>
        <w:tabs>
          <w:tab w:val="num" w:pos="690"/>
        </w:tabs>
        <w:ind w:left="690" w:hanging="360"/>
      </w:pPr>
      <w:rPr>
        <w:rFonts w:ascii="Symbol" w:hAnsi="Symbol" w:hint="default"/>
        <w:sz w:val="20"/>
      </w:rPr>
    </w:lvl>
    <w:lvl w:ilvl="1" w:tentative="1">
      <w:numFmt w:val="bullet"/>
      <w:lvlText w:val="o"/>
      <w:lvlJc w:val="left"/>
      <w:pPr>
        <w:tabs>
          <w:tab w:val="num" w:pos="1410"/>
        </w:tabs>
        <w:ind w:left="1410" w:hanging="360"/>
      </w:pPr>
      <w:rPr>
        <w:rFonts w:ascii="Courier New" w:hAnsi="Courier New" w:hint="default"/>
        <w:sz w:val="20"/>
      </w:rPr>
    </w:lvl>
    <w:lvl w:ilvl="2" w:tentative="1">
      <w:numFmt w:val="bullet"/>
      <w:lvlText w:val=""/>
      <w:lvlJc w:val="left"/>
      <w:pPr>
        <w:tabs>
          <w:tab w:val="num" w:pos="2130"/>
        </w:tabs>
        <w:ind w:left="2130" w:hanging="360"/>
      </w:pPr>
      <w:rPr>
        <w:rFonts w:ascii="Wingdings" w:hAnsi="Wingdings" w:hint="default"/>
        <w:sz w:val="20"/>
      </w:rPr>
    </w:lvl>
    <w:lvl w:ilvl="3" w:tentative="1">
      <w:numFmt w:val="bullet"/>
      <w:lvlText w:val=""/>
      <w:lvlJc w:val="left"/>
      <w:pPr>
        <w:tabs>
          <w:tab w:val="num" w:pos="2850"/>
        </w:tabs>
        <w:ind w:left="2850" w:hanging="360"/>
      </w:pPr>
      <w:rPr>
        <w:rFonts w:ascii="Wingdings" w:hAnsi="Wingdings" w:hint="default"/>
        <w:sz w:val="20"/>
      </w:rPr>
    </w:lvl>
    <w:lvl w:ilvl="4" w:tentative="1">
      <w:numFmt w:val="bullet"/>
      <w:lvlText w:val=""/>
      <w:lvlJc w:val="left"/>
      <w:pPr>
        <w:tabs>
          <w:tab w:val="num" w:pos="3570"/>
        </w:tabs>
        <w:ind w:left="3570" w:hanging="360"/>
      </w:pPr>
      <w:rPr>
        <w:rFonts w:ascii="Wingdings" w:hAnsi="Wingdings" w:hint="default"/>
        <w:sz w:val="20"/>
      </w:rPr>
    </w:lvl>
    <w:lvl w:ilvl="5" w:tentative="1">
      <w:numFmt w:val="bullet"/>
      <w:lvlText w:val=""/>
      <w:lvlJc w:val="left"/>
      <w:pPr>
        <w:tabs>
          <w:tab w:val="num" w:pos="4290"/>
        </w:tabs>
        <w:ind w:left="4290" w:hanging="360"/>
      </w:pPr>
      <w:rPr>
        <w:rFonts w:ascii="Wingdings" w:hAnsi="Wingdings" w:hint="default"/>
        <w:sz w:val="20"/>
      </w:rPr>
    </w:lvl>
    <w:lvl w:ilvl="6" w:tentative="1">
      <w:numFmt w:val="bullet"/>
      <w:lvlText w:val=""/>
      <w:lvlJc w:val="left"/>
      <w:pPr>
        <w:tabs>
          <w:tab w:val="num" w:pos="5010"/>
        </w:tabs>
        <w:ind w:left="5010" w:hanging="360"/>
      </w:pPr>
      <w:rPr>
        <w:rFonts w:ascii="Wingdings" w:hAnsi="Wingdings" w:hint="default"/>
        <w:sz w:val="20"/>
      </w:rPr>
    </w:lvl>
    <w:lvl w:ilvl="7" w:tentative="1">
      <w:numFmt w:val="bullet"/>
      <w:lvlText w:val=""/>
      <w:lvlJc w:val="left"/>
      <w:pPr>
        <w:tabs>
          <w:tab w:val="num" w:pos="5730"/>
        </w:tabs>
        <w:ind w:left="5730" w:hanging="360"/>
      </w:pPr>
      <w:rPr>
        <w:rFonts w:ascii="Wingdings" w:hAnsi="Wingdings" w:hint="default"/>
        <w:sz w:val="20"/>
      </w:rPr>
    </w:lvl>
    <w:lvl w:ilvl="8" w:tentative="1">
      <w:numFmt w:val="bullet"/>
      <w:lvlText w:val=""/>
      <w:lvlJc w:val="left"/>
      <w:pPr>
        <w:tabs>
          <w:tab w:val="num" w:pos="6450"/>
        </w:tabs>
        <w:ind w:left="6450" w:hanging="360"/>
      </w:pPr>
      <w:rPr>
        <w:rFonts w:ascii="Wingdings" w:hAnsi="Wingdings" w:hint="default"/>
        <w:sz w:val="20"/>
      </w:rPr>
    </w:lvl>
  </w:abstractNum>
  <w:abstractNum w:abstractNumId="15" w15:restartNumberingAfterBreak="0">
    <w:nsid w:val="2D706B29"/>
    <w:multiLevelType w:val="hybridMultilevel"/>
    <w:tmpl w:val="AC327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55319"/>
    <w:multiLevelType w:val="multilevel"/>
    <w:tmpl w:val="43600B7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53FEA"/>
    <w:multiLevelType w:val="hybridMultilevel"/>
    <w:tmpl w:val="6E2893A2"/>
    <w:styleLink w:val="ImportedStyle3"/>
    <w:lvl w:ilvl="0" w:tplc="519055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1C67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7237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68BA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12B1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584D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86AB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FEA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343E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774A89"/>
    <w:multiLevelType w:val="multilevel"/>
    <w:tmpl w:val="7FE2A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43585"/>
    <w:multiLevelType w:val="multilevel"/>
    <w:tmpl w:val="E32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41A1E"/>
    <w:multiLevelType w:val="hybridMultilevel"/>
    <w:tmpl w:val="4014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54EF4"/>
    <w:multiLevelType w:val="hybridMultilevel"/>
    <w:tmpl w:val="58D45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B3047"/>
    <w:multiLevelType w:val="hybridMultilevel"/>
    <w:tmpl w:val="8316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83C03"/>
    <w:multiLevelType w:val="hybridMultilevel"/>
    <w:tmpl w:val="04429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9615F"/>
    <w:multiLevelType w:val="hybridMultilevel"/>
    <w:tmpl w:val="9610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21577"/>
    <w:multiLevelType w:val="hybridMultilevel"/>
    <w:tmpl w:val="9F82C04C"/>
    <w:lvl w:ilvl="0" w:tplc="04090001">
      <w:start w:val="1"/>
      <w:numFmt w:val="bullet"/>
      <w:lvlText w:val=""/>
      <w:lvlJc w:val="left"/>
      <w:pPr>
        <w:ind w:left="720" w:hanging="360"/>
      </w:pPr>
      <w:rPr>
        <w:rFonts w:ascii="Symbol" w:hAnsi="Symbol" w:hint="default"/>
      </w:rPr>
    </w:lvl>
    <w:lvl w:ilvl="1" w:tplc="9C201A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A3374"/>
    <w:multiLevelType w:val="multilevel"/>
    <w:tmpl w:val="2C7AAE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55A21"/>
    <w:multiLevelType w:val="hybridMultilevel"/>
    <w:tmpl w:val="6E2893A2"/>
    <w:numStyleLink w:val="ImportedStyle3"/>
  </w:abstractNum>
  <w:abstractNum w:abstractNumId="41"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878237A"/>
    <w:multiLevelType w:val="hybridMultilevel"/>
    <w:tmpl w:val="4D228418"/>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7020480A"/>
    <w:multiLevelType w:val="hybridMultilevel"/>
    <w:tmpl w:val="65B4304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45"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E6676"/>
    <w:multiLevelType w:val="hybridMultilevel"/>
    <w:tmpl w:val="9036E92E"/>
    <w:lvl w:ilvl="0" w:tplc="0409000F">
      <w:start w:val="1"/>
      <w:numFmt w:val="decimal"/>
      <w:lvlText w:val="%1."/>
      <w:lvlJc w:val="left"/>
      <w:pPr>
        <w:ind w:left="720" w:hanging="360"/>
      </w:pPr>
    </w:lvl>
    <w:lvl w:ilvl="1" w:tplc="408CCD4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9132C88"/>
    <w:multiLevelType w:val="hybridMultilevel"/>
    <w:tmpl w:val="E76845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21"/>
  </w:num>
  <w:num w:numId="2" w16cid:durableId="1237520654">
    <w:abstractNumId w:val="1"/>
  </w:num>
  <w:num w:numId="3" w16cid:durableId="388115361">
    <w:abstractNumId w:val="6"/>
  </w:num>
  <w:num w:numId="4" w16cid:durableId="917180318">
    <w:abstractNumId w:val="41"/>
  </w:num>
  <w:num w:numId="5" w16cid:durableId="1037582872">
    <w:abstractNumId w:val="13"/>
  </w:num>
  <w:num w:numId="6" w16cid:durableId="1905989425">
    <w:abstractNumId w:val="24"/>
  </w:num>
  <w:num w:numId="7" w16cid:durableId="2069068356">
    <w:abstractNumId w:val="36"/>
  </w:num>
  <w:num w:numId="8" w16cid:durableId="1124809555">
    <w:abstractNumId w:val="29"/>
  </w:num>
  <w:num w:numId="9" w16cid:durableId="482158191">
    <w:abstractNumId w:val="23"/>
  </w:num>
  <w:num w:numId="10" w16cid:durableId="1266842227">
    <w:abstractNumId w:val="39"/>
  </w:num>
  <w:num w:numId="11" w16cid:durableId="942760128">
    <w:abstractNumId w:val="18"/>
  </w:num>
  <w:num w:numId="12" w16cid:durableId="1234657089">
    <w:abstractNumId w:val="0"/>
  </w:num>
  <w:num w:numId="13" w16cid:durableId="1622610065">
    <w:abstractNumId w:val="17"/>
  </w:num>
  <w:num w:numId="14" w16cid:durableId="1844083517">
    <w:abstractNumId w:val="19"/>
  </w:num>
  <w:num w:numId="15" w16cid:durableId="1691763704">
    <w:abstractNumId w:val="7"/>
  </w:num>
  <w:num w:numId="16" w16cid:durableId="407844025">
    <w:abstractNumId w:val="35"/>
  </w:num>
  <w:num w:numId="17" w16cid:durableId="532379067">
    <w:abstractNumId w:val="32"/>
  </w:num>
  <w:num w:numId="18" w16cid:durableId="1764566488">
    <w:abstractNumId w:val="5"/>
  </w:num>
  <w:num w:numId="19" w16cid:durableId="1846627822">
    <w:abstractNumId w:val="37"/>
  </w:num>
  <w:num w:numId="20" w16cid:durableId="1661806663">
    <w:abstractNumId w:val="3"/>
  </w:num>
  <w:num w:numId="21" w16cid:durableId="825971990">
    <w:abstractNumId w:val="34"/>
  </w:num>
  <w:num w:numId="22" w16cid:durableId="1831407396">
    <w:abstractNumId w:val="47"/>
  </w:num>
  <w:num w:numId="23" w16cid:durableId="118572465">
    <w:abstractNumId w:val="16"/>
  </w:num>
  <w:num w:numId="24" w16cid:durableId="1609704009">
    <w:abstractNumId w:val="4"/>
  </w:num>
  <w:num w:numId="25" w16cid:durableId="905913805">
    <w:abstractNumId w:val="31"/>
  </w:num>
  <w:num w:numId="26" w16cid:durableId="230314798">
    <w:abstractNumId w:val="14"/>
  </w:num>
  <w:num w:numId="27" w16cid:durableId="163519965">
    <w:abstractNumId w:val="27"/>
  </w:num>
  <w:num w:numId="28" w16cid:durableId="1804494353">
    <w:abstractNumId w:val="30"/>
  </w:num>
  <w:num w:numId="29" w16cid:durableId="1235625533">
    <w:abstractNumId w:val="15"/>
  </w:num>
  <w:num w:numId="30" w16cid:durableId="1036808816">
    <w:abstractNumId w:val="38"/>
  </w:num>
  <w:num w:numId="31" w16cid:durableId="2132357141">
    <w:abstractNumId w:val="33"/>
  </w:num>
  <w:num w:numId="32" w16cid:durableId="892041519">
    <w:abstractNumId w:val="26"/>
  </w:num>
  <w:num w:numId="33" w16cid:durableId="1627084537">
    <w:abstractNumId w:val="2"/>
  </w:num>
  <w:num w:numId="34" w16cid:durableId="778836744">
    <w:abstractNumId w:val="42"/>
  </w:num>
  <w:num w:numId="35" w16cid:durableId="1091897144">
    <w:abstractNumId w:val="12"/>
  </w:num>
  <w:num w:numId="36" w16cid:durableId="1925871537">
    <w:abstractNumId w:val="9"/>
  </w:num>
  <w:num w:numId="37" w16cid:durableId="1893105477">
    <w:abstractNumId w:val="22"/>
  </w:num>
  <w:num w:numId="38" w16cid:durableId="815758238">
    <w:abstractNumId w:val="25"/>
  </w:num>
  <w:num w:numId="39" w16cid:durableId="1701786007">
    <w:abstractNumId w:val="11"/>
  </w:num>
  <w:num w:numId="40" w16cid:durableId="1838307685">
    <w:abstractNumId w:val="43"/>
  </w:num>
  <w:num w:numId="41" w16cid:durableId="942617105">
    <w:abstractNumId w:val="28"/>
  </w:num>
  <w:num w:numId="42" w16cid:durableId="711348640">
    <w:abstractNumId w:val="8"/>
  </w:num>
  <w:num w:numId="43" w16cid:durableId="148788895">
    <w:abstractNumId w:val="44"/>
  </w:num>
  <w:num w:numId="44" w16cid:durableId="1863085532">
    <w:abstractNumId w:val="45"/>
  </w:num>
  <w:num w:numId="45" w16cid:durableId="1227885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85169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5767505">
    <w:abstractNumId w:val="20"/>
  </w:num>
  <w:num w:numId="48" w16cid:durableId="765642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MTWxtDQ1MzY0NjFR0lEKTi0uzszPAykwMqsFAEd4hVQtAAAA"/>
  </w:docVars>
  <w:rsids>
    <w:rsidRoot w:val="00E22DE2"/>
    <w:rsid w:val="00011801"/>
    <w:rsid w:val="00020736"/>
    <w:rsid w:val="00024BEB"/>
    <w:rsid w:val="000268A9"/>
    <w:rsid w:val="0006234C"/>
    <w:rsid w:val="00064811"/>
    <w:rsid w:val="000737BD"/>
    <w:rsid w:val="00083815"/>
    <w:rsid w:val="000A1E7F"/>
    <w:rsid w:val="000D53EF"/>
    <w:rsid w:val="000E0126"/>
    <w:rsid w:val="000E459E"/>
    <w:rsid w:val="000F4D7E"/>
    <w:rsid w:val="00131FC9"/>
    <w:rsid w:val="001425A5"/>
    <w:rsid w:val="00174B64"/>
    <w:rsid w:val="001D1C72"/>
    <w:rsid w:val="001E75D5"/>
    <w:rsid w:val="001F25B7"/>
    <w:rsid w:val="001F26A5"/>
    <w:rsid w:val="001F70AE"/>
    <w:rsid w:val="00233FED"/>
    <w:rsid w:val="0023460E"/>
    <w:rsid w:val="0025073C"/>
    <w:rsid w:val="0026623C"/>
    <w:rsid w:val="002A18CF"/>
    <w:rsid w:val="002C0119"/>
    <w:rsid w:val="002C710E"/>
    <w:rsid w:val="002D04B6"/>
    <w:rsid w:val="002D07F6"/>
    <w:rsid w:val="002D0F43"/>
    <w:rsid w:val="002D4573"/>
    <w:rsid w:val="002E45D4"/>
    <w:rsid w:val="002F4BDF"/>
    <w:rsid w:val="002F6C93"/>
    <w:rsid w:val="002F7638"/>
    <w:rsid w:val="003149E4"/>
    <w:rsid w:val="00316934"/>
    <w:rsid w:val="00341577"/>
    <w:rsid w:val="00360516"/>
    <w:rsid w:val="00367A0D"/>
    <w:rsid w:val="00372E04"/>
    <w:rsid w:val="003D7217"/>
    <w:rsid w:val="0041147C"/>
    <w:rsid w:val="00430CF2"/>
    <w:rsid w:val="00443328"/>
    <w:rsid w:val="004453A6"/>
    <w:rsid w:val="0048626B"/>
    <w:rsid w:val="004A5AF7"/>
    <w:rsid w:val="004D6036"/>
    <w:rsid w:val="004D74CA"/>
    <w:rsid w:val="004E2CD0"/>
    <w:rsid w:val="004E59F6"/>
    <w:rsid w:val="004F1FC1"/>
    <w:rsid w:val="00505DE9"/>
    <w:rsid w:val="00532FCC"/>
    <w:rsid w:val="00535686"/>
    <w:rsid w:val="005449A9"/>
    <w:rsid w:val="00565C30"/>
    <w:rsid w:val="005679FD"/>
    <w:rsid w:val="005802A9"/>
    <w:rsid w:val="00592516"/>
    <w:rsid w:val="005A6983"/>
    <w:rsid w:val="005D5FFA"/>
    <w:rsid w:val="005F4064"/>
    <w:rsid w:val="0061675B"/>
    <w:rsid w:val="00646A60"/>
    <w:rsid w:val="006676D5"/>
    <w:rsid w:val="00667824"/>
    <w:rsid w:val="00671F38"/>
    <w:rsid w:val="006A658E"/>
    <w:rsid w:val="006B0845"/>
    <w:rsid w:val="006B0DC6"/>
    <w:rsid w:val="006B690D"/>
    <w:rsid w:val="006C4A87"/>
    <w:rsid w:val="006C52DC"/>
    <w:rsid w:val="006C6A68"/>
    <w:rsid w:val="006D0B23"/>
    <w:rsid w:val="006D0D88"/>
    <w:rsid w:val="006D1F09"/>
    <w:rsid w:val="006F076C"/>
    <w:rsid w:val="006F5004"/>
    <w:rsid w:val="00727FFE"/>
    <w:rsid w:val="007475E4"/>
    <w:rsid w:val="0075467E"/>
    <w:rsid w:val="007751B0"/>
    <w:rsid w:val="0077723D"/>
    <w:rsid w:val="007B0709"/>
    <w:rsid w:val="007B0ABA"/>
    <w:rsid w:val="007B3051"/>
    <w:rsid w:val="007B3AA8"/>
    <w:rsid w:val="007E737C"/>
    <w:rsid w:val="00806FF0"/>
    <w:rsid w:val="00822913"/>
    <w:rsid w:val="0082596A"/>
    <w:rsid w:val="00836F91"/>
    <w:rsid w:val="00837187"/>
    <w:rsid w:val="00865BE8"/>
    <w:rsid w:val="008C3FE8"/>
    <w:rsid w:val="008D730D"/>
    <w:rsid w:val="008E7D1E"/>
    <w:rsid w:val="008F1DA5"/>
    <w:rsid w:val="008F3ED9"/>
    <w:rsid w:val="008F512E"/>
    <w:rsid w:val="008F5B72"/>
    <w:rsid w:val="008F60DF"/>
    <w:rsid w:val="0090336A"/>
    <w:rsid w:val="0090698C"/>
    <w:rsid w:val="009509D5"/>
    <w:rsid w:val="00954B71"/>
    <w:rsid w:val="009560AE"/>
    <w:rsid w:val="00961380"/>
    <w:rsid w:val="00970D20"/>
    <w:rsid w:val="00975221"/>
    <w:rsid w:val="009919C3"/>
    <w:rsid w:val="00995266"/>
    <w:rsid w:val="009A3B07"/>
    <w:rsid w:val="009C276E"/>
    <w:rsid w:val="009D0161"/>
    <w:rsid w:val="009D3EA4"/>
    <w:rsid w:val="009D51A3"/>
    <w:rsid w:val="009E31BF"/>
    <w:rsid w:val="00A25DA8"/>
    <w:rsid w:val="00A36CEC"/>
    <w:rsid w:val="00A45FD1"/>
    <w:rsid w:val="00A46F67"/>
    <w:rsid w:val="00A47274"/>
    <w:rsid w:val="00A73EA8"/>
    <w:rsid w:val="00A74CD6"/>
    <w:rsid w:val="00A826E4"/>
    <w:rsid w:val="00A93032"/>
    <w:rsid w:val="00AC78EB"/>
    <w:rsid w:val="00AE06E3"/>
    <w:rsid w:val="00AE082A"/>
    <w:rsid w:val="00B01DF1"/>
    <w:rsid w:val="00B01E52"/>
    <w:rsid w:val="00B11FFC"/>
    <w:rsid w:val="00B5577F"/>
    <w:rsid w:val="00B55FDF"/>
    <w:rsid w:val="00B7288D"/>
    <w:rsid w:val="00B97282"/>
    <w:rsid w:val="00BE6CC5"/>
    <w:rsid w:val="00BF3D90"/>
    <w:rsid w:val="00C058D0"/>
    <w:rsid w:val="00C07B46"/>
    <w:rsid w:val="00C248E9"/>
    <w:rsid w:val="00C33B29"/>
    <w:rsid w:val="00C45789"/>
    <w:rsid w:val="00C762DD"/>
    <w:rsid w:val="00C81D22"/>
    <w:rsid w:val="00C842DD"/>
    <w:rsid w:val="00C91324"/>
    <w:rsid w:val="00C97B88"/>
    <w:rsid w:val="00CB3DD9"/>
    <w:rsid w:val="00CB5DE5"/>
    <w:rsid w:val="00CC0A21"/>
    <w:rsid w:val="00CC5309"/>
    <w:rsid w:val="00CD404D"/>
    <w:rsid w:val="00CD4DCB"/>
    <w:rsid w:val="00CE2944"/>
    <w:rsid w:val="00D204BB"/>
    <w:rsid w:val="00D21AB5"/>
    <w:rsid w:val="00D4151D"/>
    <w:rsid w:val="00D608DF"/>
    <w:rsid w:val="00D60C7E"/>
    <w:rsid w:val="00D6392A"/>
    <w:rsid w:val="00D754B2"/>
    <w:rsid w:val="00DA6C87"/>
    <w:rsid w:val="00DB4F4A"/>
    <w:rsid w:val="00DB6572"/>
    <w:rsid w:val="00DF36DB"/>
    <w:rsid w:val="00E071D5"/>
    <w:rsid w:val="00E22DE2"/>
    <w:rsid w:val="00E31885"/>
    <w:rsid w:val="00E41937"/>
    <w:rsid w:val="00E44239"/>
    <w:rsid w:val="00E46619"/>
    <w:rsid w:val="00E512B0"/>
    <w:rsid w:val="00E86337"/>
    <w:rsid w:val="00EA1D44"/>
    <w:rsid w:val="00EA5451"/>
    <w:rsid w:val="00EC483A"/>
    <w:rsid w:val="00EC684D"/>
    <w:rsid w:val="00EC7D82"/>
    <w:rsid w:val="00EF24C8"/>
    <w:rsid w:val="00F02FD5"/>
    <w:rsid w:val="00F132D3"/>
    <w:rsid w:val="00F1475C"/>
    <w:rsid w:val="00F15367"/>
    <w:rsid w:val="00F658AC"/>
    <w:rsid w:val="00F71AEE"/>
    <w:rsid w:val="00F93702"/>
    <w:rsid w:val="00FA5EC5"/>
    <w:rsid w:val="00FB5646"/>
    <w:rsid w:val="00FC0441"/>
    <w:rsid w:val="00FC1B2B"/>
    <w:rsid w:val="00FC61A8"/>
    <w:rsid w:val="00FE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PlainText">
    <w:name w:val="Plain Text"/>
    <w:basedOn w:val="Normal"/>
    <w:link w:val="PlainTextChar"/>
    <w:rsid w:val="00D608DF"/>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D608DF"/>
    <w:rPr>
      <w:rFonts w:ascii="Courier New" w:eastAsia="SimSun" w:hAnsi="Courier New" w:cs="Courier New"/>
      <w:sz w:val="20"/>
      <w:szCs w:val="20"/>
      <w:lang w:eastAsia="zh-CN"/>
    </w:rPr>
  </w:style>
  <w:style w:type="character" w:styleId="Strong">
    <w:name w:val="Strong"/>
    <w:basedOn w:val="DefaultParagraphFont"/>
    <w:qFormat/>
    <w:rsid w:val="002C0119"/>
    <w:rPr>
      <w:b/>
      <w:bCs/>
    </w:rPr>
  </w:style>
  <w:style w:type="paragraph" w:styleId="NormalWeb">
    <w:name w:val="Normal (Web)"/>
    <w:basedOn w:val="Normal"/>
    <w:uiPriority w:val="99"/>
    <w:semiHidden/>
    <w:unhideWhenUsed/>
    <w:rsid w:val="00825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C97B88"/>
  </w:style>
  <w:style w:type="character" w:customStyle="1" w:styleId="apple-converted-space">
    <w:name w:val="apple-converted-space"/>
    <w:basedOn w:val="DefaultParagraphFont"/>
    <w:rsid w:val="00C97B88"/>
  </w:style>
  <w:style w:type="paragraph" w:styleId="Revision">
    <w:name w:val="Revision"/>
    <w:hidden/>
    <w:uiPriority w:val="99"/>
    <w:semiHidden/>
    <w:rsid w:val="006B690D"/>
    <w:pPr>
      <w:spacing w:after="0" w:line="240" w:lineRule="auto"/>
    </w:pPr>
  </w:style>
  <w:style w:type="paragraph" w:customStyle="1" w:styleId="Body">
    <w:name w:val="Body"/>
    <w:rsid w:val="00CE2944"/>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Link">
    <w:name w:val="Link"/>
    <w:rsid w:val="00CE2944"/>
    <w:rPr>
      <w:outline w:val="0"/>
      <w:color w:val="0563C1"/>
      <w:u w:val="single" w:color="0563C1"/>
    </w:rPr>
  </w:style>
  <w:style w:type="character" w:customStyle="1" w:styleId="None">
    <w:name w:val="None"/>
    <w:rsid w:val="00CE2944"/>
  </w:style>
  <w:style w:type="numbering" w:customStyle="1" w:styleId="ImportedStyle3">
    <w:name w:val="Imported Style 3"/>
    <w:rsid w:val="00CE294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7969">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09621760">
      <w:bodyDiv w:val="1"/>
      <w:marLeft w:val="0"/>
      <w:marRight w:val="0"/>
      <w:marTop w:val="0"/>
      <w:marBottom w:val="0"/>
      <w:divBdr>
        <w:top w:val="none" w:sz="0" w:space="0" w:color="auto"/>
        <w:left w:val="none" w:sz="0" w:space="0" w:color="auto"/>
        <w:bottom w:val="none" w:sz="0" w:space="0" w:color="auto"/>
        <w:right w:val="none" w:sz="0" w:space="0" w:color="auto"/>
      </w:divBdr>
    </w:div>
    <w:div w:id="414479390">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92455958">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04645980">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04271604">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22529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00653755">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56654437">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sccr.dso.ufl.edu/policies/student-honor-code-student-conduct-code/" TargetMode="External"/><Relationship Id="rId21" Type="http://schemas.openxmlformats.org/officeDocument/2006/relationships/image" Target="media/image7.png"/><Relationship Id="rId34" Type="http://schemas.openxmlformats.org/officeDocument/2006/relationships/hyperlink" Target="mailto:scoombes@ufl.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syllabus.ufl.edu/syllabus-policy/uf-syllabus-policy-links/" TargetMode="External"/><Relationship Id="rId33" Type="http://schemas.openxmlformats.org/officeDocument/2006/relationships/hyperlink" Target="mailto:vcort@ufl.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catalog.ufl.edu/ugrad/current/regulations/info/attendan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elearning.ufl.edu" TargetMode="External"/><Relationship Id="rId32" Type="http://schemas.openxmlformats.org/officeDocument/2006/relationships/hyperlink" Target="https://gatorevals.aa.ufl.edu/public-result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outlook.office365.com/owa/calendar/UfWorkCalendar@uflorida.onmicrosoft.com/bookings/" TargetMode="External"/><Relationship Id="rId28" Type="http://schemas.openxmlformats.org/officeDocument/2006/relationships/hyperlink" Target="https://policy.ufl.edu/regulation/4-040/" TargetMode="External"/><Relationship Id="rId36" Type="http://schemas.openxmlformats.org/officeDocument/2006/relationships/chart" Target="charts/chart1.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gatorevals.aa.ufl.edu/stud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cdbrown7@ufl.edu" TargetMode="External"/><Relationship Id="rId27" Type="http://schemas.openxmlformats.org/officeDocument/2006/relationships/hyperlink" Target="https://policy.ufl.edu/regulation/4-040/" TargetMode="External"/><Relationship Id="rId30" Type="http://schemas.openxmlformats.org/officeDocument/2006/relationships/hyperlink" Target="https://my-ufl.bluera.com" TargetMode="External"/><Relationship Id="rId35" Type="http://schemas.openxmlformats.org/officeDocument/2006/relationships/hyperlink" Target="https://catalog.ufl.edu/UGRD/academic-regulations/grades-grading-policies/"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Grade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65-426B-952A-D6377CC3DA3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65-426B-952A-D6377CC3DA3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65-426B-952A-D6377CC3DA3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65-426B-952A-D6377CC3DA3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B65-426B-952A-D6377CC3DA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Quizzes</c:v>
                </c:pt>
                <c:pt idx="1">
                  <c:v>Exam 1/Alternative</c:v>
                </c:pt>
                <c:pt idx="2">
                  <c:v>Exam 2</c:v>
                </c:pt>
                <c:pt idx="3">
                  <c:v>Article Reviews</c:v>
                </c:pt>
                <c:pt idx="4">
                  <c:v>Discussions</c:v>
                </c:pt>
              </c:strCache>
            </c:strRef>
          </c:cat>
          <c:val>
            <c:numRef>
              <c:f>Sheet1!$B$2:$B$6</c:f>
              <c:numCache>
                <c:formatCode>0.00%</c:formatCode>
                <c:ptCount val="5"/>
                <c:pt idx="0">
                  <c:v>0.2</c:v>
                </c:pt>
                <c:pt idx="1">
                  <c:v>0.25</c:v>
                </c:pt>
                <c:pt idx="2">
                  <c:v>0.25</c:v>
                </c:pt>
                <c:pt idx="3" formatCode="0%">
                  <c:v>0.15</c:v>
                </c:pt>
                <c:pt idx="4" formatCode="0%">
                  <c:v>0.15</c:v>
                </c:pt>
              </c:numCache>
            </c:numRef>
          </c:val>
          <c:extLst>
            <c:ext xmlns:c16="http://schemas.microsoft.com/office/drawing/2014/chart" uri="{C3380CC4-5D6E-409C-BE32-E72D297353CC}">
              <c16:uniqueId val="{0000000C-3B65-426B-952A-D6377CC3DA3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Brown,Christopher D</cp:lastModifiedBy>
  <cp:revision>5</cp:revision>
  <cp:lastPrinted>2022-04-22T15:11:00Z</cp:lastPrinted>
  <dcterms:created xsi:type="dcterms:W3CDTF">2025-10-23T13:57:00Z</dcterms:created>
  <dcterms:modified xsi:type="dcterms:W3CDTF">2025-12-23T21:17:00Z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b593b35ff712fde6ef5d6381d751b6bbcebe8a9142dc318e6235f3ffd157bab8</vt:lpwstr>
  </property>
</Properties>
</file>