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55B4B027" w:rsidR="00A62660" w:rsidRDefault="00A62660" w:rsidP="00A62660">
      <w:pPr>
        <w:pStyle w:val="Heading1"/>
        <w:tabs>
          <w:tab w:val="left" w:pos="7350"/>
        </w:tabs>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22E072E2">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295F">
        <w:rPr>
          <w:sz w:val="56"/>
          <w:szCs w:val="24"/>
          <w14:shadow w14:blurRad="50800" w14:dist="38100" w14:dir="5400000" w14:sx="100000" w14:sy="100000" w14:kx="0" w14:ky="0" w14:algn="t">
            <w14:srgbClr w14:val="000000">
              <w14:alpha w14:val="60000"/>
            </w14:srgbClr>
          </w14:shadow>
        </w:rPr>
        <w:t>Teaching Experience in APK</w:t>
      </w:r>
      <w:r>
        <w:rPr>
          <w:sz w:val="56"/>
          <w:szCs w:val="24"/>
          <w14:shadow w14:blurRad="50800" w14:dist="38100" w14:dir="5400000" w14:sx="100000" w14:sy="100000" w14:kx="0" w14:ky="0" w14:algn="t">
            <w14:srgbClr w14:val="000000">
              <w14:alpha w14:val="60000"/>
            </w14:srgbClr>
          </w14:shadow>
        </w:rPr>
        <w:tab/>
      </w:r>
    </w:p>
    <w:p w14:paraId="4518C951" w14:textId="52A0BDDC" w:rsidR="00E22DE2" w:rsidRDefault="00E22DE2" w:rsidP="00E22DE2">
      <w:pPr>
        <w:spacing w:line="240" w:lineRule="auto"/>
      </w:pPr>
      <w:bookmarkStart w:id="0" w:name="_Hlk107577357"/>
      <w:bookmarkEnd w:id="0"/>
    </w:p>
    <w:p w14:paraId="342B7FB3" w14:textId="33B8E4A7" w:rsidR="009919C3" w:rsidRPr="00D60C7E" w:rsidRDefault="00DE3C85" w:rsidP="009919C3">
      <w:pPr>
        <w:rPr>
          <w:b/>
          <w:bCs/>
          <w:color w:val="FFFFFF" w:themeColor="background1"/>
          <w:sz w:val="32"/>
          <w:szCs w:val="32"/>
          <w14:shadow w14:blurRad="50800" w14:dist="38100" w14:dir="5400000" w14:sx="100000" w14:sy="100000" w14:kx="0" w14:ky="0" w14:algn="t">
            <w14:srgbClr w14:val="000000">
              <w14:alpha w14:val="60000"/>
            </w14:srgbClr>
          </w14:shadow>
        </w:rPr>
      </w:pPr>
      <w:r>
        <w:rPr>
          <w:b/>
          <w:bCs/>
          <w:color w:val="FFFFFF" w:themeColor="background1"/>
          <w:sz w:val="32"/>
          <w:szCs w:val="32"/>
          <w14:shadow w14:blurRad="50800" w14:dist="38100" w14:dir="5400000" w14:sx="100000" w14:sy="100000" w14:kx="0" w14:ky="0" w14:algn="t">
            <w14:srgbClr w14:val="000000">
              <w14:alpha w14:val="60000"/>
            </w14:srgbClr>
          </w14:shadow>
        </w:rPr>
        <w:t>APK4</w:t>
      </w:r>
      <w:r w:rsidR="00A3295F">
        <w:rPr>
          <w:b/>
          <w:bCs/>
          <w:color w:val="FFFFFF" w:themeColor="background1"/>
          <w:sz w:val="32"/>
          <w:szCs w:val="32"/>
          <w14:shadow w14:blurRad="50800" w14:dist="38100" w14:dir="5400000" w14:sx="100000" w14:sy="100000" w14:kx="0" w14:ky="0" w14:algn="t">
            <w14:srgbClr w14:val="000000">
              <w14:alpha w14:val="60000"/>
            </w14:srgbClr>
          </w14:shadow>
        </w:rPr>
        <w:t>943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A3295F">
        <w:rPr>
          <w:b/>
          <w:bCs/>
          <w:color w:val="FFFFFF" w:themeColor="background1"/>
          <w:sz w:val="32"/>
          <w:szCs w:val="32"/>
          <w14:shadow w14:blurRad="50800" w14:dist="38100" w14:dir="5400000" w14:sx="100000" w14:sy="100000" w14:kx="0" w14:ky="0" w14:algn="t">
            <w14:srgbClr w14:val="000000">
              <w14:alpha w14:val="60000"/>
            </w14:srgbClr>
          </w14:shadow>
        </w:rPr>
        <w:t>Up to</w:t>
      </w:r>
      <w:r w:rsidR="00233C4B">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C40AAA">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233C4B">
        <w:rPr>
          <w:b/>
          <w:bCs/>
          <w:color w:val="FFFFFF" w:themeColor="background1"/>
          <w:sz w:val="32"/>
          <w:szCs w:val="32"/>
          <w14:shadow w14:blurRad="50800" w14:dist="38100" w14:dir="5400000" w14:sx="100000" w14:sy="100000" w14:kx="0" w14:ky="0" w14:algn="t">
            <w14:srgbClr w14:val="000000">
              <w14:alpha w14:val="60000"/>
            </w14:srgbClr>
          </w14:shadow>
        </w:rPr>
        <w:t>Credit</w:t>
      </w:r>
      <w:r w:rsidR="00A3295F">
        <w:rPr>
          <w:b/>
          <w:bCs/>
          <w:color w:val="FFFFFF" w:themeColor="background1"/>
          <w:sz w:val="32"/>
          <w:szCs w:val="32"/>
          <w14:shadow w14:blurRad="50800" w14:dist="38100" w14:dir="5400000" w14:sx="100000" w14:sy="100000" w14:kx="0" w14:ky="0" w14:algn="t">
            <w14:srgbClr w14:val="000000">
              <w14:alpha w14:val="60000"/>
            </w14:srgbClr>
          </w14:shadow>
        </w:rPr>
        <w:t>s</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233C4B">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E0774F">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5738ABEF" w:rsidR="00505DE9" w:rsidRPr="003E7959" w:rsidRDefault="00DE3C85" w:rsidP="00505DE9">
            <w:pPr>
              <w:rPr>
                <w:b/>
                <w:bCs/>
                <w:sz w:val="24"/>
                <w:szCs w:val="24"/>
              </w:rPr>
            </w:pPr>
            <w:r>
              <w:rPr>
                <w:b/>
                <w:bCs/>
                <w:sz w:val="24"/>
                <w:szCs w:val="24"/>
              </w:rPr>
              <w:t xml:space="preserve">Matt Terza </w:t>
            </w:r>
          </w:p>
          <w:p w14:paraId="3C7C4A4C" w14:textId="39023EA1" w:rsidR="00505DE9" w:rsidRPr="003E7959" w:rsidRDefault="00505DE9" w:rsidP="00505DE9">
            <w:pPr>
              <w:rPr>
                <w:sz w:val="24"/>
                <w:szCs w:val="24"/>
              </w:rPr>
            </w:pPr>
            <w:r w:rsidRPr="003E7959">
              <w:rPr>
                <w:sz w:val="24"/>
                <w:szCs w:val="24"/>
              </w:rPr>
              <w:t xml:space="preserve">Office: </w:t>
            </w:r>
            <w:r w:rsidR="00DE3C85">
              <w:rPr>
                <w:sz w:val="24"/>
                <w:szCs w:val="24"/>
              </w:rPr>
              <w:t>FLG135</w:t>
            </w:r>
          </w:p>
          <w:p w14:paraId="68DEBDBB" w14:textId="18C8FF0F" w:rsidR="009919C3" w:rsidRPr="003E7959" w:rsidRDefault="009919C3" w:rsidP="00505DE9">
            <w:pPr>
              <w:rPr>
                <w:sz w:val="24"/>
                <w:szCs w:val="24"/>
              </w:rPr>
            </w:pPr>
            <w:r w:rsidRPr="003E7959">
              <w:rPr>
                <w:sz w:val="24"/>
                <w:szCs w:val="24"/>
              </w:rPr>
              <w:t>Office Phon</w:t>
            </w:r>
            <w:r w:rsidR="00DE3C85">
              <w:rPr>
                <w:sz w:val="24"/>
                <w:szCs w:val="24"/>
              </w:rPr>
              <w:t>e:352-294-1716</w:t>
            </w:r>
          </w:p>
          <w:p w14:paraId="073B0D05" w14:textId="48A7C6E8" w:rsidR="00505DE9" w:rsidRPr="003E7959" w:rsidRDefault="00505DE9" w:rsidP="00505DE9">
            <w:pPr>
              <w:rPr>
                <w:sz w:val="24"/>
                <w:szCs w:val="24"/>
              </w:rPr>
            </w:pPr>
            <w:r w:rsidRPr="003E7959">
              <w:rPr>
                <w:sz w:val="24"/>
                <w:szCs w:val="24"/>
              </w:rPr>
              <w:t xml:space="preserve">Email: </w:t>
            </w:r>
            <w:r w:rsidR="00233C4B">
              <w:rPr>
                <w:sz w:val="24"/>
                <w:szCs w:val="24"/>
              </w:rPr>
              <w:t>mjt023@ufl.edu</w:t>
            </w:r>
          </w:p>
          <w:p w14:paraId="0AF01870" w14:textId="50084C3B"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DE3C85">
              <w:rPr>
                <w:b/>
                <w:bCs/>
                <w:sz w:val="24"/>
                <w:szCs w:val="24"/>
              </w:rPr>
              <w:t>email mjt023@ufl.edu</w:t>
            </w:r>
          </w:p>
        </w:tc>
      </w:tr>
      <w:tr w:rsidR="00505DE9" w14:paraId="18986588" w14:textId="77777777" w:rsidTr="00E0774F">
        <w:trPr>
          <w:trHeight w:val="819"/>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07B73F1A" w14:textId="08BCFD06" w:rsidR="00A3295F" w:rsidRDefault="00A3295F" w:rsidP="008A799F">
            <w:pPr>
              <w:rPr>
                <w:sz w:val="24"/>
                <w:szCs w:val="24"/>
              </w:rPr>
            </w:pPr>
            <w:r>
              <w:rPr>
                <w:sz w:val="24"/>
                <w:szCs w:val="24"/>
              </w:rPr>
              <w:t xml:space="preserve">M 10:30 AM - 11:30 AM </w:t>
            </w:r>
          </w:p>
          <w:p w14:paraId="222FB640" w14:textId="0E94F317" w:rsidR="008178C2" w:rsidRDefault="00A3295F" w:rsidP="008A799F">
            <w:pPr>
              <w:rPr>
                <w:sz w:val="24"/>
                <w:szCs w:val="24"/>
              </w:rPr>
            </w:pPr>
            <w:r>
              <w:rPr>
                <w:sz w:val="24"/>
                <w:szCs w:val="24"/>
              </w:rPr>
              <w:t xml:space="preserve">R </w:t>
            </w:r>
            <w:r w:rsidR="00866426">
              <w:rPr>
                <w:sz w:val="24"/>
                <w:szCs w:val="24"/>
              </w:rPr>
              <w:t>12:00</w:t>
            </w:r>
            <w:r>
              <w:rPr>
                <w:sz w:val="24"/>
                <w:szCs w:val="24"/>
              </w:rPr>
              <w:t xml:space="preserve"> </w:t>
            </w:r>
            <w:r w:rsidR="00866426">
              <w:rPr>
                <w:sz w:val="24"/>
                <w:szCs w:val="24"/>
              </w:rPr>
              <w:t>P</w:t>
            </w:r>
            <w:r>
              <w:rPr>
                <w:sz w:val="24"/>
                <w:szCs w:val="24"/>
              </w:rPr>
              <w:t xml:space="preserve">M – </w:t>
            </w:r>
            <w:r w:rsidR="00866426">
              <w:rPr>
                <w:sz w:val="24"/>
                <w:szCs w:val="24"/>
              </w:rPr>
              <w:t>1</w:t>
            </w:r>
            <w:r>
              <w:rPr>
                <w:sz w:val="24"/>
                <w:szCs w:val="24"/>
              </w:rPr>
              <w:t>:</w:t>
            </w:r>
            <w:r w:rsidR="00866426">
              <w:rPr>
                <w:sz w:val="24"/>
                <w:szCs w:val="24"/>
              </w:rPr>
              <w:t>00</w:t>
            </w:r>
            <w:r>
              <w:rPr>
                <w:sz w:val="24"/>
                <w:szCs w:val="24"/>
              </w:rPr>
              <w:t xml:space="preserve"> PM</w:t>
            </w:r>
          </w:p>
          <w:p w14:paraId="4FE6ADCB" w14:textId="77777777" w:rsidR="00A3295F" w:rsidRDefault="00A3295F" w:rsidP="008A799F">
            <w:pPr>
              <w:rPr>
                <w:sz w:val="24"/>
                <w:szCs w:val="24"/>
              </w:rPr>
            </w:pPr>
            <w:r>
              <w:rPr>
                <w:sz w:val="24"/>
                <w:szCs w:val="24"/>
              </w:rPr>
              <w:t>FLG135</w:t>
            </w:r>
          </w:p>
          <w:p w14:paraId="3FC235D8" w14:textId="619FA413" w:rsidR="00C40AAA" w:rsidRPr="003E7959" w:rsidRDefault="00C40AAA" w:rsidP="008A799F">
            <w:pPr>
              <w:rPr>
                <w:sz w:val="24"/>
                <w:szCs w:val="24"/>
              </w:rPr>
            </w:pPr>
          </w:p>
        </w:tc>
      </w:tr>
      <w:tr w:rsidR="00505DE9" w14:paraId="39579C9D" w14:textId="77777777" w:rsidTr="00E0774F">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6EEBC5" w14:textId="6927312D" w:rsidR="009919C3" w:rsidRPr="003E7959" w:rsidRDefault="00E73051" w:rsidP="00505DE9">
            <w:pPr>
              <w:rPr>
                <w:sz w:val="24"/>
                <w:szCs w:val="24"/>
              </w:rPr>
            </w:pPr>
            <w:r>
              <w:rPr>
                <w:sz w:val="24"/>
                <w:szCs w:val="24"/>
              </w:rPr>
              <w:t xml:space="preserve">T | 12:50 PM – </w:t>
            </w:r>
            <w:r w:rsidR="00F9089D">
              <w:rPr>
                <w:sz w:val="24"/>
                <w:szCs w:val="24"/>
              </w:rPr>
              <w:t>1:40</w:t>
            </w:r>
            <w:r>
              <w:rPr>
                <w:sz w:val="24"/>
                <w:szCs w:val="24"/>
              </w:rPr>
              <w:t xml:space="preserve"> PM FLG135</w:t>
            </w:r>
          </w:p>
        </w:tc>
      </w:tr>
    </w:tbl>
    <w:p w14:paraId="13EB8E6F" w14:textId="77777777" w:rsidR="00A74CD6" w:rsidRDefault="00A74CD6" w:rsidP="00505DE9">
      <w:pPr>
        <w:spacing w:after="0" w:line="240" w:lineRule="auto"/>
        <w:rPr>
          <w:rStyle w:val="Heading3Char"/>
        </w:rPr>
      </w:pPr>
    </w:p>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29011F2F" w14:textId="77777777" w:rsidR="00A3295F" w:rsidRDefault="00A3295F" w:rsidP="00A3295F">
      <w:pPr>
        <w:spacing w:after="0" w:line="240" w:lineRule="auto"/>
        <w:rPr>
          <w:rFonts w:eastAsia="Calibri" w:cs="Calibri"/>
        </w:rPr>
      </w:pPr>
      <w:r w:rsidRPr="00830CDC">
        <w:rPr>
          <w:rFonts w:eastAsia="Calibri" w:cs="Calibri"/>
        </w:rPr>
        <w:t>Teaching experience can be obtained by becoming an undergraduate teaching assistant (</w:t>
      </w:r>
      <w:r>
        <w:rPr>
          <w:rFonts w:eastAsia="Calibri" w:cs="Calibri"/>
        </w:rPr>
        <w:t>UG</w:t>
      </w:r>
      <w:r w:rsidRPr="00830CDC">
        <w:rPr>
          <w:rFonts w:eastAsia="Calibri" w:cs="Calibri"/>
        </w:rPr>
        <w:t xml:space="preserve">TA). </w:t>
      </w:r>
      <w:r>
        <w:rPr>
          <w:rFonts w:eastAsia="Calibri" w:cs="Calibri"/>
        </w:rPr>
        <w:t>UG</w:t>
      </w:r>
      <w:r w:rsidRPr="00830CDC">
        <w:rPr>
          <w:rFonts w:eastAsia="Calibri" w:cs="Calibri"/>
        </w:rPr>
        <w:t xml:space="preserve">TAs work under the supervision of a faculty or graduate student instructor to learn about college-level teaching in </w:t>
      </w:r>
      <w:r>
        <w:rPr>
          <w:rFonts w:eastAsia="Calibri" w:cs="Calibri"/>
        </w:rPr>
        <w:t>an APK course</w:t>
      </w:r>
      <w:r w:rsidRPr="00830CDC">
        <w:rPr>
          <w:rFonts w:eastAsia="Calibri" w:cs="Calibri"/>
        </w:rPr>
        <w:t xml:space="preserve">. Each </w:t>
      </w:r>
      <w:r>
        <w:rPr>
          <w:rFonts w:eastAsia="Calibri" w:cs="Calibri"/>
        </w:rPr>
        <w:t>UG</w:t>
      </w:r>
      <w:r w:rsidRPr="00830CDC">
        <w:rPr>
          <w:rFonts w:eastAsia="Calibri" w:cs="Calibri"/>
        </w:rPr>
        <w:t xml:space="preserve">TA experience is unique, tailored to both the </w:t>
      </w:r>
      <w:proofErr w:type="gramStart"/>
      <w:r w:rsidRPr="00830CDC">
        <w:rPr>
          <w:rFonts w:eastAsia="Calibri" w:cs="Calibri"/>
        </w:rPr>
        <w:t>student's</w:t>
      </w:r>
      <w:proofErr w:type="gramEnd"/>
      <w:r w:rsidRPr="00830CDC">
        <w:rPr>
          <w:rFonts w:eastAsia="Calibri" w:cs="Calibri"/>
        </w:rPr>
        <w:t xml:space="preserve"> skills and knowledge as well as the instructor's needs. Independent of the particular course or instructor, </w:t>
      </w:r>
      <w:r>
        <w:rPr>
          <w:rFonts w:eastAsia="Calibri" w:cs="Calibri"/>
        </w:rPr>
        <w:t>UG</w:t>
      </w:r>
      <w:r w:rsidRPr="00830CDC">
        <w:rPr>
          <w:rFonts w:eastAsia="Calibri" w:cs="Calibri"/>
        </w:rPr>
        <w:t>TAs will benefit intellectually by developing their communication and leadership skills and by gaining a better understanding of the ways in which people learn.</w:t>
      </w:r>
      <w:r>
        <w:rPr>
          <w:rFonts w:eastAsia="Calibri" w:cs="Calibri"/>
        </w:rPr>
        <w:t xml:space="preserve">  </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0362D359" w14:textId="39778029" w:rsidR="009919C3" w:rsidRDefault="00A3295F" w:rsidP="00505DE9">
      <w:pPr>
        <w:spacing w:after="0" w:line="240" w:lineRule="auto"/>
      </w:pPr>
      <w:r>
        <w:t>Instructor permission</w:t>
      </w:r>
    </w:p>
    <w:p w14:paraId="2449BC5F" w14:textId="77777777" w:rsidR="00A3295F" w:rsidRPr="003E7959" w:rsidRDefault="00A3295F"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1FBE23B3" w14:textId="77777777" w:rsidR="00A3295F" w:rsidRDefault="00A3295F" w:rsidP="00A3295F">
      <w:pPr>
        <w:spacing w:after="0" w:line="240" w:lineRule="auto"/>
      </w:pPr>
      <w:bookmarkStart w:id="1" w:name="_Hlk189634787"/>
      <w:r w:rsidRPr="00534224">
        <w:rPr>
          <w:rFonts w:eastAsia="Calibri" w:cs="Calibri"/>
        </w:rPr>
        <w:t xml:space="preserve">Students enrolled in this teaching experience are expected to obtain the same course materials required of the students they’ll be helping to teach. </w:t>
      </w:r>
      <w:r>
        <w:rPr>
          <w:rFonts w:eastAsia="Calibri" w:cs="Calibri"/>
        </w:rPr>
        <w:t xml:space="preserve"> (</w:t>
      </w:r>
      <w:r w:rsidRPr="00690AC4">
        <w:rPr>
          <w:i/>
          <w:iCs/>
        </w:rPr>
        <w:t>Basic Biomechanics</w:t>
      </w:r>
      <w:r>
        <w:t xml:space="preserve"> by Susan Hall 9</w:t>
      </w:r>
      <w:r w:rsidRPr="000C7154">
        <w:rPr>
          <w:vertAlign w:val="superscript"/>
        </w:rPr>
        <w:t>th</w:t>
      </w:r>
      <w:r>
        <w:t xml:space="preserve"> Edition) </w:t>
      </w:r>
      <w:r>
        <w:rPr>
          <w:rFonts w:eastAsia="Calibri" w:cs="Calibri"/>
        </w:rPr>
        <w:t xml:space="preserve">UGTAs will be given access to the course page in CANVAS within the first week of classes.  </w:t>
      </w:r>
    </w:p>
    <w:p w14:paraId="5C6C5B8D" w14:textId="77777777" w:rsidR="00A3295F" w:rsidRDefault="00A3295F" w:rsidP="00A3295F">
      <w:pPr>
        <w:spacing w:after="0" w:line="240" w:lineRule="auto"/>
      </w:pPr>
    </w:p>
    <w:p w14:paraId="440112AE" w14:textId="77777777" w:rsidR="00A3295F" w:rsidRDefault="00A3295F" w:rsidP="00A3295F">
      <w:pPr>
        <w:spacing w:after="0" w:line="240" w:lineRule="auto"/>
      </w:pPr>
      <w:r>
        <w:t>Other required reading/videos will be provided by the instructor.</w:t>
      </w:r>
    </w:p>
    <w:p w14:paraId="627B6723" w14:textId="77777777" w:rsidR="00A3295F" w:rsidRDefault="00A3295F" w:rsidP="00A3295F">
      <w:pPr>
        <w:spacing w:after="0" w:line="240" w:lineRule="auto"/>
      </w:pPr>
    </w:p>
    <w:p w14:paraId="7B2548F7" w14:textId="3E71D067" w:rsidR="00222726" w:rsidRPr="00222726" w:rsidRDefault="00222726" w:rsidP="00505DE9">
      <w:pPr>
        <w:spacing w:after="0" w:line="240" w:lineRule="auto"/>
        <w:rPr>
          <w:i/>
          <w:iCs/>
          <w:sz w:val="24"/>
          <w:szCs w:val="24"/>
        </w:rPr>
      </w:pPr>
      <w:r w:rsidRPr="00222726">
        <w:rPr>
          <w:b/>
          <w:bCs/>
          <w:i/>
          <w:iCs/>
          <w:sz w:val="24"/>
          <w:szCs w:val="24"/>
        </w:rPr>
        <w:lastRenderedPageBreak/>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t>COURSE FORMAT</w:t>
      </w:r>
      <w:r w:rsidRPr="003E7959">
        <w:rPr>
          <w:b w:val="0"/>
          <w:bCs/>
          <w:color w:val="0021A5"/>
        </w:rPr>
        <w:t xml:space="preserve"> </w:t>
      </w:r>
    </w:p>
    <w:p w14:paraId="5C5C3BED" w14:textId="77777777" w:rsidR="00A3295F" w:rsidRDefault="00A3295F" w:rsidP="00A3295F">
      <w:pPr>
        <w:spacing w:after="0" w:line="240" w:lineRule="auto"/>
        <w:rPr>
          <w:rFonts w:eastAsia="Calibri"/>
        </w:rPr>
      </w:pPr>
      <w:r w:rsidRPr="00534224">
        <w:rPr>
          <w:rFonts w:eastAsia="Calibri" w:cs="Calibri"/>
        </w:rPr>
        <w:t xml:space="preserve">During the term, the </w:t>
      </w:r>
      <w:r>
        <w:rPr>
          <w:rFonts w:eastAsia="Calibri" w:cs="Calibri"/>
        </w:rPr>
        <w:t>UGT</w:t>
      </w:r>
      <w:r w:rsidRPr="00534224">
        <w:rPr>
          <w:rFonts w:eastAsia="Calibri" w:cs="Calibri"/>
        </w:rPr>
        <w:t xml:space="preserve">A will complete 45 hours of </w:t>
      </w:r>
      <w:r>
        <w:rPr>
          <w:rFonts w:eastAsia="Calibri" w:cs="Calibri"/>
        </w:rPr>
        <w:t xml:space="preserve">teaching </w:t>
      </w:r>
      <w:proofErr w:type="gramStart"/>
      <w:r>
        <w:rPr>
          <w:rFonts w:eastAsia="Calibri" w:cs="Calibri"/>
        </w:rPr>
        <w:t>experiences</w:t>
      </w:r>
      <w:proofErr w:type="gramEnd"/>
      <w:r w:rsidRPr="00534224">
        <w:rPr>
          <w:rFonts w:eastAsia="Calibri" w:cs="Calibri"/>
        </w:rPr>
        <w:t xml:space="preserve">. This equates to 3 hours per week during </w:t>
      </w:r>
      <w:r>
        <w:rPr>
          <w:rFonts w:eastAsia="Calibri" w:cs="Calibri"/>
        </w:rPr>
        <w:t>Fall 2024 semester</w:t>
      </w:r>
      <w:r w:rsidRPr="00534224">
        <w:rPr>
          <w:rFonts w:eastAsia="Calibri" w:cs="Calibri"/>
        </w:rPr>
        <w:t xml:space="preserve">.  </w:t>
      </w:r>
      <w:r w:rsidRPr="00534224">
        <w:rPr>
          <w:rFonts w:eastAsia="Calibri"/>
        </w:rPr>
        <w:t xml:space="preserve">At the end of the semester, the instructor will assign </w:t>
      </w:r>
      <w:r>
        <w:rPr>
          <w:rFonts w:eastAsia="Calibri"/>
        </w:rPr>
        <w:t>the UGTA</w:t>
      </w:r>
      <w:r w:rsidRPr="00534224">
        <w:rPr>
          <w:rFonts w:eastAsia="Calibri"/>
        </w:rPr>
        <w:t xml:space="preserve"> an S or U grade based on the hours complete</w:t>
      </w:r>
      <w:r>
        <w:rPr>
          <w:rFonts w:eastAsia="Calibri"/>
        </w:rPr>
        <w:t>d and the satisfactory achievement of the course goals</w:t>
      </w:r>
      <w:r w:rsidRPr="00534224">
        <w:rPr>
          <w:rFonts w:eastAsia="Calibri"/>
        </w:rPr>
        <w:t>.</w:t>
      </w:r>
      <w:r>
        <w:rPr>
          <w:rFonts w:eastAsia="Calibri"/>
        </w:rPr>
        <w:t xml:space="preserve">  The following table outlines specific expectations for UGTAs during the semester and the approximate amount of time expected of each component.</w:t>
      </w:r>
    </w:p>
    <w:p w14:paraId="5973DC39" w14:textId="77777777" w:rsidR="00A3295F" w:rsidRDefault="00A3295F" w:rsidP="00A3295F">
      <w:pPr>
        <w:spacing w:after="0" w:line="240" w:lineRule="auto"/>
        <w:rPr>
          <w:rFonts w:eastAsia="Calibri"/>
        </w:rPr>
      </w:pPr>
    </w:p>
    <w:tbl>
      <w:tblPr>
        <w:tblStyle w:val="TableGrid"/>
        <w:tblW w:w="0" w:type="auto"/>
        <w:tblLook w:val="04A0" w:firstRow="1" w:lastRow="0" w:firstColumn="1" w:lastColumn="0" w:noHBand="0" w:noVBand="1"/>
      </w:tblPr>
      <w:tblGrid>
        <w:gridCol w:w="6655"/>
        <w:gridCol w:w="2695"/>
      </w:tblGrid>
      <w:tr w:rsidR="00A3295F" w:rsidRPr="00AA5CCE" w14:paraId="582BA5A7" w14:textId="77777777" w:rsidTr="001719AE">
        <w:tc>
          <w:tcPr>
            <w:tcW w:w="6655" w:type="dxa"/>
          </w:tcPr>
          <w:p w14:paraId="4CD44A7A" w14:textId="77777777" w:rsidR="00A3295F" w:rsidRPr="00AA5CCE" w:rsidRDefault="00A3295F" w:rsidP="001719AE">
            <w:pPr>
              <w:spacing w:before="120"/>
              <w:rPr>
                <w:rFonts w:eastAsia="Calibri"/>
                <w:b/>
              </w:rPr>
            </w:pPr>
            <w:r w:rsidRPr="00AA5CCE">
              <w:rPr>
                <w:rFonts w:eastAsia="Calibri"/>
                <w:b/>
              </w:rPr>
              <w:t>Duty/Task</w:t>
            </w:r>
          </w:p>
        </w:tc>
        <w:tc>
          <w:tcPr>
            <w:tcW w:w="2695" w:type="dxa"/>
          </w:tcPr>
          <w:p w14:paraId="073A0703" w14:textId="77777777" w:rsidR="00A3295F" w:rsidRPr="00AA5CCE" w:rsidRDefault="00A3295F" w:rsidP="001719AE">
            <w:pPr>
              <w:spacing w:before="120"/>
              <w:rPr>
                <w:rFonts w:eastAsia="Calibri"/>
                <w:b/>
              </w:rPr>
            </w:pPr>
            <w:r>
              <w:rPr>
                <w:rFonts w:eastAsia="Calibri"/>
                <w:b/>
              </w:rPr>
              <w:t>Total Time C</w:t>
            </w:r>
            <w:r w:rsidRPr="00AA5CCE">
              <w:rPr>
                <w:rFonts w:eastAsia="Calibri"/>
                <w:b/>
              </w:rPr>
              <w:t>ommitment</w:t>
            </w:r>
          </w:p>
        </w:tc>
      </w:tr>
      <w:tr w:rsidR="00A3295F" w14:paraId="4BDE2B31" w14:textId="77777777" w:rsidTr="001719AE">
        <w:tc>
          <w:tcPr>
            <w:tcW w:w="6655" w:type="dxa"/>
          </w:tcPr>
          <w:p w14:paraId="1D7ECDEA" w14:textId="77777777" w:rsidR="00A3295F" w:rsidRDefault="00A3295F" w:rsidP="001719AE">
            <w:pPr>
              <w:spacing w:before="120"/>
              <w:rPr>
                <w:rFonts w:eastAsia="Calibri"/>
              </w:rPr>
            </w:pPr>
            <w:r>
              <w:rPr>
                <w:rFonts w:eastAsia="Calibri"/>
              </w:rPr>
              <w:t>Meet approximately weekly for discussions, activity, planning and grading (schedule below)</w:t>
            </w:r>
          </w:p>
        </w:tc>
        <w:tc>
          <w:tcPr>
            <w:tcW w:w="2695" w:type="dxa"/>
          </w:tcPr>
          <w:p w14:paraId="24AE401C" w14:textId="4E060984" w:rsidR="00A3295F" w:rsidRDefault="00F9089D" w:rsidP="001719AE">
            <w:pPr>
              <w:spacing w:before="120"/>
              <w:rPr>
                <w:rFonts w:eastAsia="Calibri"/>
              </w:rPr>
            </w:pPr>
            <w:r>
              <w:rPr>
                <w:rFonts w:eastAsia="Calibri"/>
              </w:rPr>
              <w:t>15</w:t>
            </w:r>
            <w:r w:rsidR="00A3295F">
              <w:rPr>
                <w:rFonts w:eastAsia="Calibri"/>
              </w:rPr>
              <w:t xml:space="preserve"> hours</w:t>
            </w:r>
          </w:p>
        </w:tc>
      </w:tr>
      <w:tr w:rsidR="00A3295F" w14:paraId="22CED6D9" w14:textId="77777777" w:rsidTr="001719AE">
        <w:tc>
          <w:tcPr>
            <w:tcW w:w="6655" w:type="dxa"/>
          </w:tcPr>
          <w:p w14:paraId="252BD969" w14:textId="77777777" w:rsidR="00A3295F" w:rsidRDefault="00A3295F" w:rsidP="001719AE">
            <w:pPr>
              <w:spacing w:before="120"/>
              <w:rPr>
                <w:rFonts w:eastAsia="Calibri"/>
              </w:rPr>
            </w:pPr>
            <w:r>
              <w:rPr>
                <w:rFonts w:eastAsia="Calibri"/>
              </w:rPr>
              <w:t>Host exam reviews and facilitate class lab activities</w:t>
            </w:r>
          </w:p>
        </w:tc>
        <w:tc>
          <w:tcPr>
            <w:tcW w:w="2695" w:type="dxa"/>
          </w:tcPr>
          <w:p w14:paraId="1E40461F" w14:textId="5A17856D" w:rsidR="00A3295F" w:rsidRDefault="00F9089D" w:rsidP="001719AE">
            <w:pPr>
              <w:spacing w:before="120"/>
              <w:rPr>
                <w:rFonts w:eastAsia="Calibri"/>
              </w:rPr>
            </w:pPr>
            <w:r>
              <w:rPr>
                <w:rFonts w:eastAsia="Calibri"/>
              </w:rPr>
              <w:t>10</w:t>
            </w:r>
            <w:r w:rsidR="00A3295F">
              <w:rPr>
                <w:rFonts w:eastAsia="Calibri"/>
              </w:rPr>
              <w:t xml:space="preserve"> hours </w:t>
            </w:r>
          </w:p>
        </w:tc>
      </w:tr>
      <w:tr w:rsidR="00A3295F" w14:paraId="7E5920E2" w14:textId="77777777" w:rsidTr="001719AE">
        <w:tc>
          <w:tcPr>
            <w:tcW w:w="6655" w:type="dxa"/>
          </w:tcPr>
          <w:p w14:paraId="74151686" w14:textId="77777777" w:rsidR="00A3295F" w:rsidRDefault="00A3295F" w:rsidP="001719AE">
            <w:pPr>
              <w:spacing w:before="120"/>
              <w:rPr>
                <w:rFonts w:eastAsia="Calibri"/>
              </w:rPr>
            </w:pPr>
            <w:r>
              <w:rPr>
                <w:rFonts w:eastAsia="Calibri"/>
              </w:rPr>
              <w:t>Hold virtual office hours</w:t>
            </w:r>
          </w:p>
        </w:tc>
        <w:tc>
          <w:tcPr>
            <w:tcW w:w="2695" w:type="dxa"/>
          </w:tcPr>
          <w:p w14:paraId="680E0EC2" w14:textId="3FEE41A5" w:rsidR="00A3295F" w:rsidRDefault="00386757" w:rsidP="001719AE">
            <w:pPr>
              <w:spacing w:before="120"/>
              <w:rPr>
                <w:rFonts w:eastAsia="Calibri"/>
              </w:rPr>
            </w:pPr>
            <w:r>
              <w:rPr>
                <w:rFonts w:eastAsia="Calibri"/>
              </w:rPr>
              <w:t>1</w:t>
            </w:r>
            <w:r w:rsidR="00F9089D">
              <w:rPr>
                <w:rFonts w:eastAsia="Calibri"/>
              </w:rPr>
              <w:t>0</w:t>
            </w:r>
            <w:r w:rsidR="00A3295F">
              <w:rPr>
                <w:rFonts w:eastAsia="Calibri"/>
              </w:rPr>
              <w:t xml:space="preserve"> hours </w:t>
            </w:r>
          </w:p>
        </w:tc>
      </w:tr>
      <w:tr w:rsidR="00A3295F" w14:paraId="4E2221A7" w14:textId="77777777" w:rsidTr="001719AE">
        <w:tc>
          <w:tcPr>
            <w:tcW w:w="6655" w:type="dxa"/>
          </w:tcPr>
          <w:p w14:paraId="3C4F7A55" w14:textId="77777777" w:rsidR="00A3295F" w:rsidRDefault="00A3295F" w:rsidP="001719AE">
            <w:pPr>
              <w:spacing w:before="120"/>
              <w:rPr>
                <w:rFonts w:eastAsia="Calibri"/>
              </w:rPr>
            </w:pPr>
            <w:r>
              <w:rPr>
                <w:rFonts w:eastAsia="Calibri"/>
              </w:rPr>
              <w:t>Work on class projects at home</w:t>
            </w:r>
          </w:p>
        </w:tc>
        <w:tc>
          <w:tcPr>
            <w:tcW w:w="2695" w:type="dxa"/>
          </w:tcPr>
          <w:p w14:paraId="5014EF03" w14:textId="47641019" w:rsidR="00A3295F" w:rsidRDefault="00F9089D" w:rsidP="001719AE">
            <w:pPr>
              <w:spacing w:before="120"/>
              <w:rPr>
                <w:rFonts w:eastAsia="Calibri"/>
              </w:rPr>
            </w:pPr>
            <w:r>
              <w:rPr>
                <w:rFonts w:eastAsia="Calibri"/>
              </w:rPr>
              <w:t>10</w:t>
            </w:r>
            <w:r w:rsidR="00A3295F">
              <w:rPr>
                <w:rFonts w:eastAsia="Calibri"/>
              </w:rPr>
              <w:t xml:space="preserve"> hours</w:t>
            </w:r>
          </w:p>
        </w:tc>
      </w:tr>
    </w:tbl>
    <w:p w14:paraId="0E71DC29" w14:textId="77777777" w:rsidR="00A3295F" w:rsidRDefault="00A3295F" w:rsidP="00A3295F">
      <w:pPr>
        <w:spacing w:after="0" w:line="240" w:lineRule="auto"/>
        <w:rPr>
          <w:rFonts w:eastAsia="Calibri"/>
        </w:rPr>
      </w:pPr>
      <w:r>
        <w:rPr>
          <w:rFonts w:eastAsia="Calibri"/>
        </w:rPr>
        <w:t xml:space="preserve">  </w:t>
      </w:r>
    </w:p>
    <w:p w14:paraId="4117D83A" w14:textId="5CE3D071" w:rsidR="00A3295F" w:rsidRDefault="00A3295F" w:rsidP="00A3295F">
      <w:pPr>
        <w:spacing w:after="0" w:line="240" w:lineRule="auto"/>
        <w:rPr>
          <w:rFonts w:eastAsia="Calibri"/>
        </w:rPr>
      </w:pPr>
      <w:r w:rsidRPr="00534224">
        <w:rPr>
          <w:rFonts w:eastAsia="Calibri"/>
        </w:rPr>
        <w:t>Each course instructor or graduate student supervisor is responsible for evalu</w:t>
      </w:r>
      <w:r>
        <w:rPr>
          <w:rFonts w:eastAsia="Calibri"/>
        </w:rPr>
        <w:t>ating the student serving as a UG</w:t>
      </w:r>
      <w:r w:rsidRPr="00534224">
        <w:rPr>
          <w:rFonts w:eastAsia="Calibri"/>
        </w:rPr>
        <w:t xml:space="preserve">TA throughout the semester and providing feedback for support, encouragement, and growth.  </w:t>
      </w:r>
      <w:r>
        <w:rPr>
          <w:rFonts w:eastAsia="Calibri"/>
        </w:rPr>
        <w:t>UGTAs</w:t>
      </w:r>
      <w:r w:rsidRPr="00534224">
        <w:rPr>
          <w:rFonts w:eastAsia="Calibri"/>
        </w:rPr>
        <w:t xml:space="preserve"> are expected to check-in and/or formally meet with their course instructor or supervisor on </w:t>
      </w:r>
      <w:r>
        <w:rPr>
          <w:rFonts w:eastAsia="Calibri"/>
        </w:rPr>
        <w:t>bi/</w:t>
      </w:r>
      <w:r w:rsidRPr="00534224">
        <w:rPr>
          <w:rFonts w:eastAsia="Calibri"/>
        </w:rPr>
        <w:t xml:space="preserve">weekly basis, at minimum, throughout the semester. </w:t>
      </w:r>
      <w:r>
        <w:rPr>
          <w:rFonts w:eastAsia="Calibri"/>
        </w:rPr>
        <w:t xml:space="preserve"> </w:t>
      </w:r>
      <w:r w:rsidRPr="00534224">
        <w:rPr>
          <w:rFonts w:eastAsia="Calibri"/>
        </w:rPr>
        <w:t xml:space="preserve">More information on current </w:t>
      </w:r>
      <w:hyperlink r:id="rId22" w:history="1">
        <w:r w:rsidRPr="005117F8">
          <w:rPr>
            <w:rStyle w:val="Hyperlink"/>
            <w:rFonts w:eastAsia="Calibri"/>
          </w:rPr>
          <w:t>UF grading policies can be found here</w:t>
        </w:r>
      </w:hyperlink>
      <w:r w:rsidR="005117F8">
        <w:rPr>
          <w:rFonts w:eastAsia="Calibri"/>
        </w:rPr>
        <w:t>.</w:t>
      </w:r>
    </w:p>
    <w:p w14:paraId="31134982" w14:textId="77777777" w:rsidR="005117F8" w:rsidRDefault="005117F8" w:rsidP="00A3295F">
      <w:pPr>
        <w:spacing w:after="0" w:line="240" w:lineRule="auto"/>
      </w:pPr>
    </w:p>
    <w:p w14:paraId="691727C5" w14:textId="77777777" w:rsidR="00A3295F" w:rsidRDefault="00A3295F" w:rsidP="00A3295F">
      <w:pPr>
        <w:spacing w:after="0" w:line="240" w:lineRule="auto"/>
      </w:pPr>
    </w:p>
    <w:p w14:paraId="1AC61564" w14:textId="0C97DBE8" w:rsidR="00505DE9" w:rsidRPr="003E7959" w:rsidRDefault="00505DE9" w:rsidP="000D53EF">
      <w:pPr>
        <w:pStyle w:val="Heading3"/>
        <w:rPr>
          <w:color w:val="0021A5"/>
        </w:rPr>
      </w:pPr>
      <w:r w:rsidRPr="003E7959">
        <w:rPr>
          <w:color w:val="0021A5"/>
        </w:rPr>
        <w:t>COURSE LEARNING OBJECTIVES</w:t>
      </w:r>
    </w:p>
    <w:p w14:paraId="6B94BD59" w14:textId="77777777" w:rsidR="00A3295F" w:rsidRDefault="00A3295F" w:rsidP="00A3295F">
      <w:pPr>
        <w:spacing w:after="0" w:line="240" w:lineRule="auto"/>
      </w:pPr>
      <w:r w:rsidRPr="00534224">
        <w:t>Each course instructor or graduate student supervisor will have course-specific duties and goals.  By the end of the semester, regardless of the course, students participating in this teaching experience should at least be able to</w:t>
      </w:r>
      <w:r>
        <w:t>:</w:t>
      </w:r>
    </w:p>
    <w:p w14:paraId="4430FCB0" w14:textId="77777777" w:rsidR="00A3295F" w:rsidRDefault="00A3295F" w:rsidP="00A3295F">
      <w:pPr>
        <w:spacing w:after="0" w:line="240" w:lineRule="auto"/>
      </w:pPr>
    </w:p>
    <w:tbl>
      <w:tblPr>
        <w:tblStyle w:val="TableGrid"/>
        <w:tblW w:w="0" w:type="auto"/>
        <w:tblLook w:val="04A0" w:firstRow="1" w:lastRow="0" w:firstColumn="1" w:lastColumn="0" w:noHBand="0" w:noVBand="1"/>
      </w:tblPr>
      <w:tblGrid>
        <w:gridCol w:w="4675"/>
        <w:gridCol w:w="4675"/>
      </w:tblGrid>
      <w:tr w:rsidR="00A3295F" w:rsidRPr="004221FB" w14:paraId="6DA2C376" w14:textId="77777777" w:rsidTr="001719AE">
        <w:tc>
          <w:tcPr>
            <w:tcW w:w="4675" w:type="dxa"/>
            <w:shd w:val="clear" w:color="auto" w:fill="E7E6E6" w:themeFill="background2"/>
          </w:tcPr>
          <w:p w14:paraId="265AC16F" w14:textId="77777777" w:rsidR="00A3295F" w:rsidRPr="004221FB" w:rsidRDefault="00A3295F" w:rsidP="001719AE">
            <w:pPr>
              <w:rPr>
                <w:b/>
              </w:rPr>
            </w:pPr>
            <w:r w:rsidRPr="004221FB">
              <w:rPr>
                <w:b/>
              </w:rPr>
              <w:t>General Course Goals</w:t>
            </w:r>
          </w:p>
        </w:tc>
        <w:tc>
          <w:tcPr>
            <w:tcW w:w="4675" w:type="dxa"/>
            <w:shd w:val="clear" w:color="auto" w:fill="E7E6E6" w:themeFill="background2"/>
          </w:tcPr>
          <w:p w14:paraId="02BB7C78" w14:textId="77777777" w:rsidR="00A3295F" w:rsidRPr="004221FB" w:rsidRDefault="00A3295F" w:rsidP="001719AE">
            <w:pPr>
              <w:rPr>
                <w:b/>
              </w:rPr>
            </w:pPr>
            <w:r w:rsidRPr="004221FB">
              <w:rPr>
                <w:b/>
              </w:rPr>
              <w:t>Methods of Implementation</w:t>
            </w:r>
          </w:p>
        </w:tc>
      </w:tr>
      <w:tr w:rsidR="00A3295F" w14:paraId="192F61D5" w14:textId="77777777" w:rsidTr="001719AE">
        <w:tc>
          <w:tcPr>
            <w:tcW w:w="4675" w:type="dxa"/>
          </w:tcPr>
          <w:p w14:paraId="183164BB" w14:textId="3AA3EA59" w:rsidR="00A3295F" w:rsidRDefault="00A3295F" w:rsidP="001719AE">
            <w:r>
              <w:t xml:space="preserve">Develop skills in </w:t>
            </w:r>
            <w:r w:rsidR="00A86D9E">
              <w:t xml:space="preserve">course management and </w:t>
            </w:r>
            <w:r>
              <w:t>teaching specific to a biomechanics course</w:t>
            </w:r>
          </w:p>
        </w:tc>
        <w:tc>
          <w:tcPr>
            <w:tcW w:w="4675" w:type="dxa"/>
          </w:tcPr>
          <w:p w14:paraId="39F222D7" w14:textId="159E13E5" w:rsidR="00A3295F" w:rsidRDefault="00A3295F" w:rsidP="001719AE">
            <w:r>
              <w:t xml:space="preserve">Weekly meetings to discuss course </w:t>
            </w:r>
            <w:r w:rsidR="006B77BB">
              <w:t>design and assignment</w:t>
            </w:r>
            <w:r>
              <w:t xml:space="preserve">. Meetings will also be comprised of deeper explorations in teaching movement analysis and related technology.  </w:t>
            </w:r>
          </w:p>
        </w:tc>
      </w:tr>
      <w:tr w:rsidR="00A3295F" w14:paraId="73A71BF3" w14:textId="77777777" w:rsidTr="001719AE">
        <w:tc>
          <w:tcPr>
            <w:tcW w:w="4675" w:type="dxa"/>
          </w:tcPr>
          <w:p w14:paraId="49C8E60B" w14:textId="77777777" w:rsidR="00A3295F" w:rsidRDefault="00A3295F" w:rsidP="001719AE">
            <w:r>
              <w:t>Evaluate, apply,</w:t>
            </w:r>
            <w:r w:rsidRPr="00534224">
              <w:t xml:space="preserve"> and discuss various methods </w:t>
            </w:r>
            <w:r>
              <w:t>of teaching</w:t>
            </w:r>
          </w:p>
        </w:tc>
        <w:tc>
          <w:tcPr>
            <w:tcW w:w="4675" w:type="dxa"/>
          </w:tcPr>
          <w:p w14:paraId="3B2E20A5" w14:textId="31099671" w:rsidR="00A3295F" w:rsidRDefault="00A3295F" w:rsidP="001719AE">
            <w:r>
              <w:t xml:space="preserve">Weekly/biweekly meetings to discuss the practices used in this course and </w:t>
            </w:r>
            <w:r w:rsidR="006B77BB">
              <w:t xml:space="preserve">explore new methods for enhancing teaching and learning. </w:t>
            </w:r>
          </w:p>
        </w:tc>
      </w:tr>
      <w:tr w:rsidR="00A3295F" w14:paraId="2DF1DE1A" w14:textId="77777777" w:rsidTr="001719AE">
        <w:tc>
          <w:tcPr>
            <w:tcW w:w="4675" w:type="dxa"/>
          </w:tcPr>
          <w:p w14:paraId="6CE83A74" w14:textId="77777777" w:rsidR="00A3295F" w:rsidRDefault="00A3295F" w:rsidP="001719AE">
            <w:r>
              <w:t xml:space="preserve">Reflect on and evaluate the learning experience </w:t>
            </w:r>
          </w:p>
        </w:tc>
        <w:tc>
          <w:tcPr>
            <w:tcW w:w="4675" w:type="dxa"/>
          </w:tcPr>
          <w:p w14:paraId="241753AD" w14:textId="77777777" w:rsidR="00A3295F" w:rsidRDefault="00A3295F" w:rsidP="001719AE">
            <w:r>
              <w:t xml:space="preserve">Weekly/biweekly meetings. </w:t>
            </w:r>
          </w:p>
        </w:tc>
      </w:tr>
      <w:tr w:rsidR="00A3295F" w14:paraId="37A735DD" w14:textId="77777777" w:rsidTr="001719AE">
        <w:tc>
          <w:tcPr>
            <w:tcW w:w="4675" w:type="dxa"/>
          </w:tcPr>
          <w:p w14:paraId="32E26583" w14:textId="77777777" w:rsidR="00A3295F" w:rsidRPr="00911AA2" w:rsidRDefault="00A3295F" w:rsidP="001719AE">
            <w:pPr>
              <w:rPr>
                <w:rFonts w:eastAsia="Calibri" w:cs="Calibri"/>
                <w:b/>
              </w:rPr>
            </w:pPr>
            <w:r w:rsidRPr="00534224">
              <w:t>Lead discussions about course material with undergraduates taking the course</w:t>
            </w:r>
          </w:p>
        </w:tc>
        <w:tc>
          <w:tcPr>
            <w:tcW w:w="4675" w:type="dxa"/>
          </w:tcPr>
          <w:p w14:paraId="325D12CE" w14:textId="77777777" w:rsidR="00A3295F" w:rsidRDefault="00A3295F" w:rsidP="001719AE">
            <w:r>
              <w:t>Virtual or live office hours. Exam reviews.</w:t>
            </w:r>
          </w:p>
        </w:tc>
      </w:tr>
      <w:tr w:rsidR="00A3295F" w14:paraId="75261E4E" w14:textId="77777777" w:rsidTr="001719AE">
        <w:trPr>
          <w:trHeight w:val="782"/>
        </w:trPr>
        <w:tc>
          <w:tcPr>
            <w:tcW w:w="4675" w:type="dxa"/>
          </w:tcPr>
          <w:p w14:paraId="24CA2EA3" w14:textId="77777777" w:rsidR="00A3295F" w:rsidRPr="00911AA2" w:rsidRDefault="00A3295F" w:rsidP="001719AE">
            <w:pPr>
              <w:rPr>
                <w:rFonts w:eastAsia="Calibri" w:cs="Calibri"/>
                <w:b/>
              </w:rPr>
            </w:pPr>
            <w:r>
              <w:t>A</w:t>
            </w:r>
            <w:r w:rsidRPr="00534224">
              <w:t>dvise undergraduates enrolled in the course on best study practices and methods for successful completion of the course</w:t>
            </w:r>
          </w:p>
        </w:tc>
        <w:tc>
          <w:tcPr>
            <w:tcW w:w="4675" w:type="dxa"/>
          </w:tcPr>
          <w:p w14:paraId="7B6BE466" w14:textId="77777777" w:rsidR="00A3295F" w:rsidRDefault="00A3295F" w:rsidP="001719AE">
            <w:r>
              <w:t>Virtual or live office hours. Exam reviews.</w:t>
            </w:r>
          </w:p>
        </w:tc>
      </w:tr>
      <w:tr w:rsidR="00A3295F" w14:paraId="38A30A7D" w14:textId="77777777" w:rsidTr="001719AE">
        <w:trPr>
          <w:trHeight w:val="782"/>
        </w:trPr>
        <w:tc>
          <w:tcPr>
            <w:tcW w:w="4675" w:type="dxa"/>
          </w:tcPr>
          <w:p w14:paraId="52657CE9" w14:textId="393C97DB" w:rsidR="00A3295F" w:rsidRDefault="00A3295F" w:rsidP="001719AE">
            <w:r>
              <w:t xml:space="preserve">Generate </w:t>
            </w:r>
            <w:r w:rsidR="00386757">
              <w:t xml:space="preserve">and update </w:t>
            </w:r>
            <w:r>
              <w:t>course content and assessments and evaluate student performance</w:t>
            </w:r>
          </w:p>
        </w:tc>
        <w:tc>
          <w:tcPr>
            <w:tcW w:w="4675" w:type="dxa"/>
          </w:tcPr>
          <w:p w14:paraId="1A75EA1D" w14:textId="6F62F5E2" w:rsidR="00A3295F" w:rsidRDefault="00386757" w:rsidP="001719AE">
            <w:r>
              <w:t xml:space="preserve">Assist in improving the accessibility </w:t>
            </w:r>
            <w:proofErr w:type="gramStart"/>
            <w:r>
              <w:t>of  course</w:t>
            </w:r>
            <w:proofErr w:type="gramEnd"/>
            <w:r>
              <w:t xml:space="preserve"> content. </w:t>
            </w:r>
            <w:r w:rsidR="00A3295F">
              <w:t xml:space="preserve">Assist in creating </w:t>
            </w:r>
            <w:r w:rsidR="006B77BB">
              <w:t xml:space="preserve">lab experiences, practice questions, and models </w:t>
            </w:r>
            <w:r w:rsidR="00A3295F">
              <w:t>in human movement.</w:t>
            </w:r>
          </w:p>
        </w:tc>
      </w:tr>
    </w:tbl>
    <w:p w14:paraId="61D640D7" w14:textId="77777777" w:rsidR="00A3295F" w:rsidRDefault="00A3295F" w:rsidP="00A3295F">
      <w:pPr>
        <w:spacing w:after="0" w:line="240" w:lineRule="auto"/>
        <w:rPr>
          <w:sz w:val="24"/>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6980D3C5" w14:textId="33E3DABD" w:rsidR="00616BAE" w:rsidRPr="00B04D5C" w:rsidRDefault="00616BAE" w:rsidP="00616BAE">
      <w:pPr>
        <w:pStyle w:val="NormalWeb"/>
        <w:spacing w:before="0" w:beforeAutospacing="0" w:after="0" w:afterAutospacing="0"/>
        <w:rPr>
          <w:rFonts w:asciiTheme="minorHAnsi" w:hAnsiTheme="minorHAnsi" w:cstheme="minorHAnsi"/>
        </w:rPr>
      </w:pPr>
      <w:r w:rsidRPr="00B04D5C">
        <w:rPr>
          <w:rFonts w:asciiTheme="minorHAnsi" w:hAnsiTheme="minorHAnsi" w:cstheme="minorHAnsi"/>
          <w:color w:val="000000"/>
        </w:rPr>
        <w:t xml:space="preserve">University policies are summarized </w:t>
      </w:r>
      <w:hyperlink r:id="rId23" w:history="1">
        <w:r w:rsidR="008E1F9A">
          <w:rPr>
            <w:rStyle w:val="Hyperlink"/>
            <w:rFonts w:asciiTheme="minorHAnsi" w:hAnsiTheme="minorHAnsi" w:cstheme="minorHAnsi"/>
            <w:color w:val="1155CC"/>
          </w:rPr>
          <w:t>at the Academic Policies &amp; Resources page</w:t>
        </w:r>
      </w:hyperlink>
      <w:r w:rsidRPr="00B04D5C">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52A60F9B" w14:textId="4A8275D1" w:rsidR="00E168EE" w:rsidRDefault="00E168EE" w:rsidP="00E168EE">
      <w:pPr>
        <w:pStyle w:val="BodyText"/>
        <w:spacing w:before="24"/>
        <w:ind w:right="355"/>
      </w:pPr>
      <w:r>
        <w:t xml:space="preserve">Weekly attendance </w:t>
      </w:r>
      <w:r w:rsidR="006B77BB">
        <w:t xml:space="preserve">of meetings, hosting office hours, and exam reviews </w:t>
      </w:r>
      <w:r>
        <w:t>are mandatory.</w:t>
      </w:r>
      <w:bookmarkStart w:id="2" w:name="_Hlk218601499"/>
      <w:r w:rsidR="006B77BB">
        <w:rPr>
          <w:spacing w:val="40"/>
        </w:rPr>
        <w:t xml:space="preserve"> </w:t>
      </w:r>
      <w:r>
        <w:rPr>
          <w:color w:val="000000"/>
        </w:rPr>
        <w:t>If a student is ill or there is a family emergency, documentation will be required to excuse the absenc</w:t>
      </w:r>
      <w:r w:rsidR="006B77BB">
        <w:rPr>
          <w:color w:val="000000"/>
        </w:rPr>
        <w:t xml:space="preserve">e. </w:t>
      </w:r>
      <w:proofErr w:type="gramStart"/>
      <w:r w:rsidR="006B77BB">
        <w:rPr>
          <w:color w:val="000000"/>
        </w:rPr>
        <w:t>Students</w:t>
      </w:r>
      <w:proofErr w:type="gramEnd"/>
      <w:r w:rsidR="006B77BB">
        <w:rPr>
          <w:color w:val="000000"/>
        </w:rPr>
        <w:t xml:space="preserve"> have more than 2 unexcused absences will receive a U for the cours</w:t>
      </w:r>
      <w:r>
        <w:rPr>
          <w:color w:val="000000"/>
        </w:rPr>
        <w:t>e.</w:t>
      </w:r>
      <w:r>
        <w:rPr>
          <w:color w:val="000000"/>
          <w:spacing w:val="40"/>
        </w:rPr>
        <w:t xml:space="preserve"> </w:t>
      </w:r>
      <w:bookmarkEnd w:id="2"/>
      <w:r>
        <w:rPr>
          <w:color w:val="000000"/>
        </w:rPr>
        <w:t>Please communicate excused absences with the course instructor as promptly as possible to arrange make-</w:t>
      </w:r>
      <w:proofErr w:type="gramStart"/>
      <w:r>
        <w:rPr>
          <w:color w:val="000000"/>
        </w:rPr>
        <w:t>ups</w:t>
      </w:r>
      <w:proofErr w:type="gramEnd"/>
      <w:r>
        <w:rPr>
          <w:color w:val="000000"/>
        </w:rPr>
        <w:t>.</w:t>
      </w:r>
    </w:p>
    <w:p w14:paraId="42FAE36A" w14:textId="77777777" w:rsidR="009919C3" w:rsidRPr="003E7959" w:rsidRDefault="009919C3"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3D8BFF45" w14:textId="065B2278" w:rsidR="00837187" w:rsidRPr="00B04D5C" w:rsidRDefault="00FC7A8A" w:rsidP="00712908">
      <w:pPr>
        <w:autoSpaceDE w:val="0"/>
        <w:autoSpaceDN w:val="0"/>
        <w:adjustRightInd w:val="0"/>
        <w:spacing w:after="0" w:line="240" w:lineRule="auto"/>
        <w:rPr>
          <w:rFonts w:cs="Calibri"/>
          <w:iCs/>
          <w:sz w:val="24"/>
          <w:szCs w:val="24"/>
        </w:rPr>
      </w:pPr>
      <w:r w:rsidRPr="00B04D5C">
        <w:rPr>
          <w:rFonts w:eastAsia="Calibri" w:cs="Calibri"/>
          <w:sz w:val="24"/>
          <w:szCs w:val="24"/>
        </w:rPr>
        <w:t>Th</w:t>
      </w:r>
      <w:r w:rsidR="00FC3AAD" w:rsidRPr="00B04D5C">
        <w:rPr>
          <w:rFonts w:eastAsia="Calibri" w:cs="Calibri"/>
          <w:sz w:val="24"/>
          <w:szCs w:val="24"/>
        </w:rPr>
        <w:t>e University’s honesty policy regarding cheating/plagiarism/</w:t>
      </w:r>
      <w:proofErr w:type="spellStart"/>
      <w:r w:rsidR="00FC3AAD" w:rsidRPr="00B04D5C">
        <w:rPr>
          <w:rFonts w:eastAsia="Calibri" w:cs="Calibri"/>
          <w:sz w:val="24"/>
          <w:szCs w:val="24"/>
        </w:rPr>
        <w:t>etc</w:t>
      </w:r>
      <w:proofErr w:type="spellEnd"/>
      <w:r w:rsidR="00B04D5C" w:rsidRPr="00B04D5C">
        <w:rPr>
          <w:rFonts w:eastAsia="Calibri" w:cs="Calibri"/>
          <w:sz w:val="24"/>
          <w:szCs w:val="24"/>
        </w:rPr>
        <w:t xml:space="preserve"> is covered in the link under University Policies, however, </w:t>
      </w:r>
      <w:r w:rsidR="00B04D5C" w:rsidRPr="00B04D5C">
        <w:rPr>
          <w:rFonts w:cs="Calibri"/>
          <w:iCs/>
          <w:sz w:val="24"/>
          <w:szCs w:val="24"/>
        </w:rPr>
        <w:t>f</w:t>
      </w:r>
      <w:r w:rsidR="00FC3AAD" w:rsidRPr="00B04D5C">
        <w:rPr>
          <w:rFonts w:cs="Calibri"/>
          <w:iCs/>
          <w:sz w:val="24"/>
          <w:szCs w:val="24"/>
        </w:rPr>
        <w:t xml:space="preserve">eel free to include more details on your personal policies for student behaviors </w:t>
      </w:r>
      <w:r w:rsidR="00B04D5C" w:rsidRPr="00B04D5C">
        <w:rPr>
          <w:rFonts w:cs="Calibri"/>
          <w:iCs/>
          <w:sz w:val="24"/>
          <w:szCs w:val="24"/>
        </w:rPr>
        <w:t xml:space="preserve">here </w:t>
      </w:r>
      <w:r w:rsidR="00FC3AAD" w:rsidRPr="00B04D5C">
        <w:rPr>
          <w:rFonts w:cs="Calibri"/>
          <w:iCs/>
          <w:sz w:val="24"/>
          <w:szCs w:val="24"/>
        </w:rPr>
        <w:t>(cell phone use, etc.)</w:t>
      </w:r>
      <w:r w:rsidR="00B04D5C">
        <w:rPr>
          <w:rFonts w:cs="Calibri"/>
          <w:iCs/>
          <w:sz w:val="24"/>
          <w:szCs w:val="24"/>
        </w:rPr>
        <w:t>.</w:t>
      </w:r>
      <w:r w:rsidR="00FC3AAD" w:rsidRPr="00B04D5C">
        <w:rPr>
          <w:rFonts w:cs="Calibri"/>
          <w:iCs/>
          <w:sz w:val="24"/>
          <w:szCs w:val="24"/>
        </w:rPr>
        <w:t xml:space="preserve"> </w:t>
      </w:r>
      <w:r w:rsidR="008B2FB1" w:rsidRPr="00B04D5C">
        <w:rPr>
          <w:rFonts w:cs="Calibri"/>
          <w:iCs/>
          <w:sz w:val="24"/>
          <w:szCs w:val="24"/>
        </w:rPr>
        <w:t xml:space="preserve">  </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4104D695" w14:textId="474B5AC1" w:rsidR="00CD14CB" w:rsidRPr="00B04D5C" w:rsidRDefault="00D15ADA" w:rsidP="00CD14CB">
      <w:pPr>
        <w:rPr>
          <w:rFonts w:cstheme="minorHAnsi"/>
          <w:sz w:val="24"/>
          <w:szCs w:val="24"/>
        </w:rPr>
      </w:pPr>
      <w:r w:rsidRPr="00B04D5C">
        <w:rPr>
          <w:rFonts w:cstheme="minorHAnsi"/>
          <w:color w:val="242424"/>
          <w:sz w:val="24"/>
          <w:szCs w:val="24"/>
          <w:shd w:val="clear" w:color="auto" w:fill="FFFFFF"/>
        </w:rPr>
        <w:t>The UF Honor Code strictly prohibits </w:t>
      </w:r>
      <w:hyperlink r:id="rId24" w:anchor=":~:text=doing%20this%20assignment.%E2%80%9D-,(a)%20Cheating.,-A%20Student%20shall" w:history="1">
        <w:r w:rsidRPr="00B04D5C">
          <w:rPr>
            <w:rStyle w:val="Hyperlink"/>
            <w:rFonts w:cstheme="minorHAnsi"/>
            <w:i/>
            <w:iCs/>
            <w:sz w:val="24"/>
            <w:szCs w:val="24"/>
            <w:shd w:val="clear" w:color="auto" w:fill="FFFFFF"/>
          </w:rPr>
          <w:t>cheating.</w:t>
        </w:r>
        <w:r w:rsidR="00CD14CB" w:rsidRPr="00B04D5C">
          <w:rPr>
            <w:rStyle w:val="Hyperlink"/>
            <w:rFonts w:cstheme="minorHAnsi"/>
            <w:sz w:val="24"/>
            <w:szCs w:val="24"/>
          </w:rPr>
          <w:t xml:space="preserve"> </w:t>
        </w:r>
      </w:hyperlink>
      <w:r w:rsidRPr="00B04D5C">
        <w:rPr>
          <w:rFonts w:cstheme="minorHAnsi"/>
          <w:color w:val="242424"/>
          <w:sz w:val="24"/>
          <w:szCs w:val="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sidRPr="00B04D5C">
        <w:rPr>
          <w:rFonts w:cstheme="minorHAnsi"/>
          <w:i/>
          <w:iCs/>
          <w:color w:val="242424"/>
          <w:sz w:val="24"/>
          <w:szCs w:val="24"/>
          <w:bdr w:val="none" w:sz="0" w:space="0" w:color="auto" w:frame="1"/>
          <w:shd w:val="clear" w:color="auto" w:fill="FFFFFF"/>
        </w:rPr>
        <w:t xml:space="preserve">cheating.  </w:t>
      </w: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30E56CA4"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352D2EA0" w14:textId="77777777" w:rsidR="006B77BB" w:rsidRDefault="00A3295F" w:rsidP="00041529">
      <w:pPr>
        <w:pStyle w:val="BodyText"/>
        <w:spacing w:before="21"/>
        <w:ind w:right="355"/>
        <w:rPr>
          <w:sz w:val="24"/>
          <w:szCs w:val="24"/>
        </w:rPr>
      </w:pPr>
      <w:bookmarkStart w:id="3" w:name="_Hlk157501152"/>
      <w:r>
        <w:rPr>
          <w:sz w:val="24"/>
          <w:szCs w:val="24"/>
        </w:rPr>
        <w:t xml:space="preserve">There are no exams </w:t>
      </w:r>
      <w:proofErr w:type="gramStart"/>
      <w:r>
        <w:rPr>
          <w:sz w:val="24"/>
          <w:szCs w:val="24"/>
        </w:rPr>
        <w:t>in</w:t>
      </w:r>
      <w:proofErr w:type="gramEnd"/>
      <w:r>
        <w:rPr>
          <w:sz w:val="24"/>
          <w:szCs w:val="24"/>
        </w:rPr>
        <w:t xml:space="preserve"> the course but for </w:t>
      </w:r>
      <w:bookmarkEnd w:id="3"/>
      <w:r>
        <w:rPr>
          <w:sz w:val="24"/>
          <w:szCs w:val="24"/>
        </w:rPr>
        <w:t xml:space="preserve">completion of other work. Follow these guidelines. </w:t>
      </w:r>
    </w:p>
    <w:p w14:paraId="5C6D793D" w14:textId="77777777" w:rsidR="006B77BB" w:rsidRDefault="006B77BB" w:rsidP="00041529">
      <w:pPr>
        <w:pStyle w:val="BodyText"/>
        <w:spacing w:before="21"/>
        <w:ind w:right="355"/>
        <w:rPr>
          <w:sz w:val="24"/>
          <w:szCs w:val="24"/>
        </w:rPr>
      </w:pPr>
    </w:p>
    <w:p w14:paraId="75452258" w14:textId="21628AA4" w:rsidR="00041529" w:rsidRPr="006B77BB" w:rsidRDefault="00041529" w:rsidP="00041529">
      <w:pPr>
        <w:pStyle w:val="BodyText"/>
        <w:spacing w:before="21"/>
        <w:ind w:right="355"/>
        <w:rPr>
          <w:sz w:val="24"/>
          <w:szCs w:val="24"/>
        </w:rPr>
      </w:pPr>
      <w:r>
        <w:rPr>
          <w:b/>
        </w:rPr>
        <w:t xml:space="preserve">Step 1: Get documentation </w:t>
      </w:r>
      <w:proofErr w:type="gramStart"/>
      <w:r>
        <w:rPr>
          <w:b/>
        </w:rPr>
        <w:t>of</w:t>
      </w:r>
      <w:proofErr w:type="gramEnd"/>
      <w:r>
        <w:rPr>
          <w:b/>
        </w:rPr>
        <w:t xml:space="preserve"> your illness or emergency.</w:t>
      </w:r>
      <w:r>
        <w:rPr>
          <w:b/>
          <w:spacing w:val="40"/>
        </w:rPr>
        <w:t xml:space="preserve"> </w:t>
      </w:r>
      <w:r>
        <w:t>A student experiencing an illness should visit the UF Student Health Care Center or their preferred healthcare provider to seek medical advice and obtain documentation.</w:t>
      </w:r>
      <w:r>
        <w:rPr>
          <w:spacing w:val="-1"/>
        </w:rPr>
        <w:t xml:space="preserve"> </w:t>
      </w:r>
      <w:r>
        <w:t>If</w:t>
      </w:r>
      <w:r>
        <w:rPr>
          <w:spacing w:val="-4"/>
        </w:rPr>
        <w:t xml:space="preserve"> </w:t>
      </w:r>
      <w:r>
        <w:t>you</w:t>
      </w:r>
      <w:r>
        <w:rPr>
          <w:spacing w:val="-2"/>
        </w:rPr>
        <w:t xml:space="preserve"> </w:t>
      </w:r>
      <w:r>
        <w:t>have</w:t>
      </w:r>
      <w:r>
        <w:rPr>
          <w:spacing w:val="-1"/>
        </w:rPr>
        <w:t xml:space="preserve"> </w:t>
      </w:r>
      <w:r>
        <w:t>an</w:t>
      </w:r>
      <w:r>
        <w:rPr>
          <w:spacing w:val="-1"/>
        </w:rPr>
        <w:t xml:space="preserve"> </w:t>
      </w:r>
      <w:r>
        <w:t>emergency/event</w:t>
      </w:r>
      <w:r>
        <w:rPr>
          <w:spacing w:val="-3"/>
        </w:rPr>
        <w:t xml:space="preserve"> </w:t>
      </w:r>
      <w:r>
        <w:t>you</w:t>
      </w:r>
      <w:r>
        <w:rPr>
          <w:spacing w:val="-4"/>
        </w:rPr>
        <w:t xml:space="preserve"> </w:t>
      </w:r>
      <w:r>
        <w:t>wish</w:t>
      </w:r>
      <w:r>
        <w:rPr>
          <w:spacing w:val="-1"/>
        </w:rPr>
        <w:t xml:space="preserve"> </w:t>
      </w:r>
      <w:r>
        <w:t>to remain</w:t>
      </w:r>
      <w:r>
        <w:rPr>
          <w:spacing w:val="-5"/>
        </w:rPr>
        <w:t xml:space="preserve"> </w:t>
      </w:r>
      <w:r>
        <w:t>more</w:t>
      </w:r>
      <w:r>
        <w:rPr>
          <w:spacing w:val="-1"/>
        </w:rPr>
        <w:t xml:space="preserve"> </w:t>
      </w:r>
      <w:r>
        <w:t>private,</w:t>
      </w:r>
      <w:r>
        <w:rPr>
          <w:spacing w:val="-1"/>
        </w:rPr>
        <w:t xml:space="preserve"> </w:t>
      </w:r>
      <w:r>
        <w:t>you</w:t>
      </w:r>
      <w:r>
        <w:rPr>
          <w:spacing w:val="-4"/>
        </w:rPr>
        <w:t xml:space="preserve"> </w:t>
      </w:r>
      <w:r>
        <w:t>may</w:t>
      </w:r>
      <w:r>
        <w:rPr>
          <w:spacing w:val="-2"/>
        </w:rPr>
        <w:t xml:space="preserve"> </w:t>
      </w:r>
      <w:r>
        <w:t>contact</w:t>
      </w:r>
      <w:r>
        <w:rPr>
          <w:spacing w:val="-3"/>
        </w:rPr>
        <w:t xml:space="preserve"> </w:t>
      </w:r>
      <w:r>
        <w:t>the</w:t>
      </w:r>
      <w:r>
        <w:rPr>
          <w:spacing w:val="-2"/>
        </w:rPr>
        <w:t xml:space="preserve"> </w:t>
      </w:r>
      <w:hyperlink r:id="rId25">
        <w:r>
          <w:rPr>
            <w:color w:val="0462C1"/>
            <w:u w:val="single" w:color="0462C1"/>
          </w:rPr>
          <w:t>Dean</w:t>
        </w:r>
        <w:r>
          <w:rPr>
            <w:color w:val="0462C1"/>
            <w:spacing w:val="-2"/>
            <w:u w:val="single" w:color="0462C1"/>
          </w:rPr>
          <w:t xml:space="preserve"> </w:t>
        </w:r>
        <w:r>
          <w:rPr>
            <w:color w:val="0462C1"/>
            <w:u w:val="single" w:color="0462C1"/>
          </w:rPr>
          <w:t>of</w:t>
        </w:r>
      </w:hyperlink>
      <w:r>
        <w:rPr>
          <w:color w:val="0462C1"/>
        </w:rPr>
        <w:t xml:space="preserve"> </w:t>
      </w:r>
      <w:hyperlink r:id="rId26">
        <w:r>
          <w:rPr>
            <w:color w:val="0462C1"/>
            <w:u w:val="single" w:color="0462C1"/>
          </w:rPr>
          <w:t>Students Office</w:t>
        </w:r>
      </w:hyperlink>
      <w:r>
        <w:rPr>
          <w:color w:val="0462C1"/>
        </w:rPr>
        <w:t xml:space="preserve"> </w:t>
      </w:r>
      <w:r>
        <w:t xml:space="preserve">and follow the </w:t>
      </w:r>
      <w:hyperlink r:id="rId27">
        <w:r>
          <w:rPr>
            <w:color w:val="0462C1"/>
            <w:u w:val="single" w:color="0462C1"/>
          </w:rPr>
          <w:t>DSO Care Team procedures</w:t>
        </w:r>
      </w:hyperlink>
      <w:r>
        <w:rPr>
          <w:color w:val="0462C1"/>
        </w:rPr>
        <w:t xml:space="preserve"> </w:t>
      </w:r>
      <w:r>
        <w:t>for assistance.</w:t>
      </w:r>
      <w:r>
        <w:rPr>
          <w:spacing w:val="40"/>
        </w:rPr>
        <w:t xml:space="preserve"> </w:t>
      </w:r>
      <w:r>
        <w:rPr>
          <w:color w:val="000000"/>
          <w:highlight w:val="yellow"/>
        </w:rPr>
        <w:t>Your instructor has the final say on</w:t>
      </w:r>
      <w:r>
        <w:rPr>
          <w:color w:val="000000"/>
        </w:rPr>
        <w:t xml:space="preserve"> </w:t>
      </w:r>
      <w:r>
        <w:rPr>
          <w:color w:val="000000"/>
          <w:highlight w:val="yellow"/>
        </w:rPr>
        <w:t>whether an absence is considered excused or not.</w:t>
      </w:r>
    </w:p>
    <w:p w14:paraId="41DF5CA6" w14:textId="77777777" w:rsidR="006B77BB" w:rsidRDefault="00041529" w:rsidP="006B77BB">
      <w:pPr>
        <w:pStyle w:val="BodyText"/>
        <w:spacing w:before="267"/>
        <w:ind w:right="355"/>
        <w:rPr>
          <w:spacing w:val="40"/>
        </w:rPr>
      </w:pPr>
      <w:r>
        <w:rPr>
          <w:b/>
        </w:rPr>
        <w:t>Step 2: Fill out the make-up request assignment in canvas.</w:t>
      </w:r>
      <w:r>
        <w:rPr>
          <w:b/>
          <w:spacing w:val="40"/>
        </w:rPr>
        <w:t xml:space="preserve"> </w:t>
      </w:r>
      <w:r>
        <w:t>Make-</w:t>
      </w:r>
      <w:proofErr w:type="gramStart"/>
      <w:r>
        <w:t>ups</w:t>
      </w:r>
      <w:proofErr w:type="gramEnd"/>
      <w:r>
        <w:t xml:space="preserve"> will not be granted for personal travel/vacations.</w:t>
      </w:r>
      <w:r>
        <w:rPr>
          <w:spacing w:val="40"/>
        </w:rPr>
        <w:t xml:space="preserve"> </w:t>
      </w:r>
    </w:p>
    <w:p w14:paraId="483D6A9C" w14:textId="2B644CB4" w:rsidR="00041529" w:rsidRDefault="00041529" w:rsidP="006B77BB">
      <w:pPr>
        <w:pStyle w:val="BodyText"/>
        <w:spacing w:before="267"/>
        <w:ind w:right="355"/>
      </w:pPr>
      <w:r>
        <w:t>Requirements</w:t>
      </w:r>
      <w:r>
        <w:rPr>
          <w:spacing w:val="-2"/>
        </w:rPr>
        <w:t xml:space="preserve"> </w:t>
      </w:r>
      <w:r>
        <w:t>for</w:t>
      </w:r>
      <w:r>
        <w:rPr>
          <w:spacing w:val="-4"/>
        </w:rPr>
        <w:t xml:space="preserve"> </w:t>
      </w:r>
      <w:r>
        <w:t>class</w:t>
      </w:r>
      <w:r>
        <w:rPr>
          <w:spacing w:val="-2"/>
        </w:rPr>
        <w:t xml:space="preserve"> </w:t>
      </w:r>
      <w:r>
        <w:t>attendance</w:t>
      </w:r>
      <w:r>
        <w:rPr>
          <w:spacing w:val="-1"/>
        </w:rPr>
        <w:t xml:space="preserve"> </w:t>
      </w:r>
      <w:r>
        <w:t>and</w:t>
      </w:r>
      <w:r>
        <w:rPr>
          <w:spacing w:val="-3"/>
        </w:rPr>
        <w:t xml:space="preserve"> </w:t>
      </w:r>
      <w:r>
        <w:t>make-ups,</w:t>
      </w:r>
      <w:r>
        <w:rPr>
          <w:spacing w:val="-2"/>
        </w:rPr>
        <w:t xml:space="preserve"> </w:t>
      </w:r>
      <w:r>
        <w:t>assignments,</w:t>
      </w:r>
      <w:r>
        <w:rPr>
          <w:spacing w:val="-4"/>
        </w:rPr>
        <w:t xml:space="preserve"> </w:t>
      </w:r>
      <w:r>
        <w:t>and</w:t>
      </w:r>
      <w:r>
        <w:rPr>
          <w:spacing w:val="-4"/>
        </w:rPr>
        <w:t xml:space="preserve"> </w:t>
      </w:r>
      <w:r>
        <w:t>other</w:t>
      </w:r>
      <w:r>
        <w:rPr>
          <w:spacing w:val="-4"/>
        </w:rPr>
        <w:t xml:space="preserve"> </w:t>
      </w:r>
      <w:r>
        <w:t>work</w:t>
      </w:r>
      <w:r>
        <w:rPr>
          <w:spacing w:val="-2"/>
        </w:rPr>
        <w:t xml:space="preserve"> </w:t>
      </w:r>
      <w:r>
        <w:t>are</w:t>
      </w:r>
      <w:r>
        <w:rPr>
          <w:spacing w:val="-2"/>
        </w:rPr>
        <w:t xml:space="preserve"> </w:t>
      </w:r>
      <w:r>
        <w:t>consistent</w:t>
      </w:r>
      <w:r>
        <w:rPr>
          <w:spacing w:val="-4"/>
        </w:rPr>
        <w:t xml:space="preserve"> </w:t>
      </w:r>
      <w:r>
        <w:t>with</w:t>
      </w:r>
      <w:r>
        <w:rPr>
          <w:spacing w:val="-6"/>
        </w:rPr>
        <w:t xml:space="preserve"> </w:t>
      </w:r>
      <w:r>
        <w:t xml:space="preserve">the university policies found </w:t>
      </w:r>
      <w:hyperlink r:id="rId28">
        <w:r>
          <w:rPr>
            <w:color w:val="0462C1"/>
            <w:u w:val="single" w:color="0462C1"/>
          </w:rPr>
          <w:t>here</w:t>
        </w:r>
        <w:r>
          <w:t>.</w:t>
        </w:r>
      </w:hyperlink>
    </w:p>
    <w:p w14:paraId="772FBA43" w14:textId="77777777" w:rsidR="00041529" w:rsidRPr="003E7959" w:rsidRDefault="00041529" w:rsidP="00041529">
      <w:pPr>
        <w:spacing w:after="0" w:line="240" w:lineRule="auto"/>
        <w:rPr>
          <w:sz w:val="24"/>
          <w:szCs w:val="24"/>
        </w:rPr>
      </w:pPr>
    </w:p>
    <w:p w14:paraId="65F53AB2" w14:textId="7D098323" w:rsidR="000D53EF" w:rsidRPr="003E7959" w:rsidRDefault="00837187" w:rsidP="00041529">
      <w:pPr>
        <w:spacing w:after="0" w:line="240" w:lineRule="auto"/>
        <w:rPr>
          <w:b/>
          <w:bCs/>
          <w:color w:val="0021A5"/>
        </w:rPr>
      </w:pPr>
      <w:r w:rsidRPr="003E7959">
        <w:rPr>
          <w:rStyle w:val="Heading3Char"/>
          <w:bCs/>
          <w:color w:val="0021A5"/>
        </w:rPr>
        <w:t>COURSE EVALUATIONS</w:t>
      </w:r>
      <w:r w:rsidRPr="003E7959">
        <w:rPr>
          <w:bCs/>
          <w:color w:val="0021A5"/>
        </w:rPr>
        <w:t xml:space="preserve"> </w:t>
      </w:r>
    </w:p>
    <w:p w14:paraId="599CBF6E" w14:textId="6C8590D7" w:rsidR="00505DE9" w:rsidRDefault="00222726" w:rsidP="00222726">
      <w:pPr>
        <w:spacing w:after="0" w:line="240" w:lineRule="auto"/>
        <w:rPr>
          <w:sz w:val="24"/>
          <w:szCs w:val="24"/>
        </w:rPr>
      </w:pPr>
      <w:bookmarkStart w:id="4" w:name="_Hlk189634741"/>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9"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30" w:history="1">
        <w:r w:rsidRPr="00222726">
          <w:rPr>
            <w:rStyle w:val="Hyperlink"/>
            <w:sz w:val="24"/>
            <w:szCs w:val="24"/>
          </w:rPr>
          <w:t xml:space="preserve">the </w:t>
        </w:r>
        <w:proofErr w:type="gramStart"/>
        <w:r w:rsidRPr="00222726">
          <w:rPr>
            <w:rStyle w:val="Hyperlink"/>
            <w:sz w:val="24"/>
            <w:szCs w:val="24"/>
          </w:rPr>
          <w:t>gator evals</w:t>
        </w:r>
        <w:proofErr w:type="gram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31" w:history="1">
        <w:r w:rsidRPr="00222726">
          <w:rPr>
            <w:rStyle w:val="Hyperlink"/>
            <w:sz w:val="24"/>
            <w:szCs w:val="24"/>
          </w:rPr>
          <w:t>the gator evals site</w:t>
        </w:r>
      </w:hyperlink>
      <w:r>
        <w:rPr>
          <w:sz w:val="24"/>
          <w:szCs w:val="24"/>
        </w:rPr>
        <w:t>.</w:t>
      </w:r>
      <w:r w:rsidRPr="00222726">
        <w:rPr>
          <w:sz w:val="24"/>
          <w:szCs w:val="24"/>
        </w:rPr>
        <w:t xml:space="preserve"> </w:t>
      </w:r>
    </w:p>
    <w:bookmarkEnd w:id="4"/>
    <w:p w14:paraId="1361A9B2" w14:textId="77777777" w:rsidR="00B932A8" w:rsidRDefault="00B932A8" w:rsidP="00EC7D82">
      <w:pPr>
        <w:spacing w:after="0" w:line="240" w:lineRule="auto"/>
        <w:rPr>
          <w:sz w:val="24"/>
          <w:szCs w:val="24"/>
        </w:rPr>
      </w:pPr>
    </w:p>
    <w:p w14:paraId="14BACBEA" w14:textId="00063853" w:rsidR="00837187" w:rsidRPr="003E7959" w:rsidRDefault="00837187" w:rsidP="00837187">
      <w:pPr>
        <w:pStyle w:val="Heading2"/>
        <w:rPr>
          <w:color w:val="FA4616"/>
          <w:sz w:val="32"/>
          <w:szCs w:val="32"/>
        </w:rPr>
      </w:pPr>
      <w:r w:rsidRPr="003E7959">
        <w:rPr>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0AF7A1A5" w14:textId="6E23CD77" w:rsidR="00A3295F" w:rsidRDefault="00A3295F" w:rsidP="00A3295F">
      <w:pPr>
        <w:spacing w:after="0" w:line="240" w:lineRule="auto"/>
        <w:rPr>
          <w:rFonts w:cstheme="minorHAnsi"/>
          <w:sz w:val="24"/>
          <w:szCs w:val="24"/>
        </w:rPr>
      </w:pPr>
      <w:r>
        <w:rPr>
          <w:rFonts w:cstheme="minorHAnsi"/>
          <w:sz w:val="24"/>
          <w:szCs w:val="24"/>
        </w:rPr>
        <w:t xml:space="preserve">Grading in the course will be pass/fail (S/U) if the student completes 70% or </w:t>
      </w:r>
      <w:r w:rsidR="006B77BB">
        <w:rPr>
          <w:rFonts w:cstheme="minorHAnsi"/>
          <w:sz w:val="24"/>
          <w:szCs w:val="24"/>
        </w:rPr>
        <w:t>more of</w:t>
      </w:r>
      <w:r>
        <w:rPr>
          <w:rFonts w:cstheme="minorHAnsi"/>
          <w:sz w:val="24"/>
          <w:szCs w:val="24"/>
        </w:rPr>
        <w:t xml:space="preserve"> the required tasks as a TA and has less than 2 unexcused absences, they will receive an S for the course. </w:t>
      </w:r>
    </w:p>
    <w:p w14:paraId="5900F85A" w14:textId="77777777" w:rsidR="00A3295F" w:rsidRDefault="00A3295F" w:rsidP="00A3295F">
      <w:pPr>
        <w:spacing w:after="0" w:line="240" w:lineRule="auto"/>
        <w:rPr>
          <w:rFonts w:cstheme="minorHAnsi"/>
          <w:sz w:val="24"/>
          <w:szCs w:val="24"/>
        </w:rPr>
      </w:pPr>
    </w:p>
    <w:p w14:paraId="1544847E" w14:textId="77777777" w:rsidR="00A3295F" w:rsidRPr="00BD0A14" w:rsidRDefault="00A3295F" w:rsidP="00A3295F">
      <w:pPr>
        <w:spacing w:after="0" w:line="240" w:lineRule="auto"/>
        <w:rPr>
          <w:rFonts w:cstheme="minorHAnsi"/>
          <w:b/>
          <w:bCs/>
          <w:sz w:val="24"/>
          <w:szCs w:val="24"/>
        </w:rPr>
      </w:pPr>
      <w:r w:rsidRPr="00BD0A14">
        <w:rPr>
          <w:rFonts w:cstheme="minorHAnsi"/>
          <w:b/>
          <w:bCs/>
          <w:sz w:val="24"/>
          <w:szCs w:val="24"/>
        </w:rPr>
        <w:t>Overview of Tasks within the Course:</w:t>
      </w:r>
    </w:p>
    <w:p w14:paraId="009B898E" w14:textId="77777777" w:rsidR="00A3295F" w:rsidRDefault="00A3295F" w:rsidP="00A3295F">
      <w:pPr>
        <w:spacing w:after="0" w:line="240" w:lineRule="auto"/>
        <w:rPr>
          <w:rFonts w:cstheme="minorHAnsi"/>
          <w:sz w:val="24"/>
          <w:szCs w:val="24"/>
        </w:rPr>
      </w:pPr>
      <w:r>
        <w:rPr>
          <w:rFonts w:cstheme="minorHAnsi"/>
          <w:sz w:val="24"/>
          <w:szCs w:val="24"/>
        </w:rPr>
        <w:t>As a TA you are expected to:</w:t>
      </w:r>
    </w:p>
    <w:p w14:paraId="69F8AD67" w14:textId="77777777" w:rsidR="00A3295F" w:rsidRDefault="00A3295F" w:rsidP="00A3295F">
      <w:pPr>
        <w:spacing w:after="0" w:line="240" w:lineRule="auto"/>
        <w:rPr>
          <w:rFonts w:cstheme="minorHAnsi"/>
          <w:sz w:val="24"/>
          <w:szCs w:val="24"/>
        </w:rPr>
      </w:pPr>
    </w:p>
    <w:p w14:paraId="042137B1" w14:textId="21227C5E" w:rsidR="00A3295F" w:rsidRPr="00527759" w:rsidRDefault="00A3295F" w:rsidP="00527759">
      <w:pPr>
        <w:pStyle w:val="ListParagraph"/>
        <w:numPr>
          <w:ilvl w:val="0"/>
          <w:numId w:val="31"/>
        </w:numPr>
        <w:spacing w:after="0" w:line="240" w:lineRule="auto"/>
        <w:rPr>
          <w:rFonts w:cstheme="minorHAnsi"/>
          <w:sz w:val="24"/>
          <w:szCs w:val="24"/>
        </w:rPr>
      </w:pPr>
      <w:r>
        <w:rPr>
          <w:rFonts w:cstheme="minorHAnsi"/>
          <w:sz w:val="24"/>
          <w:szCs w:val="24"/>
        </w:rPr>
        <w:t>Collectively host</w:t>
      </w:r>
      <w:r w:rsidRPr="00BD0A14">
        <w:rPr>
          <w:rFonts w:cstheme="minorHAnsi"/>
          <w:sz w:val="24"/>
          <w:szCs w:val="24"/>
        </w:rPr>
        <w:t xml:space="preserve"> a </w:t>
      </w:r>
      <w:r w:rsidR="00622EA0" w:rsidRPr="00BD0A14">
        <w:rPr>
          <w:rFonts w:cstheme="minorHAnsi"/>
          <w:sz w:val="24"/>
          <w:szCs w:val="24"/>
        </w:rPr>
        <w:t>weekly office hour</w:t>
      </w:r>
      <w:r w:rsidRPr="00BD0A14">
        <w:rPr>
          <w:rFonts w:cstheme="minorHAnsi"/>
          <w:sz w:val="24"/>
          <w:szCs w:val="24"/>
        </w:rPr>
        <w:t xml:space="preserve"> virtually or in person</w:t>
      </w:r>
      <w:r w:rsidR="00527759">
        <w:rPr>
          <w:rFonts w:cstheme="minorHAnsi"/>
          <w:sz w:val="24"/>
          <w:szCs w:val="24"/>
        </w:rPr>
        <w:t xml:space="preserve"> (except on exam week)</w:t>
      </w:r>
      <w:r w:rsidRPr="00527759">
        <w:rPr>
          <w:rFonts w:cstheme="minorHAnsi"/>
          <w:sz w:val="24"/>
          <w:szCs w:val="24"/>
        </w:rPr>
        <w:t xml:space="preserve">. </w:t>
      </w:r>
    </w:p>
    <w:p w14:paraId="09623621" w14:textId="497CF1B2" w:rsidR="00A3295F" w:rsidRPr="00BD0A14" w:rsidRDefault="00A3295F" w:rsidP="00A3295F">
      <w:pPr>
        <w:pStyle w:val="ListParagraph"/>
        <w:numPr>
          <w:ilvl w:val="0"/>
          <w:numId w:val="31"/>
        </w:numPr>
        <w:spacing w:after="0" w:line="240" w:lineRule="auto"/>
        <w:rPr>
          <w:rFonts w:cstheme="minorHAnsi"/>
          <w:sz w:val="24"/>
          <w:szCs w:val="24"/>
        </w:rPr>
      </w:pPr>
      <w:r>
        <w:rPr>
          <w:rFonts w:cstheme="minorHAnsi"/>
          <w:sz w:val="24"/>
          <w:szCs w:val="24"/>
        </w:rPr>
        <w:t>Host three exam reviews (which can replace office hours in th</w:t>
      </w:r>
      <w:r w:rsidR="00527759">
        <w:rPr>
          <w:rFonts w:cstheme="minorHAnsi"/>
          <w:sz w:val="24"/>
          <w:szCs w:val="24"/>
        </w:rPr>
        <w:t>at</w:t>
      </w:r>
      <w:r>
        <w:rPr>
          <w:rFonts w:cstheme="minorHAnsi"/>
          <w:sz w:val="24"/>
          <w:szCs w:val="24"/>
        </w:rPr>
        <w:t xml:space="preserve"> week)</w:t>
      </w:r>
    </w:p>
    <w:p w14:paraId="08246277" w14:textId="64C89D6C" w:rsidR="00A3295F" w:rsidRDefault="006B77BB" w:rsidP="00A3295F">
      <w:pPr>
        <w:pStyle w:val="ListParagraph"/>
        <w:numPr>
          <w:ilvl w:val="0"/>
          <w:numId w:val="31"/>
        </w:numPr>
        <w:spacing w:after="0" w:line="240" w:lineRule="auto"/>
        <w:rPr>
          <w:rFonts w:cstheme="minorHAnsi"/>
          <w:sz w:val="24"/>
          <w:szCs w:val="24"/>
        </w:rPr>
      </w:pPr>
      <w:r>
        <w:rPr>
          <w:rFonts w:cstheme="minorHAnsi"/>
          <w:sz w:val="24"/>
          <w:szCs w:val="24"/>
        </w:rPr>
        <w:t>Complete self-guided training for instrumentation</w:t>
      </w:r>
    </w:p>
    <w:p w14:paraId="633BE6C1" w14:textId="7D52F775" w:rsidR="006B77BB" w:rsidRDefault="006B77BB" w:rsidP="00A3295F">
      <w:pPr>
        <w:pStyle w:val="ListParagraph"/>
        <w:numPr>
          <w:ilvl w:val="0"/>
          <w:numId w:val="31"/>
        </w:numPr>
        <w:spacing w:after="0" w:line="240" w:lineRule="auto"/>
        <w:rPr>
          <w:rFonts w:cstheme="minorHAnsi"/>
          <w:sz w:val="24"/>
          <w:szCs w:val="24"/>
        </w:rPr>
      </w:pPr>
      <w:r>
        <w:rPr>
          <w:rFonts w:cstheme="minorHAnsi"/>
          <w:sz w:val="24"/>
          <w:szCs w:val="24"/>
        </w:rPr>
        <w:t>Complete meeting preparation assignments</w:t>
      </w:r>
      <w:r w:rsidR="00622EA0">
        <w:rPr>
          <w:rFonts w:cstheme="minorHAnsi"/>
          <w:sz w:val="24"/>
          <w:szCs w:val="24"/>
        </w:rPr>
        <w:t xml:space="preserve"> (~ 1 </w:t>
      </w:r>
      <w:proofErr w:type="spellStart"/>
      <w:r w:rsidR="00622EA0">
        <w:rPr>
          <w:rFonts w:cstheme="minorHAnsi"/>
          <w:sz w:val="24"/>
          <w:szCs w:val="24"/>
        </w:rPr>
        <w:t>hr</w:t>
      </w:r>
      <w:proofErr w:type="spellEnd"/>
      <w:r w:rsidR="00622EA0">
        <w:rPr>
          <w:rFonts w:cstheme="minorHAnsi"/>
          <w:sz w:val="24"/>
          <w:szCs w:val="24"/>
        </w:rPr>
        <w:t xml:space="preserve"> of work/week)</w:t>
      </w:r>
    </w:p>
    <w:p w14:paraId="711A1472" w14:textId="65195EB3" w:rsidR="002F506B" w:rsidRDefault="00527759" w:rsidP="002F506B">
      <w:pPr>
        <w:pStyle w:val="ListParagraph"/>
        <w:numPr>
          <w:ilvl w:val="1"/>
          <w:numId w:val="31"/>
        </w:numPr>
        <w:spacing w:after="0" w:line="240" w:lineRule="auto"/>
        <w:rPr>
          <w:rFonts w:cstheme="minorHAnsi"/>
          <w:sz w:val="24"/>
          <w:szCs w:val="24"/>
        </w:rPr>
      </w:pPr>
      <w:r>
        <w:rPr>
          <w:rFonts w:cstheme="minorHAnsi"/>
          <w:sz w:val="24"/>
          <w:szCs w:val="24"/>
        </w:rPr>
        <w:lastRenderedPageBreak/>
        <w:t>These assignments</w:t>
      </w:r>
      <w:r w:rsidR="002F506B">
        <w:rPr>
          <w:rFonts w:cstheme="minorHAnsi"/>
          <w:sz w:val="24"/>
          <w:szCs w:val="24"/>
        </w:rPr>
        <w:t xml:space="preserve"> mostly involve drafting </w:t>
      </w:r>
      <w:r>
        <w:rPr>
          <w:rFonts w:cstheme="minorHAnsi"/>
          <w:sz w:val="24"/>
          <w:szCs w:val="24"/>
        </w:rPr>
        <w:t xml:space="preserve">brief </w:t>
      </w:r>
      <w:r w:rsidR="002F506B">
        <w:rPr>
          <w:rFonts w:cstheme="minorHAnsi"/>
          <w:sz w:val="24"/>
          <w:szCs w:val="24"/>
        </w:rPr>
        <w:t>ideas</w:t>
      </w:r>
      <w:r>
        <w:rPr>
          <w:rFonts w:cstheme="minorHAnsi"/>
          <w:sz w:val="24"/>
          <w:szCs w:val="24"/>
        </w:rPr>
        <w:t xml:space="preserve">/proposals for the group to discuss and provide feedback on at the next meeting. </w:t>
      </w:r>
    </w:p>
    <w:p w14:paraId="620C06C7" w14:textId="77777777" w:rsidR="00527759" w:rsidRDefault="006B77BB" w:rsidP="00A3295F">
      <w:pPr>
        <w:pStyle w:val="ListParagraph"/>
        <w:numPr>
          <w:ilvl w:val="0"/>
          <w:numId w:val="31"/>
        </w:numPr>
        <w:spacing w:after="0" w:line="240" w:lineRule="auto"/>
        <w:rPr>
          <w:rFonts w:cstheme="minorHAnsi"/>
          <w:sz w:val="24"/>
          <w:szCs w:val="24"/>
        </w:rPr>
      </w:pPr>
      <w:r>
        <w:rPr>
          <w:rFonts w:cstheme="minorHAnsi"/>
          <w:sz w:val="24"/>
          <w:szCs w:val="24"/>
        </w:rPr>
        <w:t xml:space="preserve">Participate in meeting discussions and work </w:t>
      </w:r>
      <w:proofErr w:type="gramStart"/>
      <w:r>
        <w:rPr>
          <w:rFonts w:cstheme="minorHAnsi"/>
          <w:sz w:val="24"/>
          <w:szCs w:val="24"/>
        </w:rPr>
        <w:t>for</w:t>
      </w:r>
      <w:proofErr w:type="gramEnd"/>
      <w:r>
        <w:rPr>
          <w:rFonts w:cstheme="minorHAnsi"/>
          <w:sz w:val="24"/>
          <w:szCs w:val="24"/>
        </w:rPr>
        <w:t xml:space="preserve"> the course</w:t>
      </w:r>
      <w:r w:rsidR="00527759">
        <w:rPr>
          <w:rFonts w:cstheme="minorHAnsi"/>
          <w:sz w:val="24"/>
          <w:szCs w:val="24"/>
        </w:rPr>
        <w:t>.</w:t>
      </w:r>
      <w:r w:rsidR="00527759">
        <w:rPr>
          <w:rFonts w:cstheme="minorHAnsi"/>
          <w:sz w:val="24"/>
          <w:szCs w:val="24"/>
        </w:rPr>
        <w:tab/>
        <w:t>This may include the following</w:t>
      </w:r>
    </w:p>
    <w:p w14:paraId="78536BFF" w14:textId="7C04825E" w:rsidR="00527759" w:rsidRDefault="00527759" w:rsidP="00527759">
      <w:pPr>
        <w:pStyle w:val="ListParagraph"/>
        <w:numPr>
          <w:ilvl w:val="1"/>
          <w:numId w:val="31"/>
        </w:numPr>
        <w:spacing w:after="0" w:line="240" w:lineRule="auto"/>
        <w:rPr>
          <w:rFonts w:cstheme="minorHAnsi"/>
          <w:sz w:val="24"/>
          <w:szCs w:val="24"/>
        </w:rPr>
      </w:pPr>
      <w:r>
        <w:rPr>
          <w:rFonts w:cstheme="minorHAnsi"/>
          <w:sz w:val="24"/>
          <w:szCs w:val="24"/>
        </w:rPr>
        <w:t>Collecting biomechanical data for lab assignments</w:t>
      </w:r>
    </w:p>
    <w:p w14:paraId="7F280F06" w14:textId="5A38C0A3" w:rsidR="00527759" w:rsidRDefault="00527759" w:rsidP="00527759">
      <w:pPr>
        <w:pStyle w:val="ListParagraph"/>
        <w:numPr>
          <w:ilvl w:val="1"/>
          <w:numId w:val="31"/>
        </w:numPr>
        <w:spacing w:after="0" w:line="240" w:lineRule="auto"/>
        <w:rPr>
          <w:rFonts w:cstheme="minorHAnsi"/>
          <w:sz w:val="24"/>
          <w:szCs w:val="24"/>
        </w:rPr>
      </w:pPr>
      <w:r>
        <w:rPr>
          <w:rFonts w:cstheme="minorHAnsi"/>
          <w:sz w:val="24"/>
          <w:szCs w:val="24"/>
        </w:rPr>
        <w:t>Designing lab experiences using VALD equipment and embodied complex system modeling</w:t>
      </w:r>
    </w:p>
    <w:p w14:paraId="16F981B0" w14:textId="6A1C5690" w:rsidR="00527759" w:rsidRDefault="00527759" w:rsidP="00527759">
      <w:pPr>
        <w:pStyle w:val="ListParagraph"/>
        <w:numPr>
          <w:ilvl w:val="1"/>
          <w:numId w:val="31"/>
        </w:numPr>
        <w:spacing w:after="0" w:line="240" w:lineRule="auto"/>
        <w:rPr>
          <w:rFonts w:cstheme="minorHAnsi"/>
          <w:sz w:val="24"/>
          <w:szCs w:val="24"/>
        </w:rPr>
      </w:pPr>
      <w:r>
        <w:rPr>
          <w:rFonts w:cstheme="minorHAnsi"/>
          <w:sz w:val="24"/>
          <w:szCs w:val="24"/>
        </w:rPr>
        <w:t>Designing assignments the employ AI and connect biomechanics to other courses</w:t>
      </w:r>
    </w:p>
    <w:p w14:paraId="286AED84" w14:textId="31E1E62F" w:rsidR="00527759" w:rsidRDefault="00527759" w:rsidP="00527759">
      <w:pPr>
        <w:pStyle w:val="ListParagraph"/>
        <w:numPr>
          <w:ilvl w:val="1"/>
          <w:numId w:val="31"/>
        </w:numPr>
        <w:spacing w:after="0" w:line="240" w:lineRule="auto"/>
        <w:rPr>
          <w:rFonts w:cstheme="minorHAnsi"/>
          <w:sz w:val="24"/>
          <w:szCs w:val="24"/>
        </w:rPr>
      </w:pPr>
      <w:r>
        <w:rPr>
          <w:rFonts w:cstheme="minorHAnsi"/>
          <w:sz w:val="24"/>
          <w:szCs w:val="24"/>
        </w:rPr>
        <w:t>Grading assignments</w:t>
      </w:r>
    </w:p>
    <w:p w14:paraId="6488EE52" w14:textId="6673E976" w:rsidR="00386757" w:rsidRDefault="00386757" w:rsidP="00527759">
      <w:pPr>
        <w:pStyle w:val="ListParagraph"/>
        <w:numPr>
          <w:ilvl w:val="1"/>
          <w:numId w:val="31"/>
        </w:numPr>
        <w:spacing w:after="0" w:line="240" w:lineRule="auto"/>
        <w:rPr>
          <w:rFonts w:cstheme="minorHAnsi"/>
          <w:sz w:val="24"/>
          <w:szCs w:val="24"/>
        </w:rPr>
      </w:pPr>
      <w:r>
        <w:rPr>
          <w:rFonts w:cstheme="minorHAnsi"/>
          <w:sz w:val="24"/>
          <w:szCs w:val="24"/>
        </w:rPr>
        <w:t>Improving accessibility of course content</w:t>
      </w:r>
    </w:p>
    <w:p w14:paraId="5AF18DD8" w14:textId="0D48AE19" w:rsidR="00386757" w:rsidRDefault="00386757" w:rsidP="00527759">
      <w:pPr>
        <w:pStyle w:val="ListParagraph"/>
        <w:numPr>
          <w:ilvl w:val="1"/>
          <w:numId w:val="31"/>
        </w:numPr>
        <w:spacing w:after="0" w:line="240" w:lineRule="auto"/>
        <w:rPr>
          <w:rFonts w:cstheme="minorHAnsi"/>
          <w:sz w:val="24"/>
          <w:szCs w:val="24"/>
        </w:rPr>
      </w:pPr>
      <w:r>
        <w:rPr>
          <w:rFonts w:cstheme="minorHAnsi"/>
          <w:sz w:val="24"/>
          <w:szCs w:val="24"/>
        </w:rPr>
        <w:t xml:space="preserve">Sending Canvas announcement for course </w:t>
      </w:r>
    </w:p>
    <w:p w14:paraId="471B0E85" w14:textId="24454F7E" w:rsidR="006B77BB" w:rsidRPr="00BD0A14" w:rsidRDefault="00527759" w:rsidP="00527759">
      <w:pPr>
        <w:pStyle w:val="ListParagraph"/>
        <w:numPr>
          <w:ilvl w:val="1"/>
          <w:numId w:val="31"/>
        </w:numPr>
        <w:spacing w:after="0" w:line="240" w:lineRule="auto"/>
        <w:rPr>
          <w:rFonts w:cstheme="minorHAnsi"/>
          <w:sz w:val="24"/>
          <w:szCs w:val="24"/>
        </w:rPr>
      </w:pPr>
      <w:r>
        <w:rPr>
          <w:rFonts w:cstheme="minorHAnsi"/>
          <w:sz w:val="24"/>
          <w:szCs w:val="24"/>
        </w:rPr>
        <w:t xml:space="preserve">Creating models and other </w:t>
      </w:r>
      <w:r w:rsidR="006B77BB">
        <w:rPr>
          <w:rFonts w:cstheme="minorHAnsi"/>
          <w:sz w:val="24"/>
          <w:szCs w:val="24"/>
        </w:rPr>
        <w:t>teach</w:t>
      </w:r>
      <w:r w:rsidR="00622EA0">
        <w:rPr>
          <w:rFonts w:cstheme="minorHAnsi"/>
          <w:sz w:val="24"/>
          <w:szCs w:val="24"/>
        </w:rPr>
        <w:t>ing</w:t>
      </w:r>
      <w:r w:rsidR="006B77BB">
        <w:rPr>
          <w:rFonts w:cstheme="minorHAnsi"/>
          <w:sz w:val="24"/>
          <w:szCs w:val="24"/>
        </w:rPr>
        <w:t xml:space="preserve"> </w:t>
      </w:r>
      <w:r w:rsidR="00622EA0">
        <w:rPr>
          <w:rFonts w:cstheme="minorHAnsi"/>
          <w:sz w:val="24"/>
          <w:szCs w:val="24"/>
        </w:rPr>
        <w:t>tools</w:t>
      </w:r>
    </w:p>
    <w:p w14:paraId="33089E77" w14:textId="42D7C853" w:rsidR="00572355" w:rsidRDefault="00572355" w:rsidP="00572355">
      <w:pPr>
        <w:pStyle w:val="BodyText"/>
        <w:spacing w:before="268"/>
        <w:ind w:left="360"/>
      </w:pPr>
      <w:r>
        <w:t>More</w:t>
      </w:r>
      <w:r>
        <w:rPr>
          <w:spacing w:val="-7"/>
        </w:rPr>
        <w:t xml:space="preserve"> </w:t>
      </w:r>
      <w:r>
        <w:t>detailed</w:t>
      </w:r>
      <w:r>
        <w:rPr>
          <w:spacing w:val="-4"/>
        </w:rPr>
        <w:t xml:space="preserve"> </w:t>
      </w:r>
      <w:r>
        <w:t>information</w:t>
      </w:r>
      <w:r>
        <w:rPr>
          <w:spacing w:val="-7"/>
        </w:rPr>
        <w:t xml:space="preserve"> </w:t>
      </w:r>
      <w:r>
        <w:t>regarding</w:t>
      </w:r>
      <w:r>
        <w:rPr>
          <w:spacing w:val="-5"/>
        </w:rPr>
        <w:t xml:space="preserve"> </w:t>
      </w:r>
      <w:r>
        <w:t>current</w:t>
      </w:r>
      <w:r>
        <w:rPr>
          <w:spacing w:val="-4"/>
        </w:rPr>
        <w:t xml:space="preserve"> </w:t>
      </w:r>
      <w:hyperlink r:id="rId32" w:history="1">
        <w:r w:rsidRPr="002428CD">
          <w:rPr>
            <w:rStyle w:val="Hyperlink"/>
          </w:rPr>
          <w:t>UF</w:t>
        </w:r>
        <w:r w:rsidRPr="002428CD">
          <w:rPr>
            <w:rStyle w:val="Hyperlink"/>
            <w:spacing w:val="-5"/>
          </w:rPr>
          <w:t xml:space="preserve"> </w:t>
        </w:r>
        <w:r w:rsidRPr="002428CD">
          <w:rPr>
            <w:rStyle w:val="Hyperlink"/>
          </w:rPr>
          <w:t>grading</w:t>
        </w:r>
        <w:r w:rsidRPr="002428CD">
          <w:rPr>
            <w:rStyle w:val="Hyperlink"/>
            <w:spacing w:val="-5"/>
          </w:rPr>
          <w:t xml:space="preserve"> </w:t>
        </w:r>
        <w:r w:rsidRPr="002428CD">
          <w:rPr>
            <w:rStyle w:val="Hyperlink"/>
          </w:rPr>
          <w:t>policies</w:t>
        </w:r>
        <w:r w:rsidRPr="002428CD">
          <w:rPr>
            <w:rStyle w:val="Hyperlink"/>
            <w:spacing w:val="-6"/>
          </w:rPr>
          <w:t xml:space="preserve"> </w:t>
        </w:r>
        <w:r w:rsidRPr="002428CD">
          <w:rPr>
            <w:rStyle w:val="Hyperlink"/>
          </w:rPr>
          <w:t>can</w:t>
        </w:r>
        <w:r w:rsidRPr="002428CD">
          <w:rPr>
            <w:rStyle w:val="Hyperlink"/>
            <w:spacing w:val="-5"/>
          </w:rPr>
          <w:t xml:space="preserve"> </w:t>
        </w:r>
        <w:r w:rsidRPr="002428CD">
          <w:rPr>
            <w:rStyle w:val="Hyperlink"/>
          </w:rPr>
          <w:t>be</w:t>
        </w:r>
        <w:r w:rsidRPr="002428CD">
          <w:rPr>
            <w:rStyle w:val="Hyperlink"/>
            <w:spacing w:val="-4"/>
          </w:rPr>
          <w:t xml:space="preserve"> </w:t>
        </w:r>
        <w:r w:rsidRPr="002428CD">
          <w:rPr>
            <w:rStyle w:val="Hyperlink"/>
          </w:rPr>
          <w:t>found</w:t>
        </w:r>
        <w:r w:rsidRPr="002428CD">
          <w:rPr>
            <w:rStyle w:val="Hyperlink"/>
            <w:spacing w:val="1"/>
          </w:rPr>
          <w:t xml:space="preserve"> </w:t>
        </w:r>
        <w:r w:rsidRPr="002428CD">
          <w:rPr>
            <w:rStyle w:val="Hyperlink"/>
            <w:spacing w:val="-2"/>
          </w:rPr>
          <w:t>here</w:t>
        </w:r>
      </w:hyperlink>
      <w:r>
        <w:rPr>
          <w:spacing w:val="-2"/>
        </w:rPr>
        <w:t>.</w:t>
      </w:r>
    </w:p>
    <w:p w14:paraId="6CB402DC" w14:textId="77777777" w:rsidR="00572355" w:rsidRDefault="00572355" w:rsidP="00572355">
      <w:pPr>
        <w:pStyle w:val="BodyText"/>
        <w:spacing w:before="25"/>
        <w:rPr>
          <w:sz w:val="20"/>
        </w:rPr>
      </w:pPr>
    </w:p>
    <w:p w14:paraId="7EA5F56B" w14:textId="69FC1FC6"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7E06059" w14:textId="77777777" w:rsidR="00D60C7E" w:rsidRDefault="00D60C7E" w:rsidP="009919C3">
      <w:pPr>
        <w:spacing w:after="0" w:line="240" w:lineRule="auto"/>
        <w:rPr>
          <w:rFonts w:cs="Arial"/>
          <w:szCs w:val="24"/>
        </w:rPr>
      </w:pPr>
    </w:p>
    <w:p w14:paraId="34980358" w14:textId="615F6590" w:rsidR="000D53EF" w:rsidRPr="003E7959" w:rsidRDefault="00D60C7E" w:rsidP="000D53EF">
      <w:pPr>
        <w:pStyle w:val="Heading3"/>
        <w:rPr>
          <w:color w:val="0021A5"/>
        </w:rPr>
      </w:pPr>
      <w:r w:rsidRPr="003E7959">
        <w:rPr>
          <w:color w:val="0021A5"/>
        </w:rPr>
        <w:t>CRITICAL DATES &amp; UF OBSERVED HOLIDAYS</w:t>
      </w:r>
    </w:p>
    <w:p w14:paraId="6B74A5C8" w14:textId="5CC6262D" w:rsidR="000D53EF" w:rsidRPr="003E7959" w:rsidRDefault="000D53EF" w:rsidP="000D53EF">
      <w:pPr>
        <w:pStyle w:val="ListParagraph"/>
        <w:numPr>
          <w:ilvl w:val="0"/>
          <w:numId w:val="16"/>
        </w:numPr>
        <w:rPr>
          <w:sz w:val="24"/>
          <w:szCs w:val="24"/>
        </w:rPr>
      </w:pPr>
      <w:r w:rsidRPr="003E7959">
        <w:rPr>
          <w:sz w:val="24"/>
          <w:szCs w:val="24"/>
        </w:rPr>
        <w:t>January 17: Martin Luther King, Jr. Day (Monday)</w:t>
      </w:r>
    </w:p>
    <w:p w14:paraId="7508DA92" w14:textId="33DBF4DE" w:rsidR="000D53EF" w:rsidRPr="003E7959" w:rsidRDefault="000D53EF" w:rsidP="000D53EF">
      <w:pPr>
        <w:pStyle w:val="ListParagraph"/>
        <w:numPr>
          <w:ilvl w:val="0"/>
          <w:numId w:val="16"/>
        </w:numPr>
        <w:rPr>
          <w:sz w:val="24"/>
          <w:szCs w:val="24"/>
        </w:rPr>
      </w:pPr>
      <w:r w:rsidRPr="003E7959">
        <w:rPr>
          <w:sz w:val="24"/>
          <w:szCs w:val="24"/>
        </w:rPr>
        <w:t xml:space="preserve">March </w:t>
      </w:r>
      <w:r w:rsidR="00A3295F">
        <w:rPr>
          <w:sz w:val="24"/>
          <w:szCs w:val="24"/>
        </w:rPr>
        <w:t>16</w:t>
      </w:r>
      <w:r w:rsidRPr="003E7959">
        <w:rPr>
          <w:sz w:val="24"/>
          <w:szCs w:val="24"/>
        </w:rPr>
        <w:t xml:space="preserve"> – </w:t>
      </w:r>
      <w:r w:rsidR="00A3295F">
        <w:rPr>
          <w:sz w:val="24"/>
          <w:szCs w:val="24"/>
        </w:rPr>
        <w:t>20</w:t>
      </w:r>
      <w:r w:rsidRPr="003E7959">
        <w:rPr>
          <w:sz w:val="24"/>
          <w:szCs w:val="24"/>
        </w:rPr>
        <w:t>: UF Spring Break (Monday - Friday)</w:t>
      </w:r>
    </w:p>
    <w:p w14:paraId="64E5BAE6" w14:textId="2C701877" w:rsidR="000D53EF" w:rsidRPr="003E7959" w:rsidRDefault="000D53EF" w:rsidP="000D53EF">
      <w:pPr>
        <w:pStyle w:val="ListParagraph"/>
        <w:numPr>
          <w:ilvl w:val="0"/>
          <w:numId w:val="16"/>
        </w:numPr>
        <w:rPr>
          <w:sz w:val="24"/>
          <w:szCs w:val="24"/>
        </w:rPr>
      </w:pPr>
      <w:r w:rsidRPr="003E7959">
        <w:rPr>
          <w:sz w:val="24"/>
          <w:szCs w:val="24"/>
        </w:rPr>
        <w:t>April 2</w:t>
      </w:r>
      <w:r w:rsidR="00A3295F">
        <w:rPr>
          <w:sz w:val="24"/>
          <w:szCs w:val="24"/>
        </w:rPr>
        <w:t>3</w:t>
      </w:r>
      <w:r w:rsidRPr="003E7959">
        <w:rPr>
          <w:sz w:val="24"/>
          <w:szCs w:val="24"/>
        </w:rPr>
        <w:t xml:space="preserve"> – 2</w:t>
      </w:r>
      <w:r w:rsidR="00A3295F">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1F781045" w14:textId="58095458" w:rsidR="00064811" w:rsidRPr="003E7959" w:rsidRDefault="00D60C7E" w:rsidP="00C91324">
      <w:pPr>
        <w:pStyle w:val="Heading3"/>
        <w:rPr>
          <w:color w:val="0021A5"/>
        </w:rPr>
      </w:pPr>
      <w:r w:rsidRPr="003E7959">
        <w:rPr>
          <w:color w:val="0021A5"/>
        </w:rPr>
        <w:t>WEEKLY SCHEDULE</w:t>
      </w:r>
    </w:p>
    <w:p w14:paraId="21800BAD" w14:textId="52EA8F65" w:rsidR="00D60C7E" w:rsidRPr="00D60C7E" w:rsidRDefault="00D60C7E" w:rsidP="00D60C7E"/>
    <w:tbl>
      <w:tblPr>
        <w:tblW w:w="9700" w:type="dxa"/>
        <w:tblLook w:val="04A0" w:firstRow="1" w:lastRow="0" w:firstColumn="1" w:lastColumn="0" w:noHBand="0" w:noVBand="1"/>
      </w:tblPr>
      <w:tblGrid>
        <w:gridCol w:w="958"/>
        <w:gridCol w:w="1112"/>
        <w:gridCol w:w="3843"/>
        <w:gridCol w:w="3787"/>
      </w:tblGrid>
      <w:tr w:rsidR="00622EA0" w:rsidRPr="00622EA0" w14:paraId="7BE20163" w14:textId="77777777" w:rsidTr="00622EA0">
        <w:trPr>
          <w:trHeight w:val="780"/>
        </w:trPr>
        <w:tc>
          <w:tcPr>
            <w:tcW w:w="960" w:type="dxa"/>
            <w:tcBorders>
              <w:top w:val="single" w:sz="12" w:space="0" w:color="auto"/>
              <w:left w:val="single" w:sz="12" w:space="0" w:color="auto"/>
              <w:bottom w:val="single" w:sz="8" w:space="0" w:color="auto"/>
              <w:right w:val="nil"/>
            </w:tcBorders>
            <w:shd w:val="clear" w:color="000000" w:fill="4D93D9"/>
            <w:vAlign w:val="center"/>
            <w:hideMark/>
          </w:tcPr>
          <w:p w14:paraId="5F3AAFE7" w14:textId="77777777" w:rsidR="00622EA0" w:rsidRPr="00622EA0" w:rsidRDefault="00622EA0" w:rsidP="00622EA0">
            <w:pPr>
              <w:spacing w:after="0" w:line="240" w:lineRule="auto"/>
              <w:jc w:val="center"/>
              <w:rPr>
                <w:rFonts w:ascii="Calibri" w:eastAsia="Times New Roman" w:hAnsi="Calibri" w:cs="Calibri"/>
                <w:b/>
                <w:bCs/>
                <w:color w:val="FFFFFF"/>
                <w:sz w:val="20"/>
                <w:szCs w:val="20"/>
              </w:rPr>
            </w:pPr>
            <w:r w:rsidRPr="00622EA0">
              <w:rPr>
                <w:rFonts w:ascii="Calibri" w:eastAsia="Times New Roman" w:hAnsi="Calibri" w:cs="Calibri"/>
                <w:b/>
                <w:bCs/>
                <w:color w:val="FFFFFF"/>
                <w:sz w:val="20"/>
                <w:szCs w:val="20"/>
              </w:rPr>
              <w:t>Week</w:t>
            </w:r>
          </w:p>
        </w:tc>
        <w:tc>
          <w:tcPr>
            <w:tcW w:w="1080" w:type="dxa"/>
            <w:tcBorders>
              <w:top w:val="single" w:sz="12" w:space="0" w:color="auto"/>
              <w:left w:val="single" w:sz="8" w:space="0" w:color="auto"/>
              <w:bottom w:val="single" w:sz="8" w:space="0" w:color="auto"/>
              <w:right w:val="single" w:sz="8" w:space="0" w:color="auto"/>
            </w:tcBorders>
            <w:shd w:val="clear" w:color="000000" w:fill="4D93D9"/>
            <w:vAlign w:val="center"/>
            <w:hideMark/>
          </w:tcPr>
          <w:p w14:paraId="697B0AC1" w14:textId="77777777" w:rsidR="00622EA0" w:rsidRPr="00622EA0" w:rsidRDefault="00622EA0" w:rsidP="00622EA0">
            <w:pPr>
              <w:spacing w:after="0" w:line="240" w:lineRule="auto"/>
              <w:jc w:val="center"/>
              <w:rPr>
                <w:rFonts w:ascii="Calibri" w:eastAsia="Times New Roman" w:hAnsi="Calibri" w:cs="Calibri"/>
                <w:b/>
                <w:bCs/>
                <w:color w:val="FFFFFF"/>
                <w:sz w:val="20"/>
                <w:szCs w:val="20"/>
              </w:rPr>
            </w:pPr>
            <w:r w:rsidRPr="00622EA0">
              <w:rPr>
                <w:rFonts w:ascii="Calibri" w:eastAsia="Times New Roman" w:hAnsi="Calibri" w:cs="Calibri"/>
                <w:b/>
                <w:bCs/>
                <w:color w:val="FFFFFF"/>
                <w:sz w:val="20"/>
                <w:szCs w:val="20"/>
              </w:rPr>
              <w:t>Dates (Week of Monday…)</w:t>
            </w:r>
          </w:p>
        </w:tc>
        <w:tc>
          <w:tcPr>
            <w:tcW w:w="3860" w:type="dxa"/>
            <w:tcBorders>
              <w:top w:val="single" w:sz="12" w:space="0" w:color="auto"/>
              <w:left w:val="nil"/>
              <w:bottom w:val="single" w:sz="8" w:space="0" w:color="auto"/>
              <w:right w:val="single" w:sz="8" w:space="0" w:color="auto"/>
            </w:tcBorders>
            <w:shd w:val="clear" w:color="000000" w:fill="4D93D9"/>
            <w:vAlign w:val="center"/>
            <w:hideMark/>
          </w:tcPr>
          <w:p w14:paraId="30588626" w14:textId="77777777" w:rsidR="00622EA0" w:rsidRPr="00622EA0" w:rsidRDefault="00622EA0" w:rsidP="00622EA0">
            <w:pPr>
              <w:spacing w:after="0" w:line="240" w:lineRule="auto"/>
              <w:jc w:val="center"/>
              <w:rPr>
                <w:rFonts w:ascii="Calibri" w:eastAsia="Times New Roman" w:hAnsi="Calibri" w:cs="Calibri"/>
                <w:b/>
                <w:bCs/>
                <w:color w:val="FFFFFF"/>
                <w:sz w:val="20"/>
                <w:szCs w:val="20"/>
              </w:rPr>
            </w:pPr>
            <w:r w:rsidRPr="00622EA0">
              <w:rPr>
                <w:rFonts w:ascii="Calibri" w:eastAsia="Times New Roman" w:hAnsi="Calibri" w:cs="Calibri"/>
                <w:b/>
                <w:bCs/>
                <w:color w:val="FFFFFF"/>
                <w:sz w:val="20"/>
                <w:szCs w:val="20"/>
              </w:rPr>
              <w:t>Meeting Topics/Other Activities</w:t>
            </w:r>
          </w:p>
        </w:tc>
        <w:tc>
          <w:tcPr>
            <w:tcW w:w="3800" w:type="dxa"/>
            <w:tcBorders>
              <w:top w:val="single" w:sz="12" w:space="0" w:color="auto"/>
              <w:left w:val="nil"/>
              <w:bottom w:val="single" w:sz="8" w:space="0" w:color="auto"/>
              <w:right w:val="single" w:sz="12" w:space="0" w:color="auto"/>
            </w:tcBorders>
            <w:shd w:val="clear" w:color="000000" w:fill="4D93D9"/>
            <w:vAlign w:val="center"/>
            <w:hideMark/>
          </w:tcPr>
          <w:p w14:paraId="4F1F3932" w14:textId="77777777" w:rsidR="00622EA0" w:rsidRPr="00622EA0" w:rsidRDefault="00622EA0" w:rsidP="00622EA0">
            <w:pPr>
              <w:spacing w:after="0" w:line="240" w:lineRule="auto"/>
              <w:jc w:val="center"/>
              <w:rPr>
                <w:rFonts w:ascii="Calibri" w:eastAsia="Times New Roman" w:hAnsi="Calibri" w:cs="Calibri"/>
                <w:b/>
                <w:bCs/>
                <w:color w:val="FFFFFF"/>
                <w:sz w:val="20"/>
                <w:szCs w:val="20"/>
              </w:rPr>
            </w:pPr>
            <w:r w:rsidRPr="00622EA0">
              <w:rPr>
                <w:rFonts w:ascii="Calibri" w:eastAsia="Times New Roman" w:hAnsi="Calibri" w:cs="Calibri"/>
                <w:b/>
                <w:bCs/>
                <w:color w:val="FFFFFF"/>
                <w:sz w:val="20"/>
                <w:szCs w:val="20"/>
              </w:rPr>
              <w:t>Assignments</w:t>
            </w:r>
          </w:p>
        </w:tc>
      </w:tr>
      <w:tr w:rsidR="00622EA0" w:rsidRPr="00622EA0" w14:paraId="54444860" w14:textId="77777777" w:rsidTr="00622EA0">
        <w:trPr>
          <w:trHeight w:val="54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285C2515"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0762A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12-Jan</w:t>
            </w:r>
          </w:p>
        </w:tc>
        <w:tc>
          <w:tcPr>
            <w:tcW w:w="3860" w:type="dxa"/>
            <w:tcBorders>
              <w:top w:val="nil"/>
              <w:left w:val="nil"/>
              <w:bottom w:val="nil"/>
              <w:right w:val="single" w:sz="8" w:space="0" w:color="auto"/>
            </w:tcBorders>
            <w:shd w:val="clear" w:color="000000" w:fill="FFFFFF"/>
            <w:vAlign w:val="center"/>
            <w:hideMark/>
          </w:tcPr>
          <w:p w14:paraId="20619510"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Introduction to teaching biomechanics, expectations, and planning</w:t>
            </w:r>
          </w:p>
        </w:tc>
        <w:tc>
          <w:tcPr>
            <w:tcW w:w="3800" w:type="dxa"/>
            <w:tcBorders>
              <w:top w:val="nil"/>
              <w:left w:val="nil"/>
              <w:bottom w:val="nil"/>
              <w:right w:val="single" w:sz="12" w:space="0" w:color="auto"/>
            </w:tcBorders>
            <w:shd w:val="clear" w:color="000000" w:fill="FFFFFF"/>
            <w:vAlign w:val="center"/>
            <w:hideMark/>
          </w:tcPr>
          <w:p w14:paraId="5AA0575C"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Module Topic and SLO Proposal (due Jan 20)</w:t>
            </w:r>
          </w:p>
        </w:tc>
      </w:tr>
      <w:tr w:rsidR="00622EA0" w:rsidRPr="00622EA0" w14:paraId="00BA158E"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5A99708D"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4B7FBDB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7E9E1647"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Syllabus design, ADA compliance, and Canvas</w:t>
            </w:r>
          </w:p>
        </w:tc>
        <w:tc>
          <w:tcPr>
            <w:tcW w:w="3800" w:type="dxa"/>
            <w:tcBorders>
              <w:top w:val="nil"/>
              <w:left w:val="nil"/>
              <w:bottom w:val="nil"/>
              <w:right w:val="single" w:sz="12" w:space="0" w:color="auto"/>
            </w:tcBorders>
            <w:shd w:val="clear" w:color="000000" w:fill="FFFFFF"/>
            <w:vAlign w:val="center"/>
            <w:hideMark/>
          </w:tcPr>
          <w:p w14:paraId="11C9AB37"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Set and Post TA Office Hours (due Jan 20)</w:t>
            </w:r>
          </w:p>
        </w:tc>
      </w:tr>
      <w:tr w:rsidR="00622EA0" w:rsidRPr="00622EA0" w14:paraId="12050004"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7DD9A161"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110FA4E"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235F4F4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proofErr w:type="spellStart"/>
            <w:r w:rsidRPr="00622EA0">
              <w:rPr>
                <w:rFonts w:ascii="Calibri" w:eastAsia="Times New Roman" w:hAnsi="Calibri" w:cs="Calibri"/>
                <w:b/>
                <w:bCs/>
                <w:color w:val="000000"/>
                <w:sz w:val="20"/>
                <w:szCs w:val="20"/>
              </w:rPr>
              <w:t>MoCap</w:t>
            </w:r>
            <w:proofErr w:type="spellEnd"/>
            <w:r w:rsidRPr="00622EA0">
              <w:rPr>
                <w:rFonts w:ascii="Calibri" w:eastAsia="Times New Roman" w:hAnsi="Calibri" w:cs="Calibri"/>
                <w:b/>
                <w:bCs/>
                <w:color w:val="000000"/>
                <w:sz w:val="20"/>
                <w:szCs w:val="20"/>
              </w:rPr>
              <w:t xml:space="preserve"> Lab Tour (if time)</w:t>
            </w:r>
          </w:p>
        </w:tc>
        <w:tc>
          <w:tcPr>
            <w:tcW w:w="3800" w:type="dxa"/>
            <w:tcBorders>
              <w:top w:val="nil"/>
              <w:left w:val="nil"/>
              <w:bottom w:val="single" w:sz="8" w:space="0" w:color="auto"/>
              <w:right w:val="single" w:sz="12" w:space="0" w:color="auto"/>
            </w:tcBorders>
            <w:shd w:val="clear" w:color="000000" w:fill="FFFFFF"/>
            <w:vAlign w:val="center"/>
            <w:hideMark/>
          </w:tcPr>
          <w:p w14:paraId="1A71924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Select Movement (due Jan 20)</w:t>
            </w:r>
          </w:p>
        </w:tc>
      </w:tr>
      <w:tr w:rsidR="00622EA0" w:rsidRPr="00622EA0" w14:paraId="0B2C7154" w14:textId="77777777" w:rsidTr="00622EA0">
        <w:trPr>
          <w:trHeight w:val="54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64DE4D9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w:t>
            </w:r>
          </w:p>
        </w:tc>
        <w:tc>
          <w:tcPr>
            <w:tcW w:w="1080" w:type="dxa"/>
            <w:vMerge w:val="restart"/>
            <w:tcBorders>
              <w:top w:val="nil"/>
              <w:left w:val="single" w:sz="8" w:space="0" w:color="auto"/>
              <w:bottom w:val="single" w:sz="8" w:space="0" w:color="000000"/>
              <w:right w:val="nil"/>
            </w:tcBorders>
            <w:shd w:val="clear" w:color="000000" w:fill="FFFFFF"/>
            <w:vAlign w:val="center"/>
            <w:hideMark/>
          </w:tcPr>
          <w:p w14:paraId="3F53F6F8"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19-Jan</w:t>
            </w:r>
          </w:p>
        </w:tc>
        <w:tc>
          <w:tcPr>
            <w:tcW w:w="3860" w:type="dxa"/>
            <w:tcBorders>
              <w:top w:val="nil"/>
              <w:left w:val="single" w:sz="8" w:space="0" w:color="auto"/>
              <w:bottom w:val="nil"/>
              <w:right w:val="single" w:sz="8" w:space="0" w:color="auto"/>
            </w:tcBorders>
            <w:shd w:val="clear" w:color="000000" w:fill="FFFFFF"/>
            <w:vAlign w:val="center"/>
            <w:hideMark/>
          </w:tcPr>
          <w:p w14:paraId="133662C3"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Present and Critique Topic and SLOs</w:t>
            </w:r>
          </w:p>
        </w:tc>
        <w:tc>
          <w:tcPr>
            <w:tcW w:w="3800" w:type="dxa"/>
            <w:tcBorders>
              <w:top w:val="nil"/>
              <w:left w:val="nil"/>
              <w:bottom w:val="nil"/>
              <w:right w:val="single" w:sz="12" w:space="0" w:color="auto"/>
            </w:tcBorders>
            <w:shd w:val="clear" w:color="000000" w:fill="FFFFFF"/>
            <w:vAlign w:val="center"/>
            <w:hideMark/>
          </w:tcPr>
          <w:p w14:paraId="28777E13" w14:textId="7C336AA5"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 xml:space="preserve">VALD Academy FP and </w:t>
            </w:r>
            <w:proofErr w:type="spellStart"/>
            <w:r w:rsidRPr="00622EA0">
              <w:rPr>
                <w:rFonts w:ascii="Aptos Narrow" w:eastAsia="Times New Roman" w:hAnsi="Aptos Narrow" w:cs="Times New Roman"/>
                <w:b/>
                <w:bCs/>
                <w:color w:val="000000"/>
                <w:sz w:val="20"/>
                <w:szCs w:val="20"/>
              </w:rPr>
              <w:t>MoCap</w:t>
            </w:r>
            <w:proofErr w:type="spellEnd"/>
            <w:r w:rsidRPr="00622EA0">
              <w:rPr>
                <w:rFonts w:ascii="Aptos Narrow" w:eastAsia="Times New Roman" w:hAnsi="Aptos Narrow" w:cs="Times New Roman"/>
                <w:b/>
                <w:bCs/>
                <w:color w:val="000000"/>
                <w:sz w:val="20"/>
                <w:szCs w:val="20"/>
              </w:rPr>
              <w:t xml:space="preserve"> Training (Due Jan 27)</w:t>
            </w:r>
          </w:p>
        </w:tc>
      </w:tr>
      <w:tr w:rsidR="00622EA0" w:rsidRPr="00622EA0" w14:paraId="2DCB652B" w14:textId="77777777" w:rsidTr="00622EA0">
        <w:trPr>
          <w:trHeight w:val="540"/>
        </w:trPr>
        <w:tc>
          <w:tcPr>
            <w:tcW w:w="960" w:type="dxa"/>
            <w:vMerge/>
            <w:tcBorders>
              <w:top w:val="nil"/>
              <w:left w:val="single" w:sz="12" w:space="0" w:color="auto"/>
              <w:bottom w:val="single" w:sz="8" w:space="0" w:color="000000"/>
              <w:right w:val="single" w:sz="8" w:space="0" w:color="auto"/>
            </w:tcBorders>
            <w:vAlign w:val="center"/>
            <w:hideMark/>
          </w:tcPr>
          <w:p w14:paraId="43044F80"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nil"/>
            </w:tcBorders>
            <w:vAlign w:val="center"/>
            <w:hideMark/>
          </w:tcPr>
          <w:p w14:paraId="176AACE1"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single" w:sz="8" w:space="0" w:color="auto"/>
              <w:bottom w:val="nil"/>
              <w:right w:val="single" w:sz="8" w:space="0" w:color="auto"/>
            </w:tcBorders>
            <w:shd w:val="clear" w:color="000000" w:fill="FFFFFF"/>
            <w:vAlign w:val="center"/>
            <w:hideMark/>
          </w:tcPr>
          <w:p w14:paraId="7277033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xml:space="preserve">Introduction to VALD Equipment and </w:t>
            </w:r>
            <w:proofErr w:type="spellStart"/>
            <w:r w:rsidRPr="00622EA0">
              <w:rPr>
                <w:rFonts w:ascii="Calibri" w:eastAsia="Times New Roman" w:hAnsi="Calibri" w:cs="Calibri"/>
                <w:b/>
                <w:bCs/>
                <w:color w:val="000000"/>
                <w:sz w:val="20"/>
                <w:szCs w:val="20"/>
              </w:rPr>
              <w:t>MoCap</w:t>
            </w:r>
            <w:proofErr w:type="spellEnd"/>
          </w:p>
        </w:tc>
        <w:tc>
          <w:tcPr>
            <w:tcW w:w="3800" w:type="dxa"/>
            <w:tcBorders>
              <w:top w:val="nil"/>
              <w:left w:val="nil"/>
              <w:bottom w:val="nil"/>
              <w:right w:val="single" w:sz="12" w:space="0" w:color="auto"/>
            </w:tcBorders>
            <w:shd w:val="clear" w:color="000000" w:fill="FFFFFF"/>
            <w:vAlign w:val="center"/>
            <w:hideMark/>
          </w:tcPr>
          <w:p w14:paraId="5AC40A48"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Practice movement and record experiences training methods (Due Jan 27)</w:t>
            </w:r>
          </w:p>
        </w:tc>
      </w:tr>
      <w:tr w:rsidR="00622EA0" w:rsidRPr="00622EA0" w14:paraId="70B8290C"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6EF4E382"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nil"/>
            </w:tcBorders>
            <w:vAlign w:val="center"/>
            <w:hideMark/>
          </w:tcPr>
          <w:p w14:paraId="43C8D79B"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single" w:sz="8" w:space="0" w:color="auto"/>
              <w:bottom w:val="nil"/>
              <w:right w:val="single" w:sz="8" w:space="0" w:color="auto"/>
            </w:tcBorders>
            <w:shd w:val="clear" w:color="000000" w:fill="FFFFFF"/>
            <w:vAlign w:val="center"/>
            <w:hideMark/>
          </w:tcPr>
          <w:p w14:paraId="0B04260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3932E641"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75F4FD4F"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640B9E9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3</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CD073D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26-Jan</w:t>
            </w:r>
          </w:p>
        </w:tc>
        <w:tc>
          <w:tcPr>
            <w:tcW w:w="3860" w:type="dxa"/>
            <w:tcBorders>
              <w:top w:val="single" w:sz="8" w:space="0" w:color="auto"/>
              <w:left w:val="nil"/>
              <w:bottom w:val="nil"/>
              <w:right w:val="single" w:sz="8" w:space="0" w:color="auto"/>
            </w:tcBorders>
            <w:shd w:val="clear" w:color="000000" w:fill="FFFFFF"/>
            <w:vAlign w:val="center"/>
            <w:hideMark/>
          </w:tcPr>
          <w:p w14:paraId="53F96057"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Present Training Experiences and Methods</w:t>
            </w:r>
          </w:p>
        </w:tc>
        <w:tc>
          <w:tcPr>
            <w:tcW w:w="3800" w:type="dxa"/>
            <w:tcBorders>
              <w:top w:val="nil"/>
              <w:left w:val="nil"/>
              <w:bottom w:val="nil"/>
              <w:right w:val="single" w:sz="12" w:space="0" w:color="auto"/>
            </w:tcBorders>
            <w:shd w:val="clear" w:color="000000" w:fill="FFFFFF"/>
            <w:vAlign w:val="center"/>
            <w:hideMark/>
          </w:tcPr>
          <w:p w14:paraId="20F1C3E5"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1A3E8F83" w14:textId="77777777" w:rsidTr="00622EA0">
        <w:trPr>
          <w:trHeight w:val="510"/>
        </w:trPr>
        <w:tc>
          <w:tcPr>
            <w:tcW w:w="960" w:type="dxa"/>
            <w:vMerge/>
            <w:tcBorders>
              <w:top w:val="nil"/>
              <w:left w:val="single" w:sz="12" w:space="0" w:color="auto"/>
              <w:bottom w:val="single" w:sz="8" w:space="0" w:color="000000"/>
              <w:right w:val="single" w:sz="8" w:space="0" w:color="auto"/>
            </w:tcBorders>
            <w:vAlign w:val="center"/>
            <w:hideMark/>
          </w:tcPr>
          <w:p w14:paraId="52A6A6BA"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5E56FE1E"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4A5FA8D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Variability in Human Movement and Creating Connections to Motor Learning</w:t>
            </w:r>
          </w:p>
        </w:tc>
        <w:tc>
          <w:tcPr>
            <w:tcW w:w="3800" w:type="dxa"/>
            <w:tcBorders>
              <w:top w:val="nil"/>
              <w:left w:val="nil"/>
              <w:bottom w:val="nil"/>
              <w:right w:val="single" w:sz="12" w:space="0" w:color="auto"/>
            </w:tcBorders>
            <w:shd w:val="clear" w:color="000000" w:fill="FFFFFF"/>
            <w:vAlign w:val="center"/>
            <w:hideMark/>
          </w:tcPr>
          <w:p w14:paraId="52DD98DF" w14:textId="08FEC7BF"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Collaborative Assignment Idea (due Feb 17)</w:t>
            </w:r>
          </w:p>
        </w:tc>
      </w:tr>
      <w:tr w:rsidR="00622EA0" w:rsidRPr="00622EA0" w14:paraId="0B158A77"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6D1448AA"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E3484D0"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7FD7FE7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Calisthenics Data Collection (date TBD)</w:t>
            </w:r>
          </w:p>
        </w:tc>
        <w:tc>
          <w:tcPr>
            <w:tcW w:w="3800" w:type="dxa"/>
            <w:tcBorders>
              <w:top w:val="nil"/>
              <w:left w:val="nil"/>
              <w:bottom w:val="single" w:sz="8" w:space="0" w:color="auto"/>
              <w:right w:val="single" w:sz="12" w:space="0" w:color="auto"/>
            </w:tcBorders>
            <w:shd w:val="clear" w:color="000000" w:fill="FFFFFF"/>
            <w:vAlign w:val="center"/>
            <w:hideMark/>
          </w:tcPr>
          <w:p w14:paraId="1C4B2D4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3014E071" w14:textId="77777777" w:rsidTr="00622EA0">
        <w:trPr>
          <w:trHeight w:val="39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546DA02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4</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CA565A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2-Feb</w:t>
            </w:r>
          </w:p>
        </w:tc>
        <w:tc>
          <w:tcPr>
            <w:tcW w:w="3860" w:type="dxa"/>
            <w:tcBorders>
              <w:top w:val="single" w:sz="8" w:space="0" w:color="auto"/>
              <w:left w:val="nil"/>
              <w:bottom w:val="nil"/>
              <w:right w:val="single" w:sz="8" w:space="0" w:color="auto"/>
            </w:tcBorders>
            <w:shd w:val="clear" w:color="000000" w:fill="FFFFFF"/>
            <w:vAlign w:val="center"/>
            <w:hideMark/>
          </w:tcPr>
          <w:p w14:paraId="4039E367"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Exam 1 Review Prep</w:t>
            </w:r>
          </w:p>
        </w:tc>
        <w:tc>
          <w:tcPr>
            <w:tcW w:w="3800" w:type="dxa"/>
            <w:tcBorders>
              <w:top w:val="nil"/>
              <w:left w:val="nil"/>
              <w:bottom w:val="nil"/>
              <w:right w:val="single" w:sz="12" w:space="0" w:color="auto"/>
            </w:tcBorders>
            <w:shd w:val="clear" w:color="000000" w:fill="FFFFFF"/>
            <w:vAlign w:val="center"/>
            <w:hideMark/>
          </w:tcPr>
          <w:p w14:paraId="07D5CC8D"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Create Review Slides and Practice Questions (due Feb 10)</w:t>
            </w:r>
          </w:p>
        </w:tc>
      </w:tr>
      <w:tr w:rsidR="00622EA0" w:rsidRPr="00622EA0" w14:paraId="6F7D8805"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2BF310C4"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6D6EE25"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1E7ACB1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67CE46C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1A757AED"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3DD8183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62594C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0AC962E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6AE2D0E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033A4ECF"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27F9886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5</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AF1A025"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9-Feb</w:t>
            </w:r>
          </w:p>
        </w:tc>
        <w:tc>
          <w:tcPr>
            <w:tcW w:w="3860" w:type="dxa"/>
            <w:tcBorders>
              <w:top w:val="nil"/>
              <w:left w:val="nil"/>
              <w:bottom w:val="nil"/>
              <w:right w:val="single" w:sz="8" w:space="0" w:color="auto"/>
            </w:tcBorders>
            <w:shd w:val="clear" w:color="000000" w:fill="FFFFFF"/>
            <w:vAlign w:val="center"/>
            <w:hideMark/>
          </w:tcPr>
          <w:p w14:paraId="12997A0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Introduction to AI in Teaching and Learning</w:t>
            </w:r>
          </w:p>
        </w:tc>
        <w:tc>
          <w:tcPr>
            <w:tcW w:w="3800" w:type="dxa"/>
            <w:tcBorders>
              <w:top w:val="nil"/>
              <w:left w:val="nil"/>
              <w:bottom w:val="nil"/>
              <w:right w:val="single" w:sz="12" w:space="0" w:color="auto"/>
            </w:tcBorders>
            <w:shd w:val="clear" w:color="000000" w:fill="FFFFFF"/>
            <w:vAlign w:val="center"/>
            <w:hideMark/>
          </w:tcPr>
          <w:p w14:paraId="24EBC03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FEAFE48"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6EEE179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F0BE522"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46621BB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3CCD6D68" w14:textId="39D6A83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Host Exam Review</w:t>
            </w:r>
            <w:r w:rsidR="00DA0086">
              <w:rPr>
                <w:rFonts w:ascii="Calibri" w:eastAsia="Times New Roman" w:hAnsi="Calibri" w:cs="Calibri"/>
                <w:b/>
                <w:bCs/>
                <w:color w:val="000000"/>
                <w:sz w:val="20"/>
                <w:szCs w:val="20"/>
              </w:rPr>
              <w:t xml:space="preserve"> (TBD)</w:t>
            </w:r>
          </w:p>
        </w:tc>
      </w:tr>
      <w:tr w:rsidR="00622EA0" w:rsidRPr="00622EA0" w14:paraId="0839A31E" w14:textId="77777777" w:rsidTr="00622EA0">
        <w:trPr>
          <w:trHeight w:val="525"/>
        </w:trPr>
        <w:tc>
          <w:tcPr>
            <w:tcW w:w="960" w:type="dxa"/>
            <w:vMerge/>
            <w:tcBorders>
              <w:top w:val="nil"/>
              <w:left w:val="single" w:sz="12" w:space="0" w:color="auto"/>
              <w:bottom w:val="single" w:sz="8" w:space="0" w:color="000000"/>
              <w:right w:val="single" w:sz="8" w:space="0" w:color="auto"/>
            </w:tcBorders>
            <w:vAlign w:val="center"/>
            <w:hideMark/>
          </w:tcPr>
          <w:p w14:paraId="6529DF4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12679FCE"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2C6A62B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085A3897" w14:textId="1DF54C5E"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AI Application/Assignment Proposal (due Feb 16)</w:t>
            </w:r>
          </w:p>
        </w:tc>
      </w:tr>
      <w:tr w:rsidR="00622EA0" w:rsidRPr="00622EA0" w14:paraId="42F2C634" w14:textId="77777777" w:rsidTr="00622EA0">
        <w:trPr>
          <w:trHeight w:val="51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26337A7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6</w:t>
            </w:r>
          </w:p>
        </w:tc>
        <w:tc>
          <w:tcPr>
            <w:tcW w:w="1080" w:type="dxa"/>
            <w:vMerge w:val="restart"/>
            <w:tcBorders>
              <w:top w:val="nil"/>
              <w:left w:val="single" w:sz="8" w:space="0" w:color="auto"/>
              <w:bottom w:val="single" w:sz="8" w:space="0" w:color="000000"/>
              <w:right w:val="nil"/>
            </w:tcBorders>
            <w:shd w:val="clear" w:color="000000" w:fill="FFFFFF"/>
            <w:vAlign w:val="center"/>
            <w:hideMark/>
          </w:tcPr>
          <w:p w14:paraId="1FEDBC1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16-Feb</w:t>
            </w:r>
          </w:p>
        </w:tc>
        <w:tc>
          <w:tcPr>
            <w:tcW w:w="3860" w:type="dxa"/>
            <w:tcBorders>
              <w:top w:val="nil"/>
              <w:left w:val="single" w:sz="8" w:space="0" w:color="auto"/>
              <w:bottom w:val="nil"/>
              <w:right w:val="single" w:sz="8" w:space="0" w:color="auto"/>
            </w:tcBorders>
            <w:shd w:val="clear" w:color="000000" w:fill="FFFFFF"/>
            <w:vAlign w:val="center"/>
            <w:hideMark/>
          </w:tcPr>
          <w:p w14:paraId="7E547851"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AI in Biomechanics and AI Assignment Design Presentations</w:t>
            </w:r>
          </w:p>
        </w:tc>
        <w:tc>
          <w:tcPr>
            <w:tcW w:w="3800" w:type="dxa"/>
            <w:tcBorders>
              <w:top w:val="nil"/>
              <w:left w:val="nil"/>
              <w:bottom w:val="nil"/>
              <w:right w:val="single" w:sz="12" w:space="0" w:color="auto"/>
            </w:tcBorders>
            <w:shd w:val="clear" w:color="000000" w:fill="FFFFFF"/>
            <w:vAlign w:val="center"/>
            <w:hideMark/>
          </w:tcPr>
          <w:p w14:paraId="0998B8B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8F24ED6" w14:textId="77777777" w:rsidTr="00622EA0">
        <w:trPr>
          <w:trHeight w:val="510"/>
        </w:trPr>
        <w:tc>
          <w:tcPr>
            <w:tcW w:w="960" w:type="dxa"/>
            <w:vMerge/>
            <w:tcBorders>
              <w:top w:val="nil"/>
              <w:left w:val="single" w:sz="12" w:space="0" w:color="auto"/>
              <w:bottom w:val="single" w:sz="8" w:space="0" w:color="000000"/>
              <w:right w:val="single" w:sz="8" w:space="0" w:color="auto"/>
            </w:tcBorders>
            <w:vAlign w:val="center"/>
            <w:hideMark/>
          </w:tcPr>
          <w:p w14:paraId="76AA998C"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nil"/>
            </w:tcBorders>
            <w:vAlign w:val="center"/>
            <w:hideMark/>
          </w:tcPr>
          <w:p w14:paraId="09D175D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single" w:sz="8" w:space="0" w:color="auto"/>
              <w:bottom w:val="nil"/>
              <w:right w:val="single" w:sz="8" w:space="0" w:color="auto"/>
            </w:tcBorders>
            <w:shd w:val="clear" w:color="000000" w:fill="FFFFFF"/>
            <w:vAlign w:val="center"/>
            <w:hideMark/>
          </w:tcPr>
          <w:p w14:paraId="43A274D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Tensegrity and Anatomy Trains</w:t>
            </w:r>
          </w:p>
        </w:tc>
        <w:tc>
          <w:tcPr>
            <w:tcW w:w="3800" w:type="dxa"/>
            <w:tcBorders>
              <w:top w:val="nil"/>
              <w:left w:val="nil"/>
              <w:bottom w:val="nil"/>
              <w:right w:val="single" w:sz="12" w:space="0" w:color="auto"/>
            </w:tcBorders>
            <w:shd w:val="clear" w:color="000000" w:fill="FFFFFF"/>
            <w:vAlign w:val="center"/>
            <w:hideMark/>
          </w:tcPr>
          <w:p w14:paraId="4A68939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Physical model or teaching tool idea (due Mar 3)</w:t>
            </w:r>
          </w:p>
        </w:tc>
      </w:tr>
      <w:tr w:rsidR="00622EA0" w:rsidRPr="00622EA0" w14:paraId="5C47C80F" w14:textId="77777777" w:rsidTr="00622EA0">
        <w:trPr>
          <w:trHeight w:val="525"/>
        </w:trPr>
        <w:tc>
          <w:tcPr>
            <w:tcW w:w="960" w:type="dxa"/>
            <w:vMerge/>
            <w:tcBorders>
              <w:top w:val="nil"/>
              <w:left w:val="single" w:sz="12" w:space="0" w:color="auto"/>
              <w:bottom w:val="single" w:sz="8" w:space="0" w:color="000000"/>
              <w:right w:val="single" w:sz="8" w:space="0" w:color="auto"/>
            </w:tcBorders>
            <w:vAlign w:val="center"/>
            <w:hideMark/>
          </w:tcPr>
          <w:p w14:paraId="72C738D0"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nil"/>
            </w:tcBorders>
            <w:vAlign w:val="center"/>
            <w:hideMark/>
          </w:tcPr>
          <w:p w14:paraId="5FDB71EE"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single" w:sz="8" w:space="0" w:color="auto"/>
              <w:bottom w:val="single" w:sz="8" w:space="0" w:color="auto"/>
              <w:right w:val="single" w:sz="8" w:space="0" w:color="auto"/>
            </w:tcBorders>
            <w:shd w:val="clear" w:color="000000" w:fill="FFFFFF"/>
            <w:vAlign w:val="center"/>
            <w:hideMark/>
          </w:tcPr>
          <w:p w14:paraId="00AEA6B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Design a physical model or digital tool for teaching and/or learning</w:t>
            </w:r>
          </w:p>
        </w:tc>
        <w:tc>
          <w:tcPr>
            <w:tcW w:w="3800" w:type="dxa"/>
            <w:tcBorders>
              <w:top w:val="nil"/>
              <w:left w:val="nil"/>
              <w:bottom w:val="single" w:sz="8" w:space="0" w:color="auto"/>
              <w:right w:val="single" w:sz="12" w:space="0" w:color="auto"/>
            </w:tcBorders>
            <w:shd w:val="clear" w:color="000000" w:fill="FFFFFF"/>
            <w:vAlign w:val="center"/>
            <w:hideMark/>
          </w:tcPr>
          <w:p w14:paraId="473F23A8"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143CC330" w14:textId="77777777" w:rsidTr="00622EA0">
        <w:trPr>
          <w:trHeight w:val="51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48D2DF8F"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7</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CD7514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23-Feb</w:t>
            </w:r>
          </w:p>
        </w:tc>
        <w:tc>
          <w:tcPr>
            <w:tcW w:w="3860" w:type="dxa"/>
            <w:tcBorders>
              <w:top w:val="nil"/>
              <w:left w:val="nil"/>
              <w:bottom w:val="nil"/>
              <w:right w:val="single" w:sz="8" w:space="0" w:color="auto"/>
            </w:tcBorders>
            <w:shd w:val="clear" w:color="000000" w:fill="FFFFFF"/>
            <w:vAlign w:val="center"/>
            <w:hideMark/>
          </w:tcPr>
          <w:p w14:paraId="4B570DC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Exam 2 Review Prep</w:t>
            </w:r>
          </w:p>
        </w:tc>
        <w:tc>
          <w:tcPr>
            <w:tcW w:w="3800" w:type="dxa"/>
            <w:tcBorders>
              <w:top w:val="nil"/>
              <w:left w:val="nil"/>
              <w:bottom w:val="nil"/>
              <w:right w:val="single" w:sz="12" w:space="0" w:color="auto"/>
            </w:tcBorders>
            <w:shd w:val="clear" w:color="000000" w:fill="FFFFFF"/>
            <w:vAlign w:val="center"/>
            <w:hideMark/>
          </w:tcPr>
          <w:p w14:paraId="65B963F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Create Review Slides and Practice Questions (due Mar 3)</w:t>
            </w:r>
          </w:p>
        </w:tc>
      </w:tr>
      <w:tr w:rsidR="00622EA0" w:rsidRPr="00622EA0" w14:paraId="249DBFC4"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7A18D4B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5A546E0"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509CC37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29044A2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40941438"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52D296DF"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3F2CC9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449FA60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3BB241D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3115F13F" w14:textId="77777777" w:rsidTr="00622EA0">
        <w:trPr>
          <w:trHeight w:val="51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0BD876A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8</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A4C6AA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2-Mar</w:t>
            </w:r>
          </w:p>
        </w:tc>
        <w:tc>
          <w:tcPr>
            <w:tcW w:w="3860" w:type="dxa"/>
            <w:tcBorders>
              <w:top w:val="single" w:sz="8" w:space="0" w:color="auto"/>
              <w:left w:val="nil"/>
              <w:bottom w:val="nil"/>
              <w:right w:val="single" w:sz="8" w:space="0" w:color="auto"/>
            </w:tcBorders>
            <w:shd w:val="clear" w:color="000000" w:fill="FFFFFF"/>
            <w:vAlign w:val="center"/>
            <w:hideMark/>
          </w:tcPr>
          <w:p w14:paraId="30A4C39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Create a physical model/digital tool for teaching and/or learning</w:t>
            </w:r>
          </w:p>
        </w:tc>
        <w:tc>
          <w:tcPr>
            <w:tcW w:w="3800" w:type="dxa"/>
            <w:tcBorders>
              <w:top w:val="nil"/>
              <w:left w:val="nil"/>
              <w:bottom w:val="nil"/>
              <w:right w:val="single" w:sz="12" w:space="0" w:color="auto"/>
            </w:tcBorders>
            <w:shd w:val="clear" w:color="000000" w:fill="FFFFFF"/>
            <w:vAlign w:val="center"/>
            <w:hideMark/>
          </w:tcPr>
          <w:p w14:paraId="3BF13F4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Finish model/tool/assignment fabrication (due Mar 10)</w:t>
            </w:r>
          </w:p>
        </w:tc>
      </w:tr>
      <w:tr w:rsidR="00622EA0" w:rsidRPr="00622EA0" w14:paraId="242DCC6A"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31D4BEED"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49AD570C"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19F1561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5A810F1E" w14:textId="4A097F8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Host Exam Review</w:t>
            </w:r>
            <w:r w:rsidR="00DA0086">
              <w:rPr>
                <w:rFonts w:ascii="Calibri" w:eastAsia="Times New Roman" w:hAnsi="Calibri" w:cs="Calibri"/>
                <w:b/>
                <w:bCs/>
                <w:color w:val="000000"/>
                <w:sz w:val="20"/>
                <w:szCs w:val="20"/>
              </w:rPr>
              <w:t xml:space="preserve"> (TBD)</w:t>
            </w:r>
          </w:p>
        </w:tc>
      </w:tr>
      <w:tr w:rsidR="00622EA0" w:rsidRPr="00622EA0" w14:paraId="006EB924"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0C07C22C"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0B0C649"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38B3B01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60784151"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3F0D71B1"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32C13F18"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9</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9E4B38"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9-Mar</w:t>
            </w:r>
          </w:p>
        </w:tc>
        <w:tc>
          <w:tcPr>
            <w:tcW w:w="3860" w:type="dxa"/>
            <w:tcBorders>
              <w:top w:val="nil"/>
              <w:left w:val="nil"/>
              <w:bottom w:val="nil"/>
              <w:right w:val="single" w:sz="8" w:space="0" w:color="auto"/>
            </w:tcBorders>
            <w:shd w:val="clear" w:color="000000" w:fill="FFFFFF"/>
            <w:vAlign w:val="center"/>
            <w:hideMark/>
          </w:tcPr>
          <w:p w14:paraId="65B87DF8" w14:textId="4A2C8C83"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xml:space="preserve">Present teaching model and critiques. </w:t>
            </w:r>
          </w:p>
        </w:tc>
        <w:tc>
          <w:tcPr>
            <w:tcW w:w="3800" w:type="dxa"/>
            <w:tcBorders>
              <w:top w:val="nil"/>
              <w:left w:val="nil"/>
              <w:bottom w:val="nil"/>
              <w:right w:val="single" w:sz="12" w:space="0" w:color="auto"/>
            </w:tcBorders>
            <w:shd w:val="clear" w:color="000000" w:fill="FFFFFF"/>
            <w:vAlign w:val="center"/>
            <w:hideMark/>
          </w:tcPr>
          <w:p w14:paraId="71C5745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5FE17A9E"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01CF7AC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0FA5F83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6D301A3D"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696B9935"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94C101B"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6829DC9B"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9012504"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2BF5C3D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0E673AE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098E70BB"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6612A14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10</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C1962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16-Mar</w:t>
            </w:r>
          </w:p>
        </w:tc>
        <w:tc>
          <w:tcPr>
            <w:tcW w:w="3860" w:type="dxa"/>
            <w:tcBorders>
              <w:top w:val="single" w:sz="8" w:space="0" w:color="auto"/>
              <w:left w:val="nil"/>
              <w:bottom w:val="nil"/>
              <w:right w:val="single" w:sz="8" w:space="0" w:color="auto"/>
            </w:tcBorders>
            <w:shd w:val="clear" w:color="000000" w:fill="FFFFFF"/>
            <w:vAlign w:val="center"/>
            <w:hideMark/>
          </w:tcPr>
          <w:p w14:paraId="64AA37F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713140C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03491594" w14:textId="77777777" w:rsidTr="00DA0086">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38875B0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3BBBCBA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nil"/>
            </w:tcBorders>
            <w:shd w:val="clear" w:color="000000" w:fill="FFFFFF"/>
            <w:vAlign w:val="center"/>
            <w:hideMark/>
          </w:tcPr>
          <w:p w14:paraId="2E806A4F"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Spring Break</w:t>
            </w:r>
          </w:p>
        </w:tc>
        <w:tc>
          <w:tcPr>
            <w:tcW w:w="3800" w:type="dxa"/>
            <w:tcBorders>
              <w:top w:val="nil"/>
              <w:left w:val="single" w:sz="8" w:space="0" w:color="auto"/>
              <w:bottom w:val="nil"/>
              <w:right w:val="single" w:sz="12" w:space="0" w:color="auto"/>
            </w:tcBorders>
            <w:shd w:val="clear" w:color="000000" w:fill="FFFFFF"/>
            <w:vAlign w:val="center"/>
          </w:tcPr>
          <w:p w14:paraId="0F7B2BB9" w14:textId="448C84A8" w:rsidR="00622EA0" w:rsidRPr="00622EA0" w:rsidRDefault="00622EA0" w:rsidP="00622EA0">
            <w:pPr>
              <w:spacing w:after="0" w:line="240" w:lineRule="auto"/>
              <w:jc w:val="center"/>
              <w:rPr>
                <w:rFonts w:ascii="Calibri" w:eastAsia="Times New Roman" w:hAnsi="Calibri" w:cs="Calibri"/>
                <w:b/>
                <w:bCs/>
                <w:color w:val="000000"/>
                <w:sz w:val="20"/>
                <w:szCs w:val="20"/>
              </w:rPr>
            </w:pPr>
          </w:p>
        </w:tc>
      </w:tr>
      <w:tr w:rsidR="00622EA0" w:rsidRPr="00622EA0" w14:paraId="7FADC619"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25CD792D"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56AE85D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00519FC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566BC692"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477FFDBD" w14:textId="77777777" w:rsidTr="00622EA0">
        <w:trPr>
          <w:trHeight w:val="51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4895AD5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11</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287B1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23-Mar</w:t>
            </w:r>
          </w:p>
        </w:tc>
        <w:tc>
          <w:tcPr>
            <w:tcW w:w="3860" w:type="dxa"/>
            <w:tcBorders>
              <w:top w:val="nil"/>
              <w:left w:val="nil"/>
              <w:bottom w:val="nil"/>
              <w:right w:val="single" w:sz="8" w:space="0" w:color="auto"/>
            </w:tcBorders>
            <w:shd w:val="clear" w:color="000000" w:fill="FFFFFF"/>
            <w:vAlign w:val="center"/>
            <w:hideMark/>
          </w:tcPr>
          <w:p w14:paraId="7905EA14" w14:textId="77D4E462" w:rsidR="00622EA0" w:rsidRPr="00622EA0" w:rsidRDefault="00386757"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Complex Systems Modeling and Embodiment as a tool for Learning</w:t>
            </w:r>
            <w:r w:rsidR="00622EA0"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72F1F63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Design an agent based complex system model (due Mar 31)</w:t>
            </w:r>
          </w:p>
        </w:tc>
      </w:tr>
      <w:tr w:rsidR="00622EA0" w:rsidRPr="00622EA0" w14:paraId="1AE00FF2" w14:textId="77777777" w:rsidTr="00622EA0">
        <w:trPr>
          <w:trHeight w:val="510"/>
        </w:trPr>
        <w:tc>
          <w:tcPr>
            <w:tcW w:w="960" w:type="dxa"/>
            <w:vMerge/>
            <w:tcBorders>
              <w:top w:val="nil"/>
              <w:left w:val="single" w:sz="12" w:space="0" w:color="auto"/>
              <w:bottom w:val="single" w:sz="8" w:space="0" w:color="000000"/>
              <w:right w:val="single" w:sz="8" w:space="0" w:color="auto"/>
            </w:tcBorders>
            <w:vAlign w:val="center"/>
            <w:hideMark/>
          </w:tcPr>
          <w:p w14:paraId="14362071"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B874E49"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10D3526A" w14:textId="0DEA7D48" w:rsidR="00622EA0" w:rsidRPr="00622EA0" w:rsidRDefault="00622EA0" w:rsidP="00622EA0">
            <w:pPr>
              <w:spacing w:after="0" w:line="240" w:lineRule="auto"/>
              <w:jc w:val="center"/>
              <w:rPr>
                <w:rFonts w:ascii="Calibri" w:eastAsia="Times New Roman" w:hAnsi="Calibri" w:cs="Calibri"/>
                <w:b/>
                <w:bCs/>
                <w:color w:val="000000"/>
                <w:sz w:val="20"/>
                <w:szCs w:val="20"/>
              </w:rPr>
            </w:pPr>
          </w:p>
        </w:tc>
        <w:tc>
          <w:tcPr>
            <w:tcW w:w="3800" w:type="dxa"/>
            <w:tcBorders>
              <w:top w:val="nil"/>
              <w:left w:val="nil"/>
              <w:bottom w:val="nil"/>
              <w:right w:val="single" w:sz="12" w:space="0" w:color="auto"/>
            </w:tcBorders>
            <w:shd w:val="clear" w:color="000000" w:fill="FFFFFF"/>
            <w:vAlign w:val="center"/>
            <w:hideMark/>
          </w:tcPr>
          <w:p w14:paraId="160D64C8"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43D119D"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20D06EBD"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735087F"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4893E70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6D139B6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3C7C69F9" w14:textId="77777777" w:rsidTr="00622EA0">
        <w:trPr>
          <w:trHeight w:val="255"/>
        </w:trPr>
        <w:tc>
          <w:tcPr>
            <w:tcW w:w="960" w:type="dxa"/>
            <w:tcBorders>
              <w:top w:val="nil"/>
              <w:left w:val="single" w:sz="12" w:space="0" w:color="auto"/>
              <w:bottom w:val="nil"/>
              <w:right w:val="single" w:sz="8" w:space="0" w:color="auto"/>
            </w:tcBorders>
            <w:shd w:val="clear" w:color="000000" w:fill="FFFFFF"/>
            <w:vAlign w:val="center"/>
            <w:hideMark/>
          </w:tcPr>
          <w:p w14:paraId="55D97632" w14:textId="0ADEE8DF" w:rsidR="00622EA0" w:rsidRPr="00622EA0" w:rsidRDefault="00622EA0" w:rsidP="00622EA0">
            <w:pPr>
              <w:spacing w:after="0" w:line="240" w:lineRule="auto"/>
              <w:jc w:val="right"/>
              <w:rPr>
                <w:rFonts w:ascii="Calibri" w:eastAsia="Times New Roman" w:hAnsi="Calibri" w:cs="Calibri"/>
                <w:b/>
                <w:bCs/>
                <w:color w:val="000000"/>
                <w:sz w:val="20"/>
                <w:szCs w:val="20"/>
              </w:rPr>
            </w:pP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9844E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30-Mar</w:t>
            </w:r>
          </w:p>
        </w:tc>
        <w:tc>
          <w:tcPr>
            <w:tcW w:w="3860" w:type="dxa"/>
            <w:tcBorders>
              <w:top w:val="single" w:sz="8" w:space="0" w:color="auto"/>
              <w:left w:val="nil"/>
              <w:bottom w:val="nil"/>
              <w:right w:val="single" w:sz="8" w:space="0" w:color="auto"/>
            </w:tcBorders>
            <w:shd w:val="clear" w:color="000000" w:fill="FFFFFF"/>
            <w:vAlign w:val="center"/>
            <w:hideMark/>
          </w:tcPr>
          <w:p w14:paraId="76989C4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xml:space="preserve">Present complex systems model. </w:t>
            </w:r>
          </w:p>
        </w:tc>
        <w:tc>
          <w:tcPr>
            <w:tcW w:w="3800" w:type="dxa"/>
            <w:tcBorders>
              <w:top w:val="nil"/>
              <w:left w:val="nil"/>
              <w:bottom w:val="nil"/>
              <w:right w:val="single" w:sz="12" w:space="0" w:color="auto"/>
            </w:tcBorders>
            <w:shd w:val="clear" w:color="000000" w:fill="FFFFFF"/>
            <w:vAlign w:val="center"/>
            <w:hideMark/>
          </w:tcPr>
          <w:p w14:paraId="57B100E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62E534D2" w14:textId="77777777" w:rsidTr="00622EA0">
        <w:trPr>
          <w:trHeight w:val="510"/>
        </w:trPr>
        <w:tc>
          <w:tcPr>
            <w:tcW w:w="960" w:type="dxa"/>
            <w:tcBorders>
              <w:top w:val="nil"/>
              <w:left w:val="single" w:sz="12" w:space="0" w:color="auto"/>
              <w:bottom w:val="nil"/>
              <w:right w:val="single" w:sz="8" w:space="0" w:color="auto"/>
            </w:tcBorders>
            <w:shd w:val="clear" w:color="000000" w:fill="FFFFFF"/>
            <w:vAlign w:val="center"/>
            <w:hideMark/>
          </w:tcPr>
          <w:p w14:paraId="0BFA36F3" w14:textId="05FC96F3" w:rsidR="00622EA0" w:rsidRPr="00622EA0" w:rsidRDefault="00E156EA" w:rsidP="00E156EA">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12</w:t>
            </w:r>
          </w:p>
        </w:tc>
        <w:tc>
          <w:tcPr>
            <w:tcW w:w="1080" w:type="dxa"/>
            <w:vMerge/>
            <w:tcBorders>
              <w:top w:val="nil"/>
              <w:left w:val="single" w:sz="8" w:space="0" w:color="auto"/>
              <w:bottom w:val="single" w:sz="8" w:space="0" w:color="000000"/>
              <w:right w:val="single" w:sz="8" w:space="0" w:color="auto"/>
            </w:tcBorders>
            <w:vAlign w:val="center"/>
            <w:hideMark/>
          </w:tcPr>
          <w:p w14:paraId="191AB251"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30377D15"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Lab Design and Preparation for Countermovement Jump</w:t>
            </w:r>
          </w:p>
        </w:tc>
        <w:tc>
          <w:tcPr>
            <w:tcW w:w="3800" w:type="dxa"/>
            <w:tcBorders>
              <w:top w:val="nil"/>
              <w:left w:val="nil"/>
              <w:bottom w:val="nil"/>
              <w:right w:val="single" w:sz="12" w:space="0" w:color="auto"/>
            </w:tcBorders>
            <w:shd w:val="clear" w:color="000000" w:fill="FFFFFF"/>
            <w:vAlign w:val="center"/>
            <w:hideMark/>
          </w:tcPr>
          <w:p w14:paraId="5BC6562F"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Lab Design and Preparation for Countermovement Jump (due April 7)</w:t>
            </w:r>
          </w:p>
        </w:tc>
      </w:tr>
      <w:tr w:rsidR="00622EA0" w:rsidRPr="00622EA0" w14:paraId="6DA59646" w14:textId="77777777" w:rsidTr="00622EA0">
        <w:trPr>
          <w:trHeight w:val="525"/>
        </w:trPr>
        <w:tc>
          <w:tcPr>
            <w:tcW w:w="960" w:type="dxa"/>
            <w:tcBorders>
              <w:top w:val="nil"/>
              <w:left w:val="single" w:sz="12" w:space="0" w:color="auto"/>
              <w:bottom w:val="single" w:sz="8" w:space="0" w:color="auto"/>
              <w:right w:val="nil"/>
            </w:tcBorders>
            <w:shd w:val="clear" w:color="000000" w:fill="FFFFFF"/>
            <w:vAlign w:val="center"/>
            <w:hideMark/>
          </w:tcPr>
          <w:p w14:paraId="0E283DC6" w14:textId="77777777" w:rsidR="00622EA0" w:rsidRPr="00622EA0" w:rsidRDefault="00622EA0" w:rsidP="00622EA0">
            <w:pPr>
              <w:spacing w:after="0" w:line="240" w:lineRule="auto"/>
              <w:jc w:val="center"/>
              <w:rPr>
                <w:rFonts w:ascii="Calibri" w:eastAsia="Times New Roman" w:hAnsi="Calibri" w:cs="Calibri"/>
                <w:color w:val="000000"/>
                <w:sz w:val="20"/>
                <w:szCs w:val="20"/>
              </w:rPr>
            </w:pPr>
            <w:r w:rsidRPr="00622EA0">
              <w:rPr>
                <w:rFonts w:ascii="Calibri" w:eastAsia="Times New Roman" w:hAnsi="Calibri" w:cs="Calibri"/>
                <w:color w:val="000000"/>
                <w:sz w:val="20"/>
                <w:szCs w:val="20"/>
              </w:rPr>
              <w:t> </w:t>
            </w:r>
          </w:p>
        </w:tc>
        <w:tc>
          <w:tcPr>
            <w:tcW w:w="1080" w:type="dxa"/>
            <w:vMerge/>
            <w:tcBorders>
              <w:top w:val="nil"/>
              <w:left w:val="single" w:sz="8" w:space="0" w:color="auto"/>
              <w:bottom w:val="single" w:sz="8" w:space="0" w:color="000000"/>
              <w:right w:val="single" w:sz="8" w:space="0" w:color="auto"/>
            </w:tcBorders>
            <w:vAlign w:val="center"/>
            <w:hideMark/>
          </w:tcPr>
          <w:p w14:paraId="38D6947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1B0A9AA2"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Host Complex System Design Experiment (TBD)</w:t>
            </w:r>
          </w:p>
        </w:tc>
        <w:tc>
          <w:tcPr>
            <w:tcW w:w="3800" w:type="dxa"/>
            <w:tcBorders>
              <w:top w:val="nil"/>
              <w:left w:val="nil"/>
              <w:bottom w:val="single" w:sz="8" w:space="0" w:color="auto"/>
              <w:right w:val="single" w:sz="12" w:space="0" w:color="auto"/>
            </w:tcBorders>
            <w:shd w:val="clear" w:color="000000" w:fill="FFFFFF"/>
            <w:vAlign w:val="center"/>
            <w:hideMark/>
          </w:tcPr>
          <w:p w14:paraId="00DB06E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028B1283" w14:textId="77777777" w:rsidTr="00622EA0">
        <w:trPr>
          <w:trHeight w:val="51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0482F60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13</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24BCC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6-Apr</w:t>
            </w:r>
          </w:p>
        </w:tc>
        <w:tc>
          <w:tcPr>
            <w:tcW w:w="3860" w:type="dxa"/>
            <w:tcBorders>
              <w:top w:val="nil"/>
              <w:left w:val="nil"/>
              <w:bottom w:val="nil"/>
              <w:right w:val="single" w:sz="8" w:space="0" w:color="auto"/>
            </w:tcBorders>
            <w:shd w:val="clear" w:color="000000" w:fill="FFFFFF"/>
            <w:vAlign w:val="center"/>
            <w:hideMark/>
          </w:tcPr>
          <w:p w14:paraId="2F6A5F5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Lab Design and Preparation for Countermovement Jump</w:t>
            </w:r>
          </w:p>
        </w:tc>
        <w:tc>
          <w:tcPr>
            <w:tcW w:w="3800" w:type="dxa"/>
            <w:tcBorders>
              <w:top w:val="nil"/>
              <w:left w:val="nil"/>
              <w:bottom w:val="nil"/>
              <w:right w:val="single" w:sz="12" w:space="0" w:color="auto"/>
            </w:tcBorders>
            <w:shd w:val="clear" w:color="000000" w:fill="FFFFFF"/>
            <w:vAlign w:val="center"/>
            <w:hideMark/>
          </w:tcPr>
          <w:p w14:paraId="1ED8E9B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7DFB47F"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2C51D6D3"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5AAB2F13"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7439D54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Host Countermovement Jump Lab</w:t>
            </w:r>
          </w:p>
        </w:tc>
        <w:tc>
          <w:tcPr>
            <w:tcW w:w="3800" w:type="dxa"/>
            <w:tcBorders>
              <w:top w:val="nil"/>
              <w:left w:val="nil"/>
              <w:bottom w:val="nil"/>
              <w:right w:val="single" w:sz="12" w:space="0" w:color="auto"/>
            </w:tcBorders>
            <w:shd w:val="clear" w:color="000000" w:fill="FFFFFF"/>
            <w:vAlign w:val="center"/>
            <w:hideMark/>
          </w:tcPr>
          <w:p w14:paraId="69B6E0E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7DCBDDB8"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4C1C4227"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322C01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172FF7BE"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263FEF4B"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1D630417"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1105D502"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14</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7C9564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13-Apr</w:t>
            </w:r>
          </w:p>
        </w:tc>
        <w:tc>
          <w:tcPr>
            <w:tcW w:w="3860" w:type="dxa"/>
            <w:tcBorders>
              <w:top w:val="nil"/>
              <w:left w:val="nil"/>
              <w:bottom w:val="nil"/>
              <w:right w:val="nil"/>
            </w:tcBorders>
            <w:shd w:val="clear" w:color="000000" w:fill="FFFFFF"/>
            <w:vAlign w:val="center"/>
            <w:hideMark/>
          </w:tcPr>
          <w:p w14:paraId="71FF2C71"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single" w:sz="8" w:space="0" w:color="auto"/>
              <w:left w:val="single" w:sz="8" w:space="0" w:color="auto"/>
              <w:bottom w:val="nil"/>
              <w:right w:val="single" w:sz="12" w:space="0" w:color="auto"/>
            </w:tcBorders>
            <w:shd w:val="clear" w:color="000000" w:fill="FFFFFF"/>
            <w:vAlign w:val="center"/>
            <w:hideMark/>
          </w:tcPr>
          <w:p w14:paraId="6558DEA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467D4463" w14:textId="77777777" w:rsidTr="00622EA0">
        <w:trPr>
          <w:trHeight w:val="510"/>
        </w:trPr>
        <w:tc>
          <w:tcPr>
            <w:tcW w:w="960" w:type="dxa"/>
            <w:vMerge/>
            <w:tcBorders>
              <w:top w:val="nil"/>
              <w:left w:val="single" w:sz="12" w:space="0" w:color="auto"/>
              <w:bottom w:val="single" w:sz="8" w:space="0" w:color="000000"/>
              <w:right w:val="single" w:sz="8" w:space="0" w:color="auto"/>
            </w:tcBorders>
            <w:vAlign w:val="center"/>
            <w:hideMark/>
          </w:tcPr>
          <w:p w14:paraId="7AA0A225"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F7963B1"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nil"/>
            </w:tcBorders>
            <w:shd w:val="clear" w:color="000000" w:fill="FFFFFF"/>
            <w:vAlign w:val="center"/>
            <w:hideMark/>
          </w:tcPr>
          <w:p w14:paraId="6EF2800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Exam 3 Review Planning</w:t>
            </w:r>
          </w:p>
        </w:tc>
        <w:tc>
          <w:tcPr>
            <w:tcW w:w="3800" w:type="dxa"/>
            <w:tcBorders>
              <w:top w:val="nil"/>
              <w:left w:val="single" w:sz="8" w:space="0" w:color="auto"/>
              <w:bottom w:val="nil"/>
              <w:right w:val="single" w:sz="12" w:space="0" w:color="auto"/>
            </w:tcBorders>
            <w:shd w:val="clear" w:color="000000" w:fill="FFFFFF"/>
            <w:vAlign w:val="center"/>
            <w:hideMark/>
          </w:tcPr>
          <w:p w14:paraId="68274B3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Create Review Slides and Practice Questions (due April 21)</w:t>
            </w:r>
          </w:p>
        </w:tc>
      </w:tr>
      <w:tr w:rsidR="00622EA0" w:rsidRPr="00622EA0" w14:paraId="6D9F426F"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4EB567C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205B00A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nil"/>
            </w:tcBorders>
            <w:shd w:val="clear" w:color="000000" w:fill="FFFFFF"/>
            <w:vAlign w:val="center"/>
            <w:hideMark/>
          </w:tcPr>
          <w:p w14:paraId="5E34EBD2"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single" w:sz="8" w:space="0" w:color="auto"/>
              <w:bottom w:val="single" w:sz="8" w:space="0" w:color="auto"/>
              <w:right w:val="single" w:sz="12" w:space="0" w:color="auto"/>
            </w:tcBorders>
            <w:shd w:val="clear" w:color="000000" w:fill="FFFFFF"/>
            <w:vAlign w:val="center"/>
            <w:hideMark/>
          </w:tcPr>
          <w:p w14:paraId="2F47B95F"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421A05A9" w14:textId="77777777" w:rsidTr="00622EA0">
        <w:trPr>
          <w:trHeight w:val="270"/>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11C47CC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15</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F2EFA0"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20-Apr</w:t>
            </w:r>
          </w:p>
        </w:tc>
        <w:tc>
          <w:tcPr>
            <w:tcW w:w="3860" w:type="dxa"/>
            <w:tcBorders>
              <w:top w:val="single" w:sz="8" w:space="0" w:color="auto"/>
              <w:left w:val="nil"/>
              <w:bottom w:val="nil"/>
              <w:right w:val="single" w:sz="8" w:space="0" w:color="auto"/>
            </w:tcBorders>
            <w:shd w:val="clear" w:color="000000" w:fill="FFFFFF"/>
            <w:vAlign w:val="center"/>
            <w:hideMark/>
          </w:tcPr>
          <w:p w14:paraId="37DF9C1A"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Semester Reflections</w:t>
            </w:r>
          </w:p>
        </w:tc>
        <w:tc>
          <w:tcPr>
            <w:tcW w:w="3800" w:type="dxa"/>
            <w:tcBorders>
              <w:top w:val="nil"/>
              <w:left w:val="nil"/>
              <w:bottom w:val="nil"/>
              <w:right w:val="single" w:sz="12" w:space="0" w:color="auto"/>
            </w:tcBorders>
            <w:shd w:val="clear" w:color="000000" w:fill="FFFFFF"/>
            <w:vAlign w:val="center"/>
            <w:hideMark/>
          </w:tcPr>
          <w:p w14:paraId="18745628" w14:textId="77777777" w:rsidR="00622EA0" w:rsidRPr="00622EA0" w:rsidRDefault="00622EA0" w:rsidP="00622EA0">
            <w:pPr>
              <w:spacing w:after="0" w:line="240" w:lineRule="auto"/>
              <w:jc w:val="center"/>
              <w:rPr>
                <w:rFonts w:ascii="Aptos Narrow" w:eastAsia="Times New Roman" w:hAnsi="Aptos Narrow" w:cs="Times New Roman"/>
                <w:color w:val="000000"/>
                <w:sz w:val="20"/>
                <w:szCs w:val="20"/>
              </w:rPr>
            </w:pPr>
            <w:r w:rsidRPr="00622EA0">
              <w:rPr>
                <w:rFonts w:ascii="Aptos Narrow" w:eastAsia="Times New Roman" w:hAnsi="Aptos Narrow" w:cs="Times New Roman"/>
                <w:color w:val="000000"/>
                <w:sz w:val="20"/>
                <w:szCs w:val="20"/>
              </w:rPr>
              <w:t> </w:t>
            </w:r>
          </w:p>
        </w:tc>
      </w:tr>
      <w:tr w:rsidR="00622EA0" w:rsidRPr="00622EA0" w14:paraId="56FDDA78" w14:textId="77777777" w:rsidTr="00622EA0">
        <w:trPr>
          <w:trHeight w:val="255"/>
        </w:trPr>
        <w:tc>
          <w:tcPr>
            <w:tcW w:w="960" w:type="dxa"/>
            <w:vMerge/>
            <w:tcBorders>
              <w:top w:val="nil"/>
              <w:left w:val="single" w:sz="12" w:space="0" w:color="auto"/>
              <w:bottom w:val="single" w:sz="8" w:space="0" w:color="000000"/>
              <w:right w:val="single" w:sz="8" w:space="0" w:color="auto"/>
            </w:tcBorders>
            <w:vAlign w:val="center"/>
            <w:hideMark/>
          </w:tcPr>
          <w:p w14:paraId="7B580905"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7B5F02D8"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center"/>
            <w:hideMark/>
          </w:tcPr>
          <w:p w14:paraId="06FD0664"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33EAEFCA" w14:textId="0F462084"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xml:space="preserve">Host Exam 3 Review </w:t>
            </w:r>
            <w:r w:rsidR="00DA0086">
              <w:rPr>
                <w:rFonts w:ascii="Calibri" w:eastAsia="Times New Roman" w:hAnsi="Calibri" w:cs="Calibri"/>
                <w:b/>
                <w:bCs/>
                <w:color w:val="000000"/>
                <w:sz w:val="20"/>
                <w:szCs w:val="20"/>
              </w:rPr>
              <w:t>(TBD)</w:t>
            </w:r>
          </w:p>
        </w:tc>
      </w:tr>
      <w:tr w:rsidR="00622EA0" w:rsidRPr="00622EA0" w14:paraId="5974366E" w14:textId="77777777" w:rsidTr="00622EA0">
        <w:trPr>
          <w:trHeight w:val="285"/>
        </w:trPr>
        <w:tc>
          <w:tcPr>
            <w:tcW w:w="960" w:type="dxa"/>
            <w:vMerge/>
            <w:tcBorders>
              <w:top w:val="nil"/>
              <w:left w:val="single" w:sz="12" w:space="0" w:color="auto"/>
              <w:bottom w:val="single" w:sz="8" w:space="0" w:color="000000"/>
              <w:right w:val="single" w:sz="8" w:space="0" w:color="auto"/>
            </w:tcBorders>
            <w:vAlign w:val="center"/>
            <w:hideMark/>
          </w:tcPr>
          <w:p w14:paraId="63B30F60"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6761B149"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8" w:space="0" w:color="auto"/>
              <w:right w:val="single" w:sz="8" w:space="0" w:color="auto"/>
            </w:tcBorders>
            <w:shd w:val="clear" w:color="000000" w:fill="FFFFFF"/>
            <w:vAlign w:val="center"/>
            <w:hideMark/>
          </w:tcPr>
          <w:p w14:paraId="29DB2E70" w14:textId="77777777" w:rsidR="00622EA0" w:rsidRPr="00622EA0" w:rsidRDefault="00622EA0" w:rsidP="00622EA0">
            <w:pPr>
              <w:spacing w:after="0" w:line="240" w:lineRule="auto"/>
              <w:jc w:val="center"/>
              <w:rPr>
                <w:rFonts w:ascii="Aptos Narrow" w:eastAsia="Times New Roman" w:hAnsi="Aptos Narrow" w:cs="Times New Roman"/>
                <w:color w:val="000000"/>
                <w:sz w:val="20"/>
                <w:szCs w:val="20"/>
              </w:rPr>
            </w:pPr>
            <w:r w:rsidRPr="00622EA0">
              <w:rPr>
                <w:rFonts w:ascii="Aptos Narrow" w:eastAsia="Times New Roman" w:hAnsi="Aptos Narrow" w:cs="Times New Roman"/>
                <w:color w:val="000000"/>
                <w:sz w:val="20"/>
                <w:szCs w:val="20"/>
              </w:rPr>
              <w:t> </w:t>
            </w:r>
          </w:p>
        </w:tc>
        <w:tc>
          <w:tcPr>
            <w:tcW w:w="3800" w:type="dxa"/>
            <w:tcBorders>
              <w:top w:val="nil"/>
              <w:left w:val="nil"/>
              <w:bottom w:val="single" w:sz="8" w:space="0" w:color="auto"/>
              <w:right w:val="single" w:sz="12" w:space="0" w:color="auto"/>
            </w:tcBorders>
            <w:shd w:val="clear" w:color="000000" w:fill="FFFFFF"/>
            <w:vAlign w:val="center"/>
            <w:hideMark/>
          </w:tcPr>
          <w:p w14:paraId="58914E43" w14:textId="77777777" w:rsidR="00622EA0" w:rsidRPr="00622EA0" w:rsidRDefault="00622EA0" w:rsidP="00622EA0">
            <w:pPr>
              <w:spacing w:after="0" w:line="240" w:lineRule="auto"/>
              <w:jc w:val="center"/>
              <w:rPr>
                <w:rFonts w:ascii="Aptos Narrow" w:eastAsia="Times New Roman" w:hAnsi="Aptos Narrow" w:cs="Times New Roman"/>
                <w:color w:val="000000"/>
                <w:sz w:val="20"/>
                <w:szCs w:val="20"/>
              </w:rPr>
            </w:pPr>
            <w:r w:rsidRPr="00622EA0">
              <w:rPr>
                <w:rFonts w:ascii="Aptos Narrow" w:eastAsia="Times New Roman" w:hAnsi="Aptos Narrow" w:cs="Times New Roman"/>
                <w:color w:val="000000"/>
                <w:sz w:val="20"/>
                <w:szCs w:val="20"/>
              </w:rPr>
              <w:t> </w:t>
            </w:r>
          </w:p>
        </w:tc>
      </w:tr>
      <w:tr w:rsidR="00622EA0" w:rsidRPr="00622EA0" w14:paraId="1DFA8845" w14:textId="77777777" w:rsidTr="00622EA0">
        <w:trPr>
          <w:trHeight w:val="255"/>
        </w:trPr>
        <w:tc>
          <w:tcPr>
            <w:tcW w:w="960" w:type="dxa"/>
            <w:vMerge w:val="restart"/>
            <w:tcBorders>
              <w:top w:val="nil"/>
              <w:left w:val="single" w:sz="12" w:space="0" w:color="auto"/>
              <w:bottom w:val="single" w:sz="8" w:space="0" w:color="000000"/>
              <w:right w:val="single" w:sz="8" w:space="0" w:color="auto"/>
            </w:tcBorders>
            <w:shd w:val="clear" w:color="000000" w:fill="FFFFFF"/>
            <w:vAlign w:val="center"/>
            <w:hideMark/>
          </w:tcPr>
          <w:p w14:paraId="5A590ED9"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16</w:t>
            </w:r>
          </w:p>
        </w:tc>
        <w:tc>
          <w:tcPr>
            <w:tcW w:w="10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59B8276"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27-Apr</w:t>
            </w:r>
          </w:p>
        </w:tc>
        <w:tc>
          <w:tcPr>
            <w:tcW w:w="3860" w:type="dxa"/>
            <w:tcBorders>
              <w:top w:val="nil"/>
              <w:left w:val="nil"/>
              <w:bottom w:val="nil"/>
              <w:right w:val="single" w:sz="8" w:space="0" w:color="auto"/>
            </w:tcBorders>
            <w:shd w:val="clear" w:color="000000" w:fill="FFFFFF"/>
            <w:vAlign w:val="center"/>
            <w:hideMark/>
          </w:tcPr>
          <w:p w14:paraId="59E8A45C"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nil"/>
              <w:right w:val="single" w:sz="12" w:space="0" w:color="auto"/>
            </w:tcBorders>
            <w:shd w:val="clear" w:color="000000" w:fill="FFFFFF"/>
            <w:vAlign w:val="center"/>
            <w:hideMark/>
          </w:tcPr>
          <w:p w14:paraId="4CF63FCD"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r w:rsidR="00622EA0" w:rsidRPr="00622EA0" w14:paraId="25D16F66" w14:textId="77777777" w:rsidTr="00622EA0">
        <w:trPr>
          <w:trHeight w:val="270"/>
        </w:trPr>
        <w:tc>
          <w:tcPr>
            <w:tcW w:w="960" w:type="dxa"/>
            <w:vMerge/>
            <w:tcBorders>
              <w:top w:val="nil"/>
              <w:left w:val="single" w:sz="12" w:space="0" w:color="auto"/>
              <w:bottom w:val="single" w:sz="8" w:space="0" w:color="000000"/>
              <w:right w:val="single" w:sz="8" w:space="0" w:color="auto"/>
            </w:tcBorders>
            <w:vAlign w:val="center"/>
            <w:hideMark/>
          </w:tcPr>
          <w:p w14:paraId="2F4A8F04"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8" w:space="0" w:color="000000"/>
              <w:right w:val="single" w:sz="8" w:space="0" w:color="auto"/>
            </w:tcBorders>
            <w:vAlign w:val="center"/>
            <w:hideMark/>
          </w:tcPr>
          <w:p w14:paraId="5A5D5F06"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nil"/>
              <w:right w:val="single" w:sz="8" w:space="0" w:color="auto"/>
            </w:tcBorders>
            <w:shd w:val="clear" w:color="000000" w:fill="FFFFFF"/>
            <w:vAlign w:val="bottom"/>
            <w:hideMark/>
          </w:tcPr>
          <w:p w14:paraId="4B134976" w14:textId="77777777" w:rsidR="00622EA0" w:rsidRPr="00622EA0" w:rsidRDefault="00622EA0" w:rsidP="00622EA0">
            <w:pPr>
              <w:spacing w:after="0" w:line="240" w:lineRule="auto"/>
              <w:jc w:val="center"/>
              <w:rPr>
                <w:rFonts w:ascii="Aptos Narrow" w:eastAsia="Times New Roman" w:hAnsi="Aptos Narrow" w:cs="Times New Roman"/>
                <w:b/>
                <w:bCs/>
                <w:color w:val="000000"/>
                <w:sz w:val="20"/>
                <w:szCs w:val="20"/>
              </w:rPr>
            </w:pPr>
            <w:r w:rsidRPr="00622EA0">
              <w:rPr>
                <w:rFonts w:ascii="Aptos Narrow" w:eastAsia="Times New Roman" w:hAnsi="Aptos Narrow" w:cs="Times New Roman"/>
                <w:b/>
                <w:bCs/>
                <w:color w:val="000000"/>
                <w:sz w:val="20"/>
                <w:szCs w:val="20"/>
              </w:rPr>
              <w:t>FINALS WEEK No Meeting</w:t>
            </w:r>
          </w:p>
        </w:tc>
        <w:tc>
          <w:tcPr>
            <w:tcW w:w="3800" w:type="dxa"/>
            <w:tcBorders>
              <w:top w:val="nil"/>
              <w:left w:val="nil"/>
              <w:bottom w:val="nil"/>
              <w:right w:val="single" w:sz="12" w:space="0" w:color="auto"/>
            </w:tcBorders>
            <w:shd w:val="clear" w:color="000000" w:fill="FFFFFF"/>
            <w:vAlign w:val="bottom"/>
            <w:hideMark/>
          </w:tcPr>
          <w:p w14:paraId="3DF61D5E" w14:textId="77777777" w:rsidR="00622EA0" w:rsidRPr="00622EA0" w:rsidRDefault="00622EA0" w:rsidP="00622EA0">
            <w:pPr>
              <w:spacing w:after="0" w:line="240" w:lineRule="auto"/>
              <w:rPr>
                <w:rFonts w:ascii="Aptos Narrow" w:eastAsia="Times New Roman" w:hAnsi="Aptos Narrow" w:cs="Times New Roman"/>
                <w:color w:val="000000"/>
                <w:sz w:val="20"/>
                <w:szCs w:val="20"/>
              </w:rPr>
            </w:pPr>
            <w:r w:rsidRPr="00622EA0">
              <w:rPr>
                <w:rFonts w:ascii="Aptos Narrow" w:eastAsia="Times New Roman" w:hAnsi="Aptos Narrow" w:cs="Times New Roman"/>
                <w:color w:val="000000"/>
                <w:sz w:val="20"/>
                <w:szCs w:val="20"/>
              </w:rPr>
              <w:t> </w:t>
            </w:r>
          </w:p>
        </w:tc>
      </w:tr>
      <w:tr w:rsidR="00622EA0" w:rsidRPr="00622EA0" w14:paraId="693DB917" w14:textId="77777777" w:rsidTr="00622EA0">
        <w:trPr>
          <w:trHeight w:val="270"/>
        </w:trPr>
        <w:tc>
          <w:tcPr>
            <w:tcW w:w="960" w:type="dxa"/>
            <w:vMerge/>
            <w:tcBorders>
              <w:top w:val="nil"/>
              <w:left w:val="single" w:sz="12" w:space="0" w:color="auto"/>
              <w:bottom w:val="single" w:sz="12" w:space="0" w:color="auto"/>
              <w:right w:val="single" w:sz="8" w:space="0" w:color="auto"/>
            </w:tcBorders>
            <w:vAlign w:val="center"/>
            <w:hideMark/>
          </w:tcPr>
          <w:p w14:paraId="6EAB6422"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1080" w:type="dxa"/>
            <w:vMerge/>
            <w:tcBorders>
              <w:top w:val="nil"/>
              <w:left w:val="single" w:sz="8" w:space="0" w:color="auto"/>
              <w:bottom w:val="single" w:sz="12" w:space="0" w:color="auto"/>
              <w:right w:val="single" w:sz="8" w:space="0" w:color="auto"/>
            </w:tcBorders>
            <w:vAlign w:val="center"/>
            <w:hideMark/>
          </w:tcPr>
          <w:p w14:paraId="402D6284" w14:textId="77777777" w:rsidR="00622EA0" w:rsidRPr="00622EA0" w:rsidRDefault="00622EA0" w:rsidP="00622EA0">
            <w:pPr>
              <w:spacing w:after="0" w:line="240" w:lineRule="auto"/>
              <w:rPr>
                <w:rFonts w:ascii="Calibri" w:eastAsia="Times New Roman" w:hAnsi="Calibri" w:cs="Calibri"/>
                <w:b/>
                <w:bCs/>
                <w:color w:val="000000"/>
                <w:sz w:val="20"/>
                <w:szCs w:val="20"/>
              </w:rPr>
            </w:pPr>
          </w:p>
        </w:tc>
        <w:tc>
          <w:tcPr>
            <w:tcW w:w="3860" w:type="dxa"/>
            <w:tcBorders>
              <w:top w:val="nil"/>
              <w:left w:val="nil"/>
              <w:bottom w:val="single" w:sz="12" w:space="0" w:color="auto"/>
              <w:right w:val="single" w:sz="8" w:space="0" w:color="auto"/>
            </w:tcBorders>
            <w:shd w:val="clear" w:color="000000" w:fill="FFFFFF"/>
            <w:vAlign w:val="center"/>
            <w:hideMark/>
          </w:tcPr>
          <w:p w14:paraId="282926AA"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c>
          <w:tcPr>
            <w:tcW w:w="3800" w:type="dxa"/>
            <w:tcBorders>
              <w:top w:val="nil"/>
              <w:left w:val="nil"/>
              <w:bottom w:val="single" w:sz="12" w:space="0" w:color="auto"/>
              <w:right w:val="single" w:sz="12" w:space="0" w:color="auto"/>
            </w:tcBorders>
            <w:shd w:val="clear" w:color="000000" w:fill="FFFFFF"/>
            <w:vAlign w:val="center"/>
            <w:hideMark/>
          </w:tcPr>
          <w:p w14:paraId="4DBD10E3" w14:textId="77777777" w:rsidR="00622EA0" w:rsidRPr="00622EA0" w:rsidRDefault="00622EA0" w:rsidP="00622EA0">
            <w:pPr>
              <w:spacing w:after="0" w:line="240" w:lineRule="auto"/>
              <w:jc w:val="center"/>
              <w:rPr>
                <w:rFonts w:ascii="Calibri" w:eastAsia="Times New Roman" w:hAnsi="Calibri" w:cs="Calibri"/>
                <w:b/>
                <w:bCs/>
                <w:color w:val="000000"/>
                <w:sz w:val="20"/>
                <w:szCs w:val="20"/>
              </w:rPr>
            </w:pPr>
            <w:r w:rsidRPr="00622EA0">
              <w:rPr>
                <w:rFonts w:ascii="Calibri" w:eastAsia="Times New Roman" w:hAnsi="Calibri" w:cs="Calibri"/>
                <w:b/>
                <w:bCs/>
                <w:color w:val="000000"/>
                <w:sz w:val="20"/>
                <w:szCs w:val="20"/>
              </w:rPr>
              <w:t> </w:t>
            </w:r>
          </w:p>
        </w:tc>
      </w:tr>
    </w:tbl>
    <w:p w14:paraId="2E677C39" w14:textId="6078570B" w:rsidR="00E22DE2" w:rsidRDefault="00E22DE2" w:rsidP="00E22DE2">
      <w:pPr>
        <w:spacing w:after="0" w:line="240" w:lineRule="auto"/>
        <w:rPr>
          <w:sz w:val="30"/>
          <w:szCs w:val="30"/>
        </w:rPr>
      </w:pPr>
    </w:p>
    <w:p w14:paraId="309B3A43" w14:textId="77777777" w:rsidR="00941F42" w:rsidRDefault="00941F42" w:rsidP="00941F42"/>
    <w:sectPr w:rsidR="00941F42"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3.75pt;height:93.75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A0E5C29"/>
    <w:multiLevelType w:val="hybridMultilevel"/>
    <w:tmpl w:val="C818F1DC"/>
    <w:lvl w:ilvl="0" w:tplc="3F60B08C">
      <w:numFmt w:val="bullet"/>
      <w:lvlText w:val="•"/>
      <w:lvlJc w:val="left"/>
      <w:pPr>
        <w:ind w:left="576" w:hanging="217"/>
      </w:pPr>
      <w:rPr>
        <w:rFonts w:ascii="Calibri" w:eastAsia="Calibri" w:hAnsi="Calibri" w:cs="Calibri" w:hint="default"/>
        <w:spacing w:val="0"/>
        <w:w w:val="100"/>
        <w:lang w:val="en-US" w:eastAsia="en-US" w:bidi="ar-SA"/>
      </w:rPr>
    </w:lvl>
    <w:lvl w:ilvl="1" w:tplc="5816ABFA">
      <w:numFmt w:val="bullet"/>
      <w:lvlText w:val="•"/>
      <w:lvlJc w:val="left"/>
      <w:pPr>
        <w:ind w:left="1602" w:hanging="217"/>
      </w:pPr>
      <w:rPr>
        <w:rFonts w:hint="default"/>
        <w:lang w:val="en-US" w:eastAsia="en-US" w:bidi="ar-SA"/>
      </w:rPr>
    </w:lvl>
    <w:lvl w:ilvl="2" w:tplc="181420BC">
      <w:numFmt w:val="bullet"/>
      <w:lvlText w:val="•"/>
      <w:lvlJc w:val="left"/>
      <w:pPr>
        <w:ind w:left="2624" w:hanging="217"/>
      </w:pPr>
      <w:rPr>
        <w:rFonts w:hint="default"/>
        <w:lang w:val="en-US" w:eastAsia="en-US" w:bidi="ar-SA"/>
      </w:rPr>
    </w:lvl>
    <w:lvl w:ilvl="3" w:tplc="1BB67B1A">
      <w:numFmt w:val="bullet"/>
      <w:lvlText w:val="•"/>
      <w:lvlJc w:val="left"/>
      <w:pPr>
        <w:ind w:left="3646" w:hanging="217"/>
      </w:pPr>
      <w:rPr>
        <w:rFonts w:hint="default"/>
        <w:lang w:val="en-US" w:eastAsia="en-US" w:bidi="ar-SA"/>
      </w:rPr>
    </w:lvl>
    <w:lvl w:ilvl="4" w:tplc="1258F974">
      <w:numFmt w:val="bullet"/>
      <w:lvlText w:val="•"/>
      <w:lvlJc w:val="left"/>
      <w:pPr>
        <w:ind w:left="4668" w:hanging="217"/>
      </w:pPr>
      <w:rPr>
        <w:rFonts w:hint="default"/>
        <w:lang w:val="en-US" w:eastAsia="en-US" w:bidi="ar-SA"/>
      </w:rPr>
    </w:lvl>
    <w:lvl w:ilvl="5" w:tplc="9D729D48">
      <w:numFmt w:val="bullet"/>
      <w:lvlText w:val="•"/>
      <w:lvlJc w:val="left"/>
      <w:pPr>
        <w:ind w:left="5690" w:hanging="217"/>
      </w:pPr>
      <w:rPr>
        <w:rFonts w:hint="default"/>
        <w:lang w:val="en-US" w:eastAsia="en-US" w:bidi="ar-SA"/>
      </w:rPr>
    </w:lvl>
    <w:lvl w:ilvl="6" w:tplc="3D6CB626">
      <w:numFmt w:val="bullet"/>
      <w:lvlText w:val="•"/>
      <w:lvlJc w:val="left"/>
      <w:pPr>
        <w:ind w:left="6712" w:hanging="217"/>
      </w:pPr>
      <w:rPr>
        <w:rFonts w:hint="default"/>
        <w:lang w:val="en-US" w:eastAsia="en-US" w:bidi="ar-SA"/>
      </w:rPr>
    </w:lvl>
    <w:lvl w:ilvl="7" w:tplc="48C2CB9E">
      <w:numFmt w:val="bullet"/>
      <w:lvlText w:val="•"/>
      <w:lvlJc w:val="left"/>
      <w:pPr>
        <w:ind w:left="7734" w:hanging="217"/>
      </w:pPr>
      <w:rPr>
        <w:rFonts w:hint="default"/>
        <w:lang w:val="en-US" w:eastAsia="en-US" w:bidi="ar-SA"/>
      </w:rPr>
    </w:lvl>
    <w:lvl w:ilvl="8" w:tplc="1D16248C">
      <w:numFmt w:val="bullet"/>
      <w:lvlText w:val="•"/>
      <w:lvlJc w:val="left"/>
      <w:pPr>
        <w:ind w:left="8756" w:hanging="217"/>
      </w:pPr>
      <w:rPr>
        <w:rFonts w:hint="default"/>
        <w:lang w:val="en-US" w:eastAsia="en-US" w:bidi="ar-SA"/>
      </w:rPr>
    </w:lvl>
  </w:abstractNum>
  <w:abstractNum w:abstractNumId="4"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0" w15:restartNumberingAfterBreak="0">
    <w:nsid w:val="23C86CC8"/>
    <w:multiLevelType w:val="hybridMultilevel"/>
    <w:tmpl w:val="F20A1E14"/>
    <w:lvl w:ilvl="0" w:tplc="698ECD7E">
      <w:numFmt w:val="bullet"/>
      <w:lvlText w:val=""/>
      <w:lvlJc w:val="left"/>
      <w:pPr>
        <w:ind w:left="1080" w:hanging="360"/>
      </w:pPr>
      <w:rPr>
        <w:rFonts w:ascii="Symbol" w:eastAsia="Symbol" w:hAnsi="Symbol" w:cs="Symbol" w:hint="default"/>
        <w:spacing w:val="0"/>
        <w:w w:val="100"/>
        <w:lang w:val="en-US" w:eastAsia="en-US" w:bidi="ar-SA"/>
      </w:rPr>
    </w:lvl>
    <w:lvl w:ilvl="1" w:tplc="D50EFB08">
      <w:numFmt w:val="bullet"/>
      <w:lvlText w:val="•"/>
      <w:lvlJc w:val="left"/>
      <w:pPr>
        <w:ind w:left="2052" w:hanging="360"/>
      </w:pPr>
      <w:rPr>
        <w:rFonts w:hint="default"/>
        <w:lang w:val="en-US" w:eastAsia="en-US" w:bidi="ar-SA"/>
      </w:rPr>
    </w:lvl>
    <w:lvl w:ilvl="2" w:tplc="2B26B834">
      <w:numFmt w:val="bullet"/>
      <w:lvlText w:val="•"/>
      <w:lvlJc w:val="left"/>
      <w:pPr>
        <w:ind w:left="3024" w:hanging="360"/>
      </w:pPr>
      <w:rPr>
        <w:rFonts w:hint="default"/>
        <w:lang w:val="en-US" w:eastAsia="en-US" w:bidi="ar-SA"/>
      </w:rPr>
    </w:lvl>
    <w:lvl w:ilvl="3" w:tplc="54605ADE">
      <w:numFmt w:val="bullet"/>
      <w:lvlText w:val="•"/>
      <w:lvlJc w:val="left"/>
      <w:pPr>
        <w:ind w:left="3996" w:hanging="360"/>
      </w:pPr>
      <w:rPr>
        <w:rFonts w:hint="default"/>
        <w:lang w:val="en-US" w:eastAsia="en-US" w:bidi="ar-SA"/>
      </w:rPr>
    </w:lvl>
    <w:lvl w:ilvl="4" w:tplc="88EC450E">
      <w:numFmt w:val="bullet"/>
      <w:lvlText w:val="•"/>
      <w:lvlJc w:val="left"/>
      <w:pPr>
        <w:ind w:left="4968" w:hanging="360"/>
      </w:pPr>
      <w:rPr>
        <w:rFonts w:hint="default"/>
        <w:lang w:val="en-US" w:eastAsia="en-US" w:bidi="ar-SA"/>
      </w:rPr>
    </w:lvl>
    <w:lvl w:ilvl="5" w:tplc="B094B5C6">
      <w:numFmt w:val="bullet"/>
      <w:lvlText w:val="•"/>
      <w:lvlJc w:val="left"/>
      <w:pPr>
        <w:ind w:left="5940" w:hanging="360"/>
      </w:pPr>
      <w:rPr>
        <w:rFonts w:hint="default"/>
        <w:lang w:val="en-US" w:eastAsia="en-US" w:bidi="ar-SA"/>
      </w:rPr>
    </w:lvl>
    <w:lvl w:ilvl="6" w:tplc="F3140D44">
      <w:numFmt w:val="bullet"/>
      <w:lvlText w:val="•"/>
      <w:lvlJc w:val="left"/>
      <w:pPr>
        <w:ind w:left="6912" w:hanging="360"/>
      </w:pPr>
      <w:rPr>
        <w:rFonts w:hint="default"/>
        <w:lang w:val="en-US" w:eastAsia="en-US" w:bidi="ar-SA"/>
      </w:rPr>
    </w:lvl>
    <w:lvl w:ilvl="7" w:tplc="53FE8C5E">
      <w:numFmt w:val="bullet"/>
      <w:lvlText w:val="•"/>
      <w:lvlJc w:val="left"/>
      <w:pPr>
        <w:ind w:left="7884" w:hanging="360"/>
      </w:pPr>
      <w:rPr>
        <w:rFonts w:hint="default"/>
        <w:lang w:val="en-US" w:eastAsia="en-US" w:bidi="ar-SA"/>
      </w:rPr>
    </w:lvl>
    <w:lvl w:ilvl="8" w:tplc="63169714">
      <w:numFmt w:val="bullet"/>
      <w:lvlText w:val="•"/>
      <w:lvlJc w:val="left"/>
      <w:pPr>
        <w:ind w:left="8856" w:hanging="360"/>
      </w:pPr>
      <w:rPr>
        <w:rFonts w:hint="default"/>
        <w:lang w:val="en-US" w:eastAsia="en-US" w:bidi="ar-SA"/>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3"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1"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F2424"/>
    <w:multiLevelType w:val="hybridMultilevel"/>
    <w:tmpl w:val="4B34A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0"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921298">
    <w:abstractNumId w:val="16"/>
  </w:num>
  <w:num w:numId="2" w16cid:durableId="1929725443">
    <w:abstractNumId w:val="1"/>
  </w:num>
  <w:num w:numId="3" w16cid:durableId="75981214">
    <w:abstractNumId w:val="5"/>
  </w:num>
  <w:num w:numId="4" w16cid:durableId="153223426">
    <w:abstractNumId w:val="28"/>
  </w:num>
  <w:num w:numId="5" w16cid:durableId="1718580375">
    <w:abstractNumId w:val="11"/>
  </w:num>
  <w:num w:numId="6" w16cid:durableId="12387534">
    <w:abstractNumId w:val="19"/>
  </w:num>
  <w:num w:numId="7" w16cid:durableId="1178810577">
    <w:abstractNumId w:val="25"/>
  </w:num>
  <w:num w:numId="8" w16cid:durableId="2026056183">
    <w:abstractNumId w:val="21"/>
  </w:num>
  <w:num w:numId="9" w16cid:durableId="239828358">
    <w:abstractNumId w:val="18"/>
  </w:num>
  <w:num w:numId="10" w16cid:durableId="903561756">
    <w:abstractNumId w:val="27"/>
  </w:num>
  <w:num w:numId="11" w16cid:durableId="837770542">
    <w:abstractNumId w:val="14"/>
  </w:num>
  <w:num w:numId="12" w16cid:durableId="434179431">
    <w:abstractNumId w:val="0"/>
  </w:num>
  <w:num w:numId="13" w16cid:durableId="1348291401">
    <w:abstractNumId w:val="13"/>
  </w:num>
  <w:num w:numId="14" w16cid:durableId="1783262593">
    <w:abstractNumId w:val="15"/>
  </w:num>
  <w:num w:numId="15" w16cid:durableId="217280266">
    <w:abstractNumId w:val="6"/>
  </w:num>
  <w:num w:numId="16" w16cid:durableId="1564869937">
    <w:abstractNumId w:val="23"/>
  </w:num>
  <w:num w:numId="17" w16cid:durableId="861867760">
    <w:abstractNumId w:val="22"/>
  </w:num>
  <w:num w:numId="18" w16cid:durableId="128284255">
    <w:abstractNumId w:val="4"/>
  </w:num>
  <w:num w:numId="19" w16cid:durableId="1722710257">
    <w:abstractNumId w:val="26"/>
  </w:num>
  <w:num w:numId="20" w16cid:durableId="416175586">
    <w:abstractNumId w:val="2"/>
  </w:num>
  <w:num w:numId="21" w16cid:durableId="2046632320">
    <w:abstractNumId w:val="30"/>
  </w:num>
  <w:num w:numId="22" w16cid:durableId="1564486550">
    <w:abstractNumId w:val="20"/>
  </w:num>
  <w:num w:numId="23" w16cid:durableId="2141416511">
    <w:abstractNumId w:val="7"/>
  </w:num>
  <w:num w:numId="24" w16cid:durableId="1718551352">
    <w:abstractNumId w:val="29"/>
  </w:num>
  <w:num w:numId="25" w16cid:durableId="1926304506">
    <w:abstractNumId w:val="8"/>
  </w:num>
  <w:num w:numId="26" w16cid:durableId="717819539">
    <w:abstractNumId w:val="12"/>
  </w:num>
  <w:num w:numId="27" w16cid:durableId="546795037">
    <w:abstractNumId w:val="9"/>
  </w:num>
  <w:num w:numId="28" w16cid:durableId="6576158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2286631">
    <w:abstractNumId w:val="10"/>
  </w:num>
  <w:num w:numId="30" w16cid:durableId="1279488626">
    <w:abstractNumId w:val="3"/>
  </w:num>
  <w:num w:numId="31" w16cid:durableId="348680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11801"/>
    <w:rsid w:val="00024BEB"/>
    <w:rsid w:val="000268A9"/>
    <w:rsid w:val="000320DD"/>
    <w:rsid w:val="00041529"/>
    <w:rsid w:val="0005125C"/>
    <w:rsid w:val="0006234C"/>
    <w:rsid w:val="00064811"/>
    <w:rsid w:val="00077965"/>
    <w:rsid w:val="000A1E7F"/>
    <w:rsid w:val="000D53EF"/>
    <w:rsid w:val="000E0126"/>
    <w:rsid w:val="000F4D7E"/>
    <w:rsid w:val="00104969"/>
    <w:rsid w:val="00174B64"/>
    <w:rsid w:val="001956C9"/>
    <w:rsid w:val="001E3255"/>
    <w:rsid w:val="001F70AE"/>
    <w:rsid w:val="001F7FBC"/>
    <w:rsid w:val="00222726"/>
    <w:rsid w:val="00233C4B"/>
    <w:rsid w:val="0023460E"/>
    <w:rsid w:val="002428CD"/>
    <w:rsid w:val="0025073C"/>
    <w:rsid w:val="00257537"/>
    <w:rsid w:val="0026623C"/>
    <w:rsid w:val="002A18CF"/>
    <w:rsid w:val="002B282A"/>
    <w:rsid w:val="002D04B6"/>
    <w:rsid w:val="002D0F43"/>
    <w:rsid w:val="002E1679"/>
    <w:rsid w:val="002F506B"/>
    <w:rsid w:val="00301242"/>
    <w:rsid w:val="00301740"/>
    <w:rsid w:val="003149E4"/>
    <w:rsid w:val="00316934"/>
    <w:rsid w:val="00323458"/>
    <w:rsid w:val="00360516"/>
    <w:rsid w:val="00362209"/>
    <w:rsid w:val="00386757"/>
    <w:rsid w:val="003D7217"/>
    <w:rsid w:val="003E7959"/>
    <w:rsid w:val="004453A6"/>
    <w:rsid w:val="0048626B"/>
    <w:rsid w:val="004E59F6"/>
    <w:rsid w:val="004F1FC1"/>
    <w:rsid w:val="00505DE9"/>
    <w:rsid w:val="005117F8"/>
    <w:rsid w:val="00527759"/>
    <w:rsid w:val="00532FCC"/>
    <w:rsid w:val="005449A9"/>
    <w:rsid w:val="00550873"/>
    <w:rsid w:val="00572355"/>
    <w:rsid w:val="005810B0"/>
    <w:rsid w:val="005A6983"/>
    <w:rsid w:val="005D5FFA"/>
    <w:rsid w:val="005F4064"/>
    <w:rsid w:val="0061675B"/>
    <w:rsid w:val="00616BAE"/>
    <w:rsid w:val="00622EA0"/>
    <w:rsid w:val="00630887"/>
    <w:rsid w:val="00640311"/>
    <w:rsid w:val="00667824"/>
    <w:rsid w:val="006B0DC6"/>
    <w:rsid w:val="006B77BB"/>
    <w:rsid w:val="006C4A87"/>
    <w:rsid w:val="006C6A68"/>
    <w:rsid w:val="006D0B23"/>
    <w:rsid w:val="006F3496"/>
    <w:rsid w:val="006F5004"/>
    <w:rsid w:val="0070335A"/>
    <w:rsid w:val="00712908"/>
    <w:rsid w:val="007751B0"/>
    <w:rsid w:val="00795C6D"/>
    <w:rsid w:val="007B0ABA"/>
    <w:rsid w:val="007B3051"/>
    <w:rsid w:val="007D459E"/>
    <w:rsid w:val="008178C2"/>
    <w:rsid w:val="00822913"/>
    <w:rsid w:val="00837187"/>
    <w:rsid w:val="00850E8B"/>
    <w:rsid w:val="008534A6"/>
    <w:rsid w:val="00866426"/>
    <w:rsid w:val="008A799F"/>
    <w:rsid w:val="008B2FB1"/>
    <w:rsid w:val="008C153F"/>
    <w:rsid w:val="008C28B0"/>
    <w:rsid w:val="008D68C5"/>
    <w:rsid w:val="008E1F9A"/>
    <w:rsid w:val="008E2BF4"/>
    <w:rsid w:val="008F0770"/>
    <w:rsid w:val="008F1DA5"/>
    <w:rsid w:val="008F512E"/>
    <w:rsid w:val="008F5B72"/>
    <w:rsid w:val="008F60DF"/>
    <w:rsid w:val="0090473E"/>
    <w:rsid w:val="009202CE"/>
    <w:rsid w:val="00941F42"/>
    <w:rsid w:val="00954B71"/>
    <w:rsid w:val="009560AE"/>
    <w:rsid w:val="00961380"/>
    <w:rsid w:val="009919C3"/>
    <w:rsid w:val="00994922"/>
    <w:rsid w:val="009C276E"/>
    <w:rsid w:val="009E31BF"/>
    <w:rsid w:val="009F4ED1"/>
    <w:rsid w:val="00A3295F"/>
    <w:rsid w:val="00A46F67"/>
    <w:rsid w:val="00A62660"/>
    <w:rsid w:val="00A74CD6"/>
    <w:rsid w:val="00A86D9E"/>
    <w:rsid w:val="00A93032"/>
    <w:rsid w:val="00AA681E"/>
    <w:rsid w:val="00AE06E3"/>
    <w:rsid w:val="00AE082A"/>
    <w:rsid w:val="00AE59B4"/>
    <w:rsid w:val="00B01DF1"/>
    <w:rsid w:val="00B01E52"/>
    <w:rsid w:val="00B04D5C"/>
    <w:rsid w:val="00B11FFC"/>
    <w:rsid w:val="00B5577F"/>
    <w:rsid w:val="00B55FDF"/>
    <w:rsid w:val="00B64B37"/>
    <w:rsid w:val="00B7288D"/>
    <w:rsid w:val="00B932A8"/>
    <w:rsid w:val="00B97282"/>
    <w:rsid w:val="00BE2C75"/>
    <w:rsid w:val="00C07B46"/>
    <w:rsid w:val="00C248E9"/>
    <w:rsid w:val="00C33B29"/>
    <w:rsid w:val="00C40AAA"/>
    <w:rsid w:val="00C842DD"/>
    <w:rsid w:val="00C865F6"/>
    <w:rsid w:val="00C91324"/>
    <w:rsid w:val="00C95700"/>
    <w:rsid w:val="00CB6F95"/>
    <w:rsid w:val="00CC0A21"/>
    <w:rsid w:val="00CD14CB"/>
    <w:rsid w:val="00CF7066"/>
    <w:rsid w:val="00D15ADA"/>
    <w:rsid w:val="00D4151D"/>
    <w:rsid w:val="00D441E3"/>
    <w:rsid w:val="00D60C7E"/>
    <w:rsid w:val="00DA0086"/>
    <w:rsid w:val="00DA6C87"/>
    <w:rsid w:val="00DB3068"/>
    <w:rsid w:val="00DB3D4D"/>
    <w:rsid w:val="00DB4F4A"/>
    <w:rsid w:val="00DB6572"/>
    <w:rsid w:val="00DE3C85"/>
    <w:rsid w:val="00DE6E26"/>
    <w:rsid w:val="00DF2E50"/>
    <w:rsid w:val="00DF36DB"/>
    <w:rsid w:val="00E05BE6"/>
    <w:rsid w:val="00E0774F"/>
    <w:rsid w:val="00E136E5"/>
    <w:rsid w:val="00E156EA"/>
    <w:rsid w:val="00E168EE"/>
    <w:rsid w:val="00E22DE2"/>
    <w:rsid w:val="00E26A1D"/>
    <w:rsid w:val="00E31885"/>
    <w:rsid w:val="00E401D5"/>
    <w:rsid w:val="00E41937"/>
    <w:rsid w:val="00E44239"/>
    <w:rsid w:val="00E46619"/>
    <w:rsid w:val="00E50096"/>
    <w:rsid w:val="00E73051"/>
    <w:rsid w:val="00E86337"/>
    <w:rsid w:val="00EA7C18"/>
    <w:rsid w:val="00EC483A"/>
    <w:rsid w:val="00EC7D82"/>
    <w:rsid w:val="00ED4527"/>
    <w:rsid w:val="00EF24C8"/>
    <w:rsid w:val="00F132D3"/>
    <w:rsid w:val="00F15367"/>
    <w:rsid w:val="00F658AC"/>
    <w:rsid w:val="00F71AEE"/>
    <w:rsid w:val="00F7652A"/>
    <w:rsid w:val="00F9089D"/>
    <w:rsid w:val="00F93702"/>
    <w:rsid w:val="00FA5EC5"/>
    <w:rsid w:val="00FB5646"/>
    <w:rsid w:val="00FC3AAD"/>
    <w:rsid w:val="00FC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E3C8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DE3C85"/>
    <w:rPr>
      <w:rFonts w:ascii="Calibri" w:eastAsia="Calibri" w:hAnsi="Calibri" w:cs="Calibri"/>
    </w:rPr>
  </w:style>
  <w:style w:type="character" w:styleId="UnresolvedMention">
    <w:name w:val="Unresolved Mention"/>
    <w:basedOn w:val="DefaultParagraphFont"/>
    <w:uiPriority w:val="99"/>
    <w:semiHidden/>
    <w:unhideWhenUsed/>
    <w:rsid w:val="00511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www.dso.ufl.edu/"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www.dso.ufl.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policy.ufl.edu/regulation/4-040/" TargetMode="External"/><Relationship Id="rId32" Type="http://schemas.openxmlformats.org/officeDocument/2006/relationships/hyperlink" Target="https://catalog.ufl.edu/UGRD/academic-regulations/grades-grading-policie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catalog.ufl.edu/ugrad/current/regulations/info/attendance.aspx"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https://gatorevals.aa.ufl.edu/public-resul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catalog.ufl.edu/UGRD/academic-regulations/grades-grading-policies/" TargetMode="External"/><Relationship Id="rId27" Type="http://schemas.openxmlformats.org/officeDocument/2006/relationships/hyperlink" Target="https://care.dso.ufl.edu/instructor-notifications/" TargetMode="External"/><Relationship Id="rId30" Type="http://schemas.openxmlformats.org/officeDocument/2006/relationships/hyperlink" Target="https://gatorevals.aa.ufl.edu/students/" TargetMode="Externa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2182</Words>
  <Characters>12266</Characters>
  <Application>Microsoft Office Word</Application>
  <DocSecurity>0</DocSecurity>
  <Lines>511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Terza,Matthew J</cp:lastModifiedBy>
  <cp:revision>19</cp:revision>
  <cp:lastPrinted>2021-08-09T16:33:00Z</cp:lastPrinted>
  <dcterms:created xsi:type="dcterms:W3CDTF">2026-01-03T17:12:00Z</dcterms:created>
  <dcterms:modified xsi:type="dcterms:W3CDTF">2026-01-08T16:10:00Z</dcterms:modified>
</cp:coreProperties>
</file>